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0A2" w:rsidRPr="00F260A2" w:rsidRDefault="00F260A2" w:rsidP="00F260A2">
      <w:pPr>
        <w:pStyle w:val="Odstavekseznama"/>
        <w:numPr>
          <w:ilvl w:val="1"/>
          <w:numId w:val="55"/>
        </w:numPr>
        <w:outlineLvl w:val="1"/>
        <w:rPr>
          <w:rFonts w:ascii="Arial" w:hAnsi="Arial" w:cs="Arial"/>
          <w:i/>
          <w:iCs/>
          <w:sz w:val="22"/>
          <w:szCs w:val="22"/>
          <w:u w:val="single"/>
        </w:rPr>
      </w:pPr>
      <w:bookmarkStart w:id="0" w:name="_Toc519773411"/>
      <w:proofErr w:type="spellStart"/>
      <w:r w:rsidRPr="00F260A2">
        <w:rPr>
          <w:rFonts w:ascii="Arial" w:hAnsi="Arial" w:cs="Arial"/>
          <w:i/>
          <w:iCs/>
          <w:sz w:val="22"/>
          <w:szCs w:val="22"/>
          <w:u w:val="single"/>
        </w:rPr>
        <w:t>obr</w:t>
      </w:r>
      <w:proofErr w:type="spellEnd"/>
      <w:r w:rsidRPr="00F260A2">
        <w:rPr>
          <w:rFonts w:ascii="Arial" w:hAnsi="Arial" w:cs="Arial"/>
          <w:i/>
          <w:iCs/>
          <w:sz w:val="22"/>
          <w:szCs w:val="22"/>
          <w:u w:val="single"/>
        </w:rPr>
        <w:t>. – Ponudba/Predračun</w:t>
      </w:r>
      <w:bookmarkEnd w:id="0"/>
      <w:r w:rsidRPr="00F260A2">
        <w:rPr>
          <w:rFonts w:ascii="Arial" w:hAnsi="Arial" w:cs="Arial"/>
          <w:i/>
          <w:iCs/>
          <w:sz w:val="22"/>
          <w:szCs w:val="22"/>
          <w:u w:val="single"/>
        </w:rPr>
        <w:t xml:space="preserve"> </w:t>
      </w:r>
    </w:p>
    <w:p w:rsidR="00F260A2" w:rsidRPr="00F260A2" w:rsidRDefault="00F260A2" w:rsidP="00F260A2">
      <w:pPr>
        <w:rPr>
          <w:rFonts w:eastAsia="Calibri" w:cs="Arial"/>
        </w:rPr>
      </w:pPr>
    </w:p>
    <w:p w:rsidR="00F260A2" w:rsidRPr="00F260A2" w:rsidRDefault="00F260A2" w:rsidP="00F260A2">
      <w:pPr>
        <w:jc w:val="both"/>
        <w:rPr>
          <w:rFonts w:eastAsia="Calibri" w:cs="Arial"/>
        </w:rPr>
      </w:pPr>
      <w:r w:rsidRPr="00F260A2">
        <w:rPr>
          <w:rFonts w:eastAsia="Calibri" w:cs="Arial"/>
        </w:rPr>
        <w:t>Na obvestilo o javnem naročilu »</w:t>
      </w:r>
      <w:r w:rsidRPr="00F260A2">
        <w:rPr>
          <w:rFonts w:eastAsia="Calibri" w:cs="Arial"/>
          <w:b/>
        </w:rPr>
        <w:t>Projektna dokumentacija za hidravlične izboljšave vodovodnega sistema Hubelj</w:t>
      </w:r>
      <w:r w:rsidRPr="00F260A2">
        <w:rPr>
          <w:rFonts w:eastAsia="Calibri" w:cs="Arial"/>
        </w:rPr>
        <w:t xml:space="preserve">«, objavljenem na portalu javnih naročil, </w:t>
      </w:r>
      <w:proofErr w:type="spellStart"/>
      <w:r w:rsidRPr="00F260A2">
        <w:rPr>
          <w:rFonts w:eastAsia="Calibri" w:cs="Arial"/>
        </w:rPr>
        <w:t>zap</w:t>
      </w:r>
      <w:proofErr w:type="spellEnd"/>
      <w:r w:rsidRPr="00F260A2">
        <w:rPr>
          <w:rFonts w:eastAsia="Calibri" w:cs="Arial"/>
        </w:rPr>
        <w:t>. št. JN005002/2018-W01, z dne 19. 7. 2018, dajemo ponudbo, kot sledi:</w:t>
      </w:r>
    </w:p>
    <w:p w:rsidR="00F260A2" w:rsidRPr="00F260A2" w:rsidRDefault="00F260A2" w:rsidP="00F260A2">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F260A2" w:rsidRPr="00F260A2" w:rsidTr="000124F3">
        <w:trPr>
          <w:trHeight w:val="397"/>
        </w:trPr>
        <w:tc>
          <w:tcPr>
            <w:tcW w:w="2622" w:type="dxa"/>
            <w:shd w:val="clear" w:color="auto" w:fill="auto"/>
          </w:tcPr>
          <w:p w:rsidR="00F260A2" w:rsidRPr="00F260A2" w:rsidRDefault="00F260A2" w:rsidP="00F260A2">
            <w:pPr>
              <w:rPr>
                <w:rFonts w:eastAsia="Calibri" w:cs="Arial"/>
              </w:rPr>
            </w:pPr>
            <w:r w:rsidRPr="00F260A2">
              <w:rPr>
                <w:rFonts w:eastAsia="Calibri" w:cs="Arial"/>
              </w:rPr>
              <w:t>Številka ponudbe:</w:t>
            </w:r>
          </w:p>
        </w:tc>
        <w:tc>
          <w:tcPr>
            <w:tcW w:w="6407" w:type="dxa"/>
            <w:shd w:val="clear" w:color="auto" w:fill="auto"/>
          </w:tcPr>
          <w:p w:rsidR="00F260A2" w:rsidRPr="00F260A2" w:rsidRDefault="00F260A2" w:rsidP="00F260A2">
            <w:pPr>
              <w:rPr>
                <w:rFonts w:eastAsia="Calibri" w:cs="Arial"/>
              </w:rPr>
            </w:pPr>
          </w:p>
        </w:tc>
      </w:tr>
      <w:tr w:rsidR="00F260A2" w:rsidRPr="00F260A2" w:rsidTr="000124F3">
        <w:trPr>
          <w:trHeight w:val="397"/>
        </w:trPr>
        <w:tc>
          <w:tcPr>
            <w:tcW w:w="2622" w:type="dxa"/>
            <w:shd w:val="clear" w:color="auto" w:fill="auto"/>
          </w:tcPr>
          <w:p w:rsidR="00F260A2" w:rsidRPr="00F260A2" w:rsidRDefault="00F260A2" w:rsidP="00F260A2">
            <w:pPr>
              <w:rPr>
                <w:rFonts w:eastAsia="Calibri" w:cs="Arial"/>
              </w:rPr>
            </w:pPr>
            <w:r w:rsidRPr="00F260A2">
              <w:rPr>
                <w:rFonts w:eastAsia="Calibri" w:cs="Arial"/>
              </w:rPr>
              <w:t>Datum:</w:t>
            </w:r>
            <w:r w:rsidRPr="00F260A2">
              <w:rPr>
                <w:rFonts w:eastAsia="Calibri" w:cs="Arial"/>
              </w:rPr>
              <w:tab/>
            </w:r>
          </w:p>
        </w:tc>
        <w:tc>
          <w:tcPr>
            <w:tcW w:w="6407" w:type="dxa"/>
            <w:shd w:val="clear" w:color="auto" w:fill="auto"/>
          </w:tcPr>
          <w:p w:rsidR="00F260A2" w:rsidRPr="00F260A2" w:rsidRDefault="00F260A2" w:rsidP="00F260A2">
            <w:pPr>
              <w:rPr>
                <w:rFonts w:eastAsia="Calibri" w:cs="Arial"/>
              </w:rPr>
            </w:pPr>
          </w:p>
        </w:tc>
      </w:tr>
    </w:tbl>
    <w:p w:rsidR="00F260A2" w:rsidRPr="00F260A2" w:rsidRDefault="00F260A2" w:rsidP="00F260A2">
      <w:pPr>
        <w:rPr>
          <w:rFonts w:eastAsia="Calibri" w:cs="Arial"/>
        </w:rPr>
      </w:pPr>
    </w:p>
    <w:p w:rsidR="00F260A2" w:rsidRPr="00F260A2" w:rsidRDefault="00F260A2" w:rsidP="00F260A2">
      <w:pPr>
        <w:rPr>
          <w:rFonts w:eastAsia="Calibri" w:cs="Arial"/>
        </w:rPr>
      </w:pPr>
      <w:r w:rsidRPr="00F260A2">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F260A2" w:rsidRPr="00F260A2" w:rsidTr="000124F3">
        <w:trPr>
          <w:trHeight w:val="397"/>
        </w:trPr>
        <w:tc>
          <w:tcPr>
            <w:tcW w:w="2622" w:type="dxa"/>
            <w:shd w:val="clear" w:color="auto" w:fill="auto"/>
          </w:tcPr>
          <w:p w:rsidR="00F260A2" w:rsidRPr="00F260A2" w:rsidRDefault="00F260A2" w:rsidP="00F260A2">
            <w:pPr>
              <w:rPr>
                <w:rFonts w:eastAsia="Calibri" w:cs="Arial"/>
              </w:rPr>
            </w:pPr>
            <w:r w:rsidRPr="00F260A2">
              <w:rPr>
                <w:rFonts w:eastAsia="Calibri" w:cs="Arial"/>
              </w:rPr>
              <w:t>Firma/Ime ponudnika:</w:t>
            </w:r>
          </w:p>
        </w:tc>
        <w:tc>
          <w:tcPr>
            <w:tcW w:w="6590" w:type="dxa"/>
            <w:shd w:val="clear" w:color="auto" w:fill="auto"/>
          </w:tcPr>
          <w:p w:rsidR="00F260A2" w:rsidRPr="00F260A2" w:rsidRDefault="00F260A2" w:rsidP="00F260A2">
            <w:pPr>
              <w:rPr>
                <w:rFonts w:eastAsia="Calibri" w:cs="Arial"/>
              </w:rPr>
            </w:pPr>
          </w:p>
        </w:tc>
      </w:tr>
      <w:tr w:rsidR="00F260A2" w:rsidRPr="00F260A2" w:rsidTr="000124F3">
        <w:trPr>
          <w:trHeight w:val="397"/>
        </w:trPr>
        <w:tc>
          <w:tcPr>
            <w:tcW w:w="2622" w:type="dxa"/>
            <w:shd w:val="clear" w:color="auto" w:fill="auto"/>
          </w:tcPr>
          <w:p w:rsidR="00F260A2" w:rsidRPr="00F260A2" w:rsidRDefault="00F260A2" w:rsidP="00F260A2">
            <w:pPr>
              <w:rPr>
                <w:rFonts w:eastAsia="Calibri" w:cs="Arial"/>
              </w:rPr>
            </w:pPr>
            <w:r w:rsidRPr="00F260A2">
              <w:rPr>
                <w:rFonts w:eastAsia="Calibri" w:cs="Arial"/>
              </w:rPr>
              <w:t>Sedež/Naslov ponudnika:</w:t>
            </w:r>
          </w:p>
        </w:tc>
        <w:tc>
          <w:tcPr>
            <w:tcW w:w="6590" w:type="dxa"/>
            <w:shd w:val="clear" w:color="auto" w:fill="auto"/>
          </w:tcPr>
          <w:p w:rsidR="00F260A2" w:rsidRPr="00F260A2" w:rsidRDefault="00F260A2" w:rsidP="00F260A2">
            <w:pPr>
              <w:rPr>
                <w:rFonts w:eastAsia="Calibri" w:cs="Arial"/>
              </w:rPr>
            </w:pPr>
          </w:p>
        </w:tc>
      </w:tr>
      <w:tr w:rsidR="00F260A2" w:rsidRPr="00F260A2" w:rsidTr="000124F3">
        <w:trPr>
          <w:trHeight w:val="397"/>
        </w:trPr>
        <w:tc>
          <w:tcPr>
            <w:tcW w:w="2622" w:type="dxa"/>
            <w:shd w:val="clear" w:color="auto" w:fill="auto"/>
          </w:tcPr>
          <w:p w:rsidR="00F260A2" w:rsidRPr="00F260A2" w:rsidRDefault="00F260A2" w:rsidP="00F260A2">
            <w:pPr>
              <w:rPr>
                <w:rFonts w:eastAsia="Calibri" w:cs="Arial"/>
              </w:rPr>
            </w:pPr>
            <w:r w:rsidRPr="00F260A2">
              <w:rPr>
                <w:rFonts w:eastAsia="Calibri" w:cs="Arial"/>
              </w:rPr>
              <w:t>Matična številka:</w:t>
            </w:r>
          </w:p>
        </w:tc>
        <w:tc>
          <w:tcPr>
            <w:tcW w:w="6590" w:type="dxa"/>
            <w:shd w:val="clear" w:color="auto" w:fill="auto"/>
          </w:tcPr>
          <w:p w:rsidR="00F260A2" w:rsidRPr="00F260A2" w:rsidRDefault="00F260A2" w:rsidP="00F260A2">
            <w:pPr>
              <w:rPr>
                <w:rFonts w:eastAsia="Calibri" w:cs="Arial"/>
              </w:rPr>
            </w:pPr>
          </w:p>
        </w:tc>
      </w:tr>
      <w:tr w:rsidR="00F260A2" w:rsidRPr="00F260A2" w:rsidTr="000124F3">
        <w:trPr>
          <w:trHeight w:val="397"/>
        </w:trPr>
        <w:tc>
          <w:tcPr>
            <w:tcW w:w="2622" w:type="dxa"/>
            <w:shd w:val="clear" w:color="auto" w:fill="auto"/>
          </w:tcPr>
          <w:p w:rsidR="00F260A2" w:rsidRPr="00F260A2" w:rsidRDefault="00F260A2" w:rsidP="00F260A2">
            <w:pPr>
              <w:rPr>
                <w:rFonts w:eastAsia="Calibri" w:cs="Arial"/>
              </w:rPr>
            </w:pPr>
            <w:r w:rsidRPr="00F260A2">
              <w:rPr>
                <w:rFonts w:eastAsia="Calibri" w:cs="Arial"/>
              </w:rPr>
              <w:t>Identifikacijska številka:</w:t>
            </w:r>
          </w:p>
        </w:tc>
        <w:tc>
          <w:tcPr>
            <w:tcW w:w="6590" w:type="dxa"/>
            <w:shd w:val="clear" w:color="auto" w:fill="auto"/>
          </w:tcPr>
          <w:p w:rsidR="00F260A2" w:rsidRPr="00F260A2" w:rsidRDefault="00F260A2" w:rsidP="00F260A2">
            <w:pPr>
              <w:rPr>
                <w:rFonts w:eastAsia="Calibri" w:cs="Arial"/>
              </w:rPr>
            </w:pPr>
          </w:p>
        </w:tc>
      </w:tr>
    </w:tbl>
    <w:p w:rsidR="00F260A2" w:rsidRPr="00F260A2" w:rsidRDefault="00F260A2" w:rsidP="00F260A2">
      <w:pPr>
        <w:rPr>
          <w:rFonts w:eastAsia="Calibri" w:cs="Arial"/>
        </w:rPr>
      </w:pPr>
      <w:r w:rsidRPr="00F260A2">
        <w:rPr>
          <w:rFonts w:eastAsia="Calibri" w:cs="Arial"/>
        </w:rPr>
        <w:t xml:space="preserve"> </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F260A2" w:rsidRPr="00F260A2" w:rsidTr="000124F3">
        <w:trPr>
          <w:trHeight w:val="411"/>
        </w:trPr>
        <w:tc>
          <w:tcPr>
            <w:tcW w:w="666" w:type="dxa"/>
            <w:shd w:val="clear" w:color="auto" w:fill="C6D9F1"/>
          </w:tcPr>
          <w:p w:rsidR="00F260A2" w:rsidRPr="00F260A2" w:rsidRDefault="00F260A2" w:rsidP="00F260A2">
            <w:pPr>
              <w:jc w:val="both"/>
              <w:rPr>
                <w:rFonts w:cs="Arial"/>
              </w:rPr>
            </w:pPr>
          </w:p>
        </w:tc>
        <w:tc>
          <w:tcPr>
            <w:tcW w:w="5670" w:type="dxa"/>
            <w:shd w:val="clear" w:color="auto" w:fill="C6D9F1"/>
          </w:tcPr>
          <w:p w:rsidR="00F260A2" w:rsidRPr="00F260A2" w:rsidRDefault="00F260A2" w:rsidP="00F260A2">
            <w:pPr>
              <w:jc w:val="both"/>
              <w:rPr>
                <w:rFonts w:cs="Arial"/>
              </w:rPr>
            </w:pPr>
            <w:r w:rsidRPr="00F260A2">
              <w:rPr>
                <w:rFonts w:cs="Arial"/>
              </w:rPr>
              <w:t>Postavke ponudbe</w:t>
            </w:r>
          </w:p>
        </w:tc>
        <w:tc>
          <w:tcPr>
            <w:tcW w:w="2769" w:type="dxa"/>
            <w:shd w:val="clear" w:color="auto" w:fill="C6D9F1"/>
          </w:tcPr>
          <w:p w:rsidR="00F260A2" w:rsidRPr="00F260A2" w:rsidRDefault="00F260A2" w:rsidP="00F260A2">
            <w:pPr>
              <w:jc w:val="center"/>
              <w:rPr>
                <w:rFonts w:cs="Arial"/>
              </w:rPr>
            </w:pPr>
            <w:r w:rsidRPr="00F260A2">
              <w:rPr>
                <w:rFonts w:cs="Arial"/>
              </w:rPr>
              <w:t>Cena v EUR</w:t>
            </w:r>
          </w:p>
        </w:tc>
      </w:tr>
      <w:tr w:rsidR="00F260A2" w:rsidRPr="00F260A2" w:rsidTr="000124F3">
        <w:trPr>
          <w:trHeight w:val="411"/>
        </w:trPr>
        <w:tc>
          <w:tcPr>
            <w:tcW w:w="666" w:type="dxa"/>
            <w:shd w:val="clear" w:color="auto" w:fill="E7E6E6" w:themeFill="background2"/>
          </w:tcPr>
          <w:p w:rsidR="00F260A2" w:rsidRPr="00F260A2" w:rsidRDefault="00F260A2" w:rsidP="00F260A2">
            <w:pPr>
              <w:ind w:left="720" w:hanging="720"/>
              <w:jc w:val="both"/>
              <w:rPr>
                <w:rFonts w:eastAsia="Calibri" w:cs="Arial"/>
              </w:rPr>
            </w:pPr>
            <w:r w:rsidRPr="00F260A2">
              <w:rPr>
                <w:rFonts w:eastAsia="Calibri" w:cs="Arial"/>
              </w:rPr>
              <w:t>1.</w:t>
            </w:r>
          </w:p>
        </w:tc>
        <w:tc>
          <w:tcPr>
            <w:tcW w:w="5670" w:type="dxa"/>
            <w:shd w:val="clear" w:color="auto" w:fill="E7E6E6" w:themeFill="background2"/>
          </w:tcPr>
          <w:p w:rsidR="00F260A2" w:rsidRPr="00F260A2" w:rsidRDefault="00F260A2" w:rsidP="00F260A2">
            <w:pPr>
              <w:ind w:left="42" w:firstLine="31"/>
              <w:jc w:val="both"/>
              <w:rPr>
                <w:rFonts w:cs="Arial"/>
              </w:rPr>
            </w:pPr>
            <w:r w:rsidRPr="00F260A2">
              <w:rPr>
                <w:rFonts w:cs="Arial"/>
              </w:rPr>
              <w:t>DGD (skupaj z geodetskim načrtom, idejne zasnove za pridobitev mnenj, pridobitev gradbenega dovoljenja, pridobitev soglasij lastnikov zemljišč).</w:t>
            </w:r>
          </w:p>
        </w:tc>
        <w:tc>
          <w:tcPr>
            <w:tcW w:w="2769" w:type="dxa"/>
            <w:shd w:val="clear" w:color="auto" w:fill="E7E6E6" w:themeFill="background2"/>
          </w:tcPr>
          <w:p w:rsidR="00F260A2" w:rsidRPr="00F260A2" w:rsidRDefault="00F260A2" w:rsidP="00F260A2">
            <w:pPr>
              <w:jc w:val="center"/>
              <w:rPr>
                <w:rFonts w:cs="Arial"/>
              </w:rPr>
            </w:pPr>
          </w:p>
        </w:tc>
      </w:tr>
      <w:tr w:rsidR="00F260A2" w:rsidRPr="00F260A2" w:rsidTr="000124F3">
        <w:trPr>
          <w:trHeight w:val="411"/>
        </w:trPr>
        <w:tc>
          <w:tcPr>
            <w:tcW w:w="666" w:type="dxa"/>
            <w:shd w:val="clear" w:color="auto" w:fill="E7E6E6" w:themeFill="background2"/>
          </w:tcPr>
          <w:p w:rsidR="00F260A2" w:rsidRPr="00F260A2" w:rsidRDefault="00F260A2" w:rsidP="00F260A2">
            <w:pPr>
              <w:ind w:left="360" w:hanging="360"/>
              <w:jc w:val="both"/>
              <w:rPr>
                <w:rFonts w:eastAsia="Calibri" w:cs="Arial"/>
              </w:rPr>
            </w:pPr>
            <w:r w:rsidRPr="00F260A2">
              <w:rPr>
                <w:rFonts w:eastAsia="Calibri" w:cs="Arial"/>
              </w:rPr>
              <w:t>2.</w:t>
            </w:r>
          </w:p>
        </w:tc>
        <w:tc>
          <w:tcPr>
            <w:tcW w:w="5670" w:type="dxa"/>
            <w:shd w:val="clear" w:color="auto" w:fill="E7E6E6" w:themeFill="background2"/>
          </w:tcPr>
          <w:p w:rsidR="00F260A2" w:rsidRPr="00F260A2" w:rsidRDefault="00F260A2" w:rsidP="00F260A2">
            <w:pPr>
              <w:ind w:left="42" w:firstLine="31"/>
              <w:jc w:val="both"/>
              <w:rPr>
                <w:rFonts w:eastAsia="Calibri" w:cs="Arial"/>
              </w:rPr>
            </w:pPr>
            <w:r w:rsidRPr="00F260A2">
              <w:rPr>
                <w:rFonts w:eastAsia="Calibri" w:cs="Arial"/>
              </w:rPr>
              <w:t>Izdelava PZI, geološka poročila, elaborati, študije (dimenzioniranje voziščnih konstrukcij) in finančno ovrednotenim popisom materiala in del, skladno s priloženo projektno nalogo in razpisno dokumentacijo.</w:t>
            </w:r>
          </w:p>
          <w:p w:rsidR="00F260A2" w:rsidRPr="00F260A2" w:rsidRDefault="00F260A2" w:rsidP="00F260A2">
            <w:pPr>
              <w:ind w:left="42" w:firstLine="31"/>
              <w:jc w:val="both"/>
              <w:rPr>
                <w:rFonts w:eastAsia="Calibri" w:cs="Arial"/>
                <w:bCs/>
              </w:rPr>
            </w:pPr>
            <w:r w:rsidRPr="00F260A2">
              <w:rPr>
                <w:rFonts w:eastAsia="Calibri" w:cs="Arial"/>
                <w:bCs/>
              </w:rPr>
              <w:t xml:space="preserve">   </w:t>
            </w:r>
          </w:p>
        </w:tc>
        <w:tc>
          <w:tcPr>
            <w:tcW w:w="2769" w:type="dxa"/>
            <w:shd w:val="clear" w:color="auto" w:fill="E7E6E6" w:themeFill="background2"/>
          </w:tcPr>
          <w:p w:rsidR="00F260A2" w:rsidRPr="00F260A2" w:rsidRDefault="00F260A2" w:rsidP="00F260A2">
            <w:pPr>
              <w:jc w:val="center"/>
              <w:rPr>
                <w:rFonts w:cs="Arial"/>
              </w:rPr>
            </w:pPr>
          </w:p>
        </w:tc>
      </w:tr>
      <w:tr w:rsidR="00F260A2" w:rsidRPr="00F260A2" w:rsidTr="000124F3">
        <w:trPr>
          <w:trHeight w:val="387"/>
        </w:trPr>
        <w:tc>
          <w:tcPr>
            <w:tcW w:w="666" w:type="dxa"/>
            <w:shd w:val="clear" w:color="auto" w:fill="E7E6E6" w:themeFill="background2"/>
          </w:tcPr>
          <w:p w:rsidR="00F260A2" w:rsidRPr="00F260A2" w:rsidRDefault="00F260A2" w:rsidP="00F260A2">
            <w:pPr>
              <w:jc w:val="both"/>
              <w:rPr>
                <w:rFonts w:eastAsia="Calibri" w:cs="Arial"/>
              </w:rPr>
            </w:pPr>
            <w:r w:rsidRPr="00F260A2">
              <w:rPr>
                <w:rFonts w:eastAsia="Calibri" w:cs="Arial"/>
              </w:rPr>
              <w:t>3.</w:t>
            </w:r>
          </w:p>
        </w:tc>
        <w:tc>
          <w:tcPr>
            <w:tcW w:w="5670" w:type="dxa"/>
            <w:shd w:val="clear" w:color="auto" w:fill="E7E6E6" w:themeFill="background2"/>
            <w:vAlign w:val="center"/>
          </w:tcPr>
          <w:p w:rsidR="00F260A2" w:rsidRPr="00F260A2" w:rsidRDefault="00F260A2" w:rsidP="00F260A2">
            <w:pPr>
              <w:ind w:left="42" w:firstLine="31"/>
              <w:jc w:val="both"/>
              <w:rPr>
                <w:rFonts w:eastAsia="Calibri" w:cs="Arial"/>
              </w:rPr>
            </w:pPr>
            <w:r w:rsidRPr="00F260A2">
              <w:rPr>
                <w:rFonts w:eastAsia="Calibri" w:cs="Arial"/>
              </w:rPr>
              <w:t>Vrednost brez DDV:</w:t>
            </w:r>
          </w:p>
        </w:tc>
        <w:tc>
          <w:tcPr>
            <w:tcW w:w="2769" w:type="dxa"/>
            <w:shd w:val="clear" w:color="auto" w:fill="E7E6E6" w:themeFill="background2"/>
          </w:tcPr>
          <w:p w:rsidR="00F260A2" w:rsidRPr="00F260A2" w:rsidRDefault="00F260A2" w:rsidP="00F260A2">
            <w:pPr>
              <w:jc w:val="right"/>
              <w:rPr>
                <w:rFonts w:cs="Arial"/>
                <w:b/>
              </w:rPr>
            </w:pPr>
          </w:p>
        </w:tc>
      </w:tr>
      <w:tr w:rsidR="00F260A2" w:rsidRPr="00F260A2" w:rsidTr="000124F3">
        <w:trPr>
          <w:trHeight w:val="411"/>
        </w:trPr>
        <w:tc>
          <w:tcPr>
            <w:tcW w:w="666" w:type="dxa"/>
          </w:tcPr>
          <w:p w:rsidR="00F260A2" w:rsidRPr="00F260A2" w:rsidRDefault="00F260A2" w:rsidP="00F260A2">
            <w:pPr>
              <w:rPr>
                <w:rFonts w:eastAsia="Calibri" w:cs="Arial"/>
                <w:lang w:eastAsia="en-US"/>
              </w:rPr>
            </w:pPr>
            <w:r w:rsidRPr="00F260A2">
              <w:rPr>
                <w:rFonts w:eastAsia="Calibri" w:cs="Arial"/>
                <w:lang w:eastAsia="en-US"/>
              </w:rPr>
              <w:t>4.</w:t>
            </w:r>
          </w:p>
        </w:tc>
        <w:tc>
          <w:tcPr>
            <w:tcW w:w="5670" w:type="dxa"/>
            <w:shd w:val="clear" w:color="auto" w:fill="auto"/>
            <w:vAlign w:val="center"/>
          </w:tcPr>
          <w:p w:rsidR="00F260A2" w:rsidRPr="00F260A2" w:rsidRDefault="00F260A2" w:rsidP="00F260A2">
            <w:pPr>
              <w:ind w:left="42" w:firstLine="31"/>
              <w:rPr>
                <w:rFonts w:eastAsia="Calibri" w:cs="Arial"/>
                <w:lang w:eastAsia="en-US"/>
              </w:rPr>
            </w:pPr>
            <w:r w:rsidRPr="00F260A2">
              <w:rPr>
                <w:rFonts w:eastAsia="Calibri" w:cs="Arial"/>
                <w:lang w:eastAsia="en-US"/>
              </w:rPr>
              <w:t>DDV 22%</w:t>
            </w:r>
          </w:p>
        </w:tc>
        <w:tc>
          <w:tcPr>
            <w:tcW w:w="2769" w:type="dxa"/>
            <w:shd w:val="clear" w:color="auto" w:fill="auto"/>
          </w:tcPr>
          <w:p w:rsidR="00F260A2" w:rsidRPr="00F260A2" w:rsidRDefault="00F260A2" w:rsidP="00F260A2">
            <w:pPr>
              <w:jc w:val="right"/>
              <w:rPr>
                <w:rFonts w:cs="Arial"/>
              </w:rPr>
            </w:pPr>
          </w:p>
        </w:tc>
      </w:tr>
      <w:tr w:rsidR="00F260A2" w:rsidRPr="00F260A2" w:rsidTr="000124F3">
        <w:trPr>
          <w:trHeight w:val="387"/>
        </w:trPr>
        <w:tc>
          <w:tcPr>
            <w:tcW w:w="666" w:type="dxa"/>
            <w:shd w:val="clear" w:color="auto" w:fill="E7E6E6" w:themeFill="background2"/>
          </w:tcPr>
          <w:p w:rsidR="00F260A2" w:rsidRPr="00F260A2" w:rsidRDefault="00F260A2" w:rsidP="00F260A2">
            <w:pPr>
              <w:jc w:val="both"/>
              <w:rPr>
                <w:rFonts w:eastAsia="Calibri" w:cs="Arial"/>
              </w:rPr>
            </w:pPr>
            <w:r w:rsidRPr="00F260A2">
              <w:rPr>
                <w:rFonts w:eastAsia="Calibri" w:cs="Arial"/>
              </w:rPr>
              <w:t>5.</w:t>
            </w:r>
          </w:p>
        </w:tc>
        <w:tc>
          <w:tcPr>
            <w:tcW w:w="5670" w:type="dxa"/>
            <w:shd w:val="clear" w:color="auto" w:fill="E7E6E6" w:themeFill="background2"/>
            <w:vAlign w:val="center"/>
          </w:tcPr>
          <w:p w:rsidR="00F260A2" w:rsidRPr="00F260A2" w:rsidRDefault="00F260A2" w:rsidP="00F260A2">
            <w:pPr>
              <w:ind w:left="42" w:firstLine="31"/>
              <w:jc w:val="both"/>
              <w:rPr>
                <w:rFonts w:eastAsia="Calibri" w:cs="Arial"/>
              </w:rPr>
            </w:pPr>
            <w:r w:rsidRPr="00F260A2">
              <w:rPr>
                <w:rFonts w:eastAsia="Calibri" w:cs="Arial"/>
              </w:rPr>
              <w:t>SKUPAJ z DDV:</w:t>
            </w:r>
          </w:p>
        </w:tc>
        <w:tc>
          <w:tcPr>
            <w:tcW w:w="2769" w:type="dxa"/>
            <w:shd w:val="clear" w:color="auto" w:fill="E7E6E6" w:themeFill="background2"/>
          </w:tcPr>
          <w:p w:rsidR="00F260A2" w:rsidRPr="00F260A2" w:rsidRDefault="00F260A2" w:rsidP="00F260A2">
            <w:pPr>
              <w:jc w:val="right"/>
              <w:rPr>
                <w:rFonts w:cs="Arial"/>
                <w:b/>
              </w:rPr>
            </w:pPr>
          </w:p>
        </w:tc>
      </w:tr>
    </w:tbl>
    <w:p w:rsidR="00F260A2" w:rsidRPr="00F260A2" w:rsidRDefault="00F260A2" w:rsidP="00F260A2">
      <w:pPr>
        <w:tabs>
          <w:tab w:val="right" w:pos="2556"/>
          <w:tab w:val="right" w:pos="5609"/>
          <w:tab w:val="left" w:pos="7938"/>
          <w:tab w:val="left" w:pos="8364"/>
        </w:tabs>
        <w:ind w:right="-1"/>
        <w:jc w:val="both"/>
        <w:rPr>
          <w:rFonts w:eastAsia="Calibri" w:cs="Arial"/>
          <w:lang w:eastAsia="en-US"/>
        </w:rPr>
      </w:pPr>
      <w:r w:rsidRPr="00F260A2">
        <w:rPr>
          <w:rFonts w:eastAsia="Calibri" w:cs="Arial"/>
          <w:lang w:eastAsia="en-US"/>
        </w:rPr>
        <w:t xml:space="preserve">  </w:t>
      </w:r>
    </w:p>
    <w:p w:rsidR="00F260A2" w:rsidRPr="00F260A2" w:rsidRDefault="00F260A2" w:rsidP="00F260A2">
      <w:pPr>
        <w:tabs>
          <w:tab w:val="right" w:pos="2556"/>
          <w:tab w:val="right" w:pos="5609"/>
          <w:tab w:val="left" w:pos="7938"/>
          <w:tab w:val="left" w:pos="8364"/>
        </w:tabs>
        <w:ind w:right="-1"/>
        <w:jc w:val="both"/>
        <w:rPr>
          <w:rFonts w:eastAsia="Calibri" w:cs="Arial"/>
          <w:lang w:eastAsia="en-US"/>
        </w:rPr>
      </w:pPr>
      <w:r w:rsidRPr="00F260A2">
        <w:rPr>
          <w:rFonts w:eastAsia="Calibri" w:cs="Arial"/>
          <w:lang w:eastAsia="en-US"/>
        </w:rPr>
        <w:t>Veljavnost ponudbe je najmanj do 30. 9. 2018.</w:t>
      </w:r>
    </w:p>
    <w:p w:rsidR="00F260A2" w:rsidRPr="00F260A2" w:rsidRDefault="00F260A2" w:rsidP="00F260A2">
      <w:pPr>
        <w:tabs>
          <w:tab w:val="right" w:pos="2556"/>
          <w:tab w:val="right" w:pos="5609"/>
          <w:tab w:val="left" w:pos="7938"/>
          <w:tab w:val="left" w:pos="8364"/>
        </w:tabs>
        <w:ind w:right="-1"/>
        <w:jc w:val="both"/>
        <w:rPr>
          <w:rFonts w:eastAsia="Calibri" w:cs="Arial"/>
          <w:lang w:eastAsia="en-US"/>
        </w:rPr>
      </w:pPr>
    </w:p>
    <w:p w:rsidR="00F260A2" w:rsidRPr="00F260A2" w:rsidRDefault="00F260A2" w:rsidP="00F260A2">
      <w:pPr>
        <w:tabs>
          <w:tab w:val="right" w:pos="2556"/>
          <w:tab w:val="right" w:pos="5609"/>
          <w:tab w:val="left" w:pos="7938"/>
          <w:tab w:val="left" w:pos="8364"/>
        </w:tabs>
        <w:ind w:right="-1"/>
        <w:jc w:val="both"/>
        <w:rPr>
          <w:rFonts w:eastAsia="Calibri" w:cs="Arial"/>
          <w:lang w:eastAsia="en-US"/>
        </w:rPr>
      </w:pPr>
      <w:r w:rsidRPr="00F260A2">
        <w:rPr>
          <w:rFonts w:eastAsia="Calibri" w:cs="Arial"/>
          <w:lang w:eastAsia="en-US"/>
        </w:rPr>
        <w:t>Obvezna priloga ponudbi: fotokopija sklenjene veljavne zavarovalne police/pogodbe v skladu s 15. členom ZAID, iz katere izhaja višina letne zavarovalne osnove.</w:t>
      </w:r>
    </w:p>
    <w:p w:rsidR="00F260A2" w:rsidRPr="00F260A2" w:rsidRDefault="00F260A2" w:rsidP="00F260A2">
      <w:pPr>
        <w:tabs>
          <w:tab w:val="right" w:pos="2556"/>
          <w:tab w:val="right" w:pos="5609"/>
          <w:tab w:val="left" w:pos="7938"/>
          <w:tab w:val="left" w:pos="8364"/>
        </w:tabs>
        <w:ind w:right="-1"/>
        <w:jc w:val="both"/>
        <w:rPr>
          <w:rFonts w:eastAsia="Calibri" w:cs="Arial"/>
          <w:lang w:eastAsia="en-US"/>
        </w:rPr>
      </w:pPr>
    </w:p>
    <w:p w:rsidR="00F260A2" w:rsidRPr="00F260A2" w:rsidRDefault="00F260A2" w:rsidP="00F260A2">
      <w:pPr>
        <w:tabs>
          <w:tab w:val="right" w:pos="2556"/>
          <w:tab w:val="right" w:pos="5609"/>
          <w:tab w:val="left" w:pos="7938"/>
          <w:tab w:val="left" w:pos="8364"/>
        </w:tabs>
        <w:ind w:right="-1"/>
        <w:jc w:val="both"/>
        <w:rPr>
          <w:rFonts w:eastAsia="Calibri" w:cs="Arial"/>
          <w:lang w:eastAsia="en-US"/>
        </w:rPr>
      </w:pPr>
      <w:r w:rsidRPr="00F260A2">
        <w:rPr>
          <w:rFonts w:eastAsia="Calibri" w:cs="Arial"/>
          <w:lang w:eastAsia="en-US"/>
        </w:rPr>
        <w:t>Ponudbena cena je fiksna do zaključka izvedbe vseh del in izražena v evrih (€) z vključenim DDV (davek na dodano vrednost), vsi stroški  so vračunani v ceni.</w:t>
      </w:r>
    </w:p>
    <w:p w:rsidR="00F260A2" w:rsidRPr="00F260A2" w:rsidRDefault="00F260A2" w:rsidP="00F260A2">
      <w:pPr>
        <w:tabs>
          <w:tab w:val="right" w:pos="2556"/>
          <w:tab w:val="right" w:pos="5609"/>
          <w:tab w:val="left" w:pos="7938"/>
          <w:tab w:val="left" w:pos="8364"/>
        </w:tabs>
        <w:ind w:right="-1"/>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V pogodbeno ceno so vključeni zlasti:</w:t>
      </w:r>
    </w:p>
    <w:p w:rsidR="00F260A2" w:rsidRPr="00F260A2" w:rsidRDefault="00F260A2" w:rsidP="00F260A2">
      <w:pPr>
        <w:ind w:left="357" w:hanging="357"/>
        <w:jc w:val="both"/>
        <w:rPr>
          <w:rFonts w:eastAsia="Calibri" w:cs="Arial"/>
          <w:lang w:eastAsia="en-US"/>
        </w:rPr>
      </w:pPr>
      <w:r w:rsidRPr="00F260A2">
        <w:rPr>
          <w:rFonts w:eastAsia="Calibri" w:cs="Arial"/>
          <w:lang w:eastAsia="en-US"/>
        </w:rPr>
        <w:t>vsi stroški v zvezi z izvedbo pogodbenih del, vključno z upoštevanjem določil Uredbe o zelenem javnem naročanju (Ur. l. RS, št. 51/2017);</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materialni stroški za zahtevano število kompletnih izvodov projektne dokumentacije v materialni in v elektronski obliki ter potrebno število izvodov za dajalce soglasij;</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lastRenderedPageBreak/>
        <w:t>izdelava vseh popravkov in dopolnitev projektne dokumentacije zaradi napak in pomanjkljivosti v projektni dokumentaciji ter neizvedljivosti projektne dokumentacije;</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vsa tolmačenja in usklajevanja načrtov, ki izhajajo iz nejasnih, nepopolnih ali neusklajenih načrtov in so ga odgovorni vodja projekta in odgovorni projektant dolžni izvesti na poziv naročnika;</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vsa tolmačenja in usklajevanja načrtov v fazi javnega naročila za izbiro izvajalca gradbenih del;</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rekapitulacija vseh faz z upoštevanjem tehnologije gradnje za potrebe javnega naročila za izbiro izvajalca gradbenih del,</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sodelovanje in tolmačenje projektov pri vseh upravnih postopkih za izdajo upravnih dovoljenj in javnih obravnavah,</w:t>
      </w:r>
    </w:p>
    <w:p w:rsidR="00F260A2" w:rsidRPr="00F260A2" w:rsidRDefault="00F260A2" w:rsidP="00F260A2">
      <w:pPr>
        <w:numPr>
          <w:ilvl w:val="0"/>
          <w:numId w:val="43"/>
        </w:numPr>
        <w:rPr>
          <w:rFonts w:eastAsia="Calibri" w:cs="Arial"/>
          <w:lang w:eastAsia="en-US"/>
        </w:rPr>
      </w:pPr>
      <w:r w:rsidRPr="00F260A2">
        <w:rPr>
          <w:rFonts w:eastAsia="Calibri" w:cs="Arial"/>
          <w:lang w:eastAsia="en-US"/>
        </w:rPr>
        <w:t xml:space="preserve">stroški pridobivanja soglasij </w:t>
      </w:r>
      <w:proofErr w:type="spellStart"/>
      <w:r w:rsidRPr="00F260A2">
        <w:rPr>
          <w:rFonts w:eastAsia="Calibri" w:cs="Arial"/>
          <w:lang w:eastAsia="en-US"/>
        </w:rPr>
        <w:t>soglasodajalcev</w:t>
      </w:r>
      <w:proofErr w:type="spellEnd"/>
      <w:r w:rsidRPr="00F260A2">
        <w:rPr>
          <w:rFonts w:eastAsia="Calibri" w:cs="Arial"/>
          <w:lang w:eastAsia="en-US"/>
        </w:rPr>
        <w:t>;</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stroški soglasij, upravnih taks, ter vsi preostali stroški potrebni za pravilno in pravočasno izvedbo storitev po tej pogodbi.</w:t>
      </w:r>
    </w:p>
    <w:p w:rsidR="00F260A2" w:rsidRPr="00F260A2" w:rsidRDefault="00F260A2" w:rsidP="00F260A2">
      <w:pPr>
        <w:jc w:val="both"/>
        <w:rPr>
          <w:rFonts w:eastAsia="Calibri" w:cs="Arial"/>
          <w:lang w:eastAsia="en-US"/>
        </w:rPr>
      </w:pPr>
    </w:p>
    <w:p w:rsidR="00F260A2" w:rsidRPr="00F260A2" w:rsidRDefault="00F260A2" w:rsidP="00F260A2">
      <w:pPr>
        <w:tabs>
          <w:tab w:val="right" w:pos="2556"/>
          <w:tab w:val="right" w:pos="5609"/>
        </w:tabs>
        <w:jc w:val="both"/>
        <w:rPr>
          <w:rFonts w:eastAsia="Calibri" w:cs="Arial"/>
          <w:lang w:eastAsia="en-US"/>
        </w:rPr>
      </w:pPr>
      <w:r w:rsidRPr="00F260A2">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F260A2" w:rsidRPr="00F260A2" w:rsidRDefault="00F260A2" w:rsidP="00F260A2">
      <w:pPr>
        <w:tabs>
          <w:tab w:val="right" w:pos="2556"/>
          <w:tab w:val="right" w:pos="5609"/>
        </w:tabs>
        <w:jc w:val="both"/>
        <w:rPr>
          <w:rFonts w:eastAsia="Calibri" w:cs="Arial"/>
          <w:lang w:eastAsia="en-US"/>
        </w:rPr>
      </w:pPr>
    </w:p>
    <w:p w:rsidR="00F260A2" w:rsidRPr="00F260A2" w:rsidRDefault="00F260A2" w:rsidP="00F260A2">
      <w:pPr>
        <w:tabs>
          <w:tab w:val="right" w:pos="2556"/>
          <w:tab w:val="right" w:pos="5609"/>
        </w:tabs>
        <w:jc w:val="both"/>
        <w:rPr>
          <w:rFonts w:eastAsia="Calibri" w:cs="Arial"/>
          <w:lang w:eastAsia="en-US"/>
        </w:rPr>
      </w:pPr>
      <w:r w:rsidRPr="00F260A2">
        <w:rPr>
          <w:rFonts w:cs="Arial"/>
        </w:rPr>
        <w:t>Naložbo sofinancirata Republika Slovenija in Evropska unija, iz Evropskega sklada za regionalni razvoj.</w:t>
      </w:r>
    </w:p>
    <w:p w:rsidR="00F260A2" w:rsidRPr="00F260A2" w:rsidRDefault="00F260A2" w:rsidP="00F260A2">
      <w:pPr>
        <w:rPr>
          <w:rFonts w:eastAsia="Calibri" w:cs="Arial"/>
        </w:rPr>
      </w:pPr>
    </w:p>
    <w:p w:rsidR="00F260A2" w:rsidRPr="00F260A2" w:rsidRDefault="00F260A2" w:rsidP="00F260A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KRAJ</w:t>
            </w:r>
          </w:p>
          <w:p w:rsidR="00F260A2" w:rsidRPr="00F260A2" w:rsidRDefault="00F260A2" w:rsidP="00F260A2">
            <w:pPr>
              <w:rPr>
                <w:rFonts w:eastAsia="Calibri" w:cs="Arial"/>
              </w:rPr>
            </w:pPr>
          </w:p>
        </w:tc>
        <w:tc>
          <w:tcPr>
            <w:tcW w:w="2410" w:type="dxa"/>
            <w:vMerge w:val="restart"/>
          </w:tcPr>
          <w:p w:rsidR="00F260A2" w:rsidRPr="00F260A2" w:rsidRDefault="00F260A2" w:rsidP="00F260A2">
            <w:pPr>
              <w:rPr>
                <w:rFonts w:eastAsia="Calibri" w:cs="Arial"/>
              </w:rPr>
            </w:pPr>
            <w:r w:rsidRPr="00F260A2">
              <w:rPr>
                <w:rFonts w:eastAsia="Calibri" w:cs="Arial"/>
              </w:rPr>
              <w:t>ŽIG</w:t>
            </w:r>
          </w:p>
        </w:tc>
        <w:tc>
          <w:tcPr>
            <w:tcW w:w="4500" w:type="dxa"/>
            <w:vMerge w:val="restart"/>
          </w:tcPr>
          <w:p w:rsidR="00F260A2" w:rsidRPr="00F260A2" w:rsidRDefault="00F260A2" w:rsidP="00F260A2">
            <w:pPr>
              <w:rPr>
                <w:rFonts w:eastAsia="Calibri" w:cs="Arial"/>
              </w:rPr>
            </w:pPr>
            <w:r w:rsidRPr="00F260A2">
              <w:rPr>
                <w:rFonts w:eastAsia="Calibri" w:cs="Arial"/>
              </w:rPr>
              <w:t>PONUDNIK/VODILNI PARTNER</w:t>
            </w:r>
          </w:p>
          <w:p w:rsidR="00F260A2" w:rsidRPr="00F260A2" w:rsidRDefault="00F260A2" w:rsidP="00F260A2">
            <w:pPr>
              <w:rPr>
                <w:rFonts w:eastAsia="Calibri" w:cs="Arial"/>
              </w:rPr>
            </w:pPr>
            <w:r w:rsidRPr="00F260A2">
              <w:rPr>
                <w:rFonts w:eastAsia="Calibri" w:cs="Arial"/>
              </w:rPr>
              <w:t xml:space="preserve">ime in priimek zakonitega zastopnika </w:t>
            </w:r>
          </w:p>
          <w:p w:rsidR="00F260A2" w:rsidRPr="00F260A2" w:rsidRDefault="00F260A2" w:rsidP="00F260A2">
            <w:pPr>
              <w:rPr>
                <w:rFonts w:eastAsia="Calibri" w:cs="Arial"/>
              </w:rPr>
            </w:pPr>
            <w:r w:rsidRPr="00F260A2">
              <w:rPr>
                <w:rFonts w:eastAsia="Calibri" w:cs="Arial"/>
              </w:rPr>
              <w:t>in podpis</w:t>
            </w:r>
          </w:p>
        </w:tc>
      </w:tr>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DATUM</w:t>
            </w:r>
          </w:p>
        </w:tc>
        <w:tc>
          <w:tcPr>
            <w:tcW w:w="2410" w:type="dxa"/>
            <w:vMerge/>
            <w:vAlign w:val="bottom"/>
          </w:tcPr>
          <w:p w:rsidR="00F260A2" w:rsidRPr="00F260A2" w:rsidRDefault="00F260A2" w:rsidP="00F260A2">
            <w:pPr>
              <w:rPr>
                <w:rFonts w:eastAsia="Calibri" w:cs="Arial"/>
              </w:rPr>
            </w:pPr>
          </w:p>
        </w:tc>
        <w:tc>
          <w:tcPr>
            <w:tcW w:w="4500" w:type="dxa"/>
            <w:vMerge/>
            <w:shd w:val="pct10" w:color="auto" w:fill="auto"/>
            <w:vAlign w:val="bottom"/>
          </w:tcPr>
          <w:p w:rsidR="00F260A2" w:rsidRPr="00F260A2" w:rsidRDefault="00F260A2" w:rsidP="00F260A2">
            <w:pPr>
              <w:rPr>
                <w:rFonts w:eastAsia="Calibri" w:cs="Arial"/>
              </w:rPr>
            </w:pPr>
          </w:p>
        </w:tc>
      </w:tr>
    </w:tbl>
    <w:p w:rsidR="00F260A2" w:rsidRPr="00F260A2" w:rsidRDefault="00F260A2" w:rsidP="00F260A2">
      <w:pPr>
        <w:rPr>
          <w:rFonts w:eastAsia="Calibri" w:cs="Arial"/>
        </w:rPr>
      </w:pPr>
    </w:p>
    <w:p w:rsidR="00F260A2" w:rsidRPr="00F260A2" w:rsidRDefault="00F260A2" w:rsidP="00F260A2">
      <w:pPr>
        <w:rPr>
          <w:rFonts w:eastAsia="Calibri" w:cs="Arial"/>
        </w:rPr>
      </w:pPr>
      <w:bookmarkStart w:id="1" w:name="_Toc395008188"/>
      <w:bookmarkStart w:id="2" w:name="_Toc401742223"/>
      <w:bookmarkStart w:id="3" w:name="_Toc401742353"/>
      <w:r w:rsidRPr="00F260A2">
        <w:rPr>
          <w:rFonts w:eastAsia="Calibri" w:cs="Arial"/>
        </w:rPr>
        <w:t xml:space="preserve"> </w:t>
      </w:r>
    </w:p>
    <w:p w:rsidR="00F260A2" w:rsidRPr="00F260A2" w:rsidRDefault="00F260A2" w:rsidP="00F260A2">
      <w:pPr>
        <w:rPr>
          <w:rFonts w:eastAsia="Calibri" w:cs="Arial"/>
          <w:b/>
          <w:bCs/>
          <w:i/>
          <w:iCs/>
          <w:sz w:val="24"/>
          <w:szCs w:val="28"/>
          <w:u w:val="single"/>
          <w:lang w:val="x-none"/>
        </w:rPr>
      </w:pPr>
      <w:r w:rsidRPr="00F260A2">
        <w:rPr>
          <w:rFonts w:eastAsia="Calibri" w:cs="Arial"/>
        </w:rPr>
        <w:br w:type="page"/>
      </w:r>
      <w:bookmarkStart w:id="4" w:name="_Toc401742230"/>
      <w:bookmarkStart w:id="5" w:name="_Toc401742360"/>
      <w:bookmarkEnd w:id="1"/>
      <w:bookmarkEnd w:id="2"/>
      <w:bookmarkEnd w:id="3"/>
    </w:p>
    <w:p w:rsidR="00F260A2" w:rsidRPr="00F260A2" w:rsidRDefault="00F260A2" w:rsidP="00F260A2">
      <w:pPr>
        <w:keepNext/>
        <w:numPr>
          <w:ilvl w:val="1"/>
          <w:numId w:val="33"/>
        </w:numPr>
        <w:outlineLvl w:val="1"/>
        <w:rPr>
          <w:rFonts w:eastAsia="Calibri" w:cs="Arial"/>
          <w:b/>
          <w:bCs/>
          <w:i/>
          <w:iCs/>
          <w:sz w:val="24"/>
          <w:szCs w:val="28"/>
          <w:u w:val="single"/>
          <w:lang w:val="x-none"/>
        </w:rPr>
      </w:pPr>
      <w:bookmarkStart w:id="6" w:name="_Toc519773412"/>
      <w:proofErr w:type="spellStart"/>
      <w:r w:rsidRPr="00F260A2">
        <w:rPr>
          <w:rFonts w:eastAsia="Calibri" w:cs="Arial"/>
          <w:b/>
          <w:bCs/>
          <w:i/>
          <w:iCs/>
          <w:sz w:val="24"/>
          <w:szCs w:val="28"/>
          <w:u w:val="single"/>
        </w:rPr>
        <w:lastRenderedPageBreak/>
        <w:t>obr</w:t>
      </w:r>
      <w:proofErr w:type="spellEnd"/>
      <w:r w:rsidRPr="00F260A2">
        <w:rPr>
          <w:rFonts w:eastAsia="Calibri" w:cs="Arial"/>
          <w:b/>
          <w:bCs/>
          <w:i/>
          <w:iCs/>
          <w:sz w:val="24"/>
          <w:szCs w:val="28"/>
          <w:u w:val="single"/>
        </w:rPr>
        <w:t>. - ESPD</w:t>
      </w:r>
      <w:bookmarkEnd w:id="6"/>
    </w:p>
    <w:p w:rsidR="00F260A2" w:rsidRPr="00F260A2" w:rsidRDefault="00F260A2" w:rsidP="00F260A2">
      <w:pPr>
        <w:rPr>
          <w:rFonts w:eastAsia="Calibri"/>
        </w:rPr>
      </w:pPr>
    </w:p>
    <w:p w:rsidR="00F260A2" w:rsidRPr="00F260A2" w:rsidRDefault="00F260A2" w:rsidP="00F260A2">
      <w:pPr>
        <w:rPr>
          <w:rFonts w:eastAsia="Calibri" w:cs="Arial"/>
          <w:b/>
          <w:bCs/>
          <w:i/>
          <w:iCs/>
          <w:sz w:val="24"/>
          <w:szCs w:val="28"/>
          <w:u w:val="single"/>
          <w:lang w:val="x-none"/>
        </w:rPr>
      </w:pPr>
      <w:r w:rsidRPr="00F260A2">
        <w:rPr>
          <w:rFonts w:eastAsia="Calibri"/>
        </w:rPr>
        <w:t xml:space="preserve">Obrazec je dostopen na spletni strani naročnika, kjer je dostopna celotna dokumentacija v zvezi z oddajo javnega naročila. </w:t>
      </w:r>
      <w:r w:rsidRPr="00F260A2">
        <w:rPr>
          <w:rFonts w:eastAsia="Calibri"/>
        </w:rPr>
        <w:br w:type="page"/>
      </w:r>
    </w:p>
    <w:p w:rsidR="00F260A2" w:rsidRPr="00F260A2" w:rsidRDefault="00F260A2" w:rsidP="00F260A2">
      <w:pPr>
        <w:keepNext/>
        <w:numPr>
          <w:ilvl w:val="1"/>
          <w:numId w:val="33"/>
        </w:numPr>
        <w:outlineLvl w:val="1"/>
        <w:rPr>
          <w:rFonts w:eastAsia="Calibri" w:cs="Arial"/>
          <w:b/>
          <w:bCs/>
          <w:i/>
          <w:iCs/>
          <w:sz w:val="24"/>
          <w:szCs w:val="28"/>
          <w:u w:val="single"/>
          <w:lang w:val="x-none"/>
        </w:rPr>
      </w:pPr>
      <w:bookmarkStart w:id="7" w:name="_Toc519773413"/>
      <w:proofErr w:type="spellStart"/>
      <w:r w:rsidRPr="00F260A2">
        <w:rPr>
          <w:rFonts w:eastAsia="Calibri" w:cs="Arial"/>
          <w:b/>
          <w:bCs/>
          <w:i/>
          <w:iCs/>
          <w:sz w:val="24"/>
          <w:szCs w:val="28"/>
          <w:u w:val="single"/>
        </w:rPr>
        <w:lastRenderedPageBreak/>
        <w:t>obr</w:t>
      </w:r>
      <w:proofErr w:type="spellEnd"/>
      <w:r w:rsidRPr="00F260A2">
        <w:rPr>
          <w:rFonts w:eastAsia="Calibri" w:cs="Arial"/>
          <w:b/>
          <w:bCs/>
          <w:i/>
          <w:iCs/>
          <w:sz w:val="24"/>
          <w:szCs w:val="28"/>
          <w:u w:val="single"/>
        </w:rPr>
        <w:t>. – Zahteva podizvajalca za neposredno plačilo</w:t>
      </w:r>
      <w:bookmarkEnd w:id="7"/>
    </w:p>
    <w:p w:rsidR="00F260A2" w:rsidRPr="00F260A2" w:rsidRDefault="00F260A2" w:rsidP="00F260A2">
      <w:pPr>
        <w:rPr>
          <w:rFonts w:eastAsia="Calibri"/>
        </w:rPr>
      </w:pPr>
    </w:p>
    <w:p w:rsidR="00F260A2" w:rsidRPr="00F260A2" w:rsidRDefault="00F260A2" w:rsidP="00F260A2">
      <w:pPr>
        <w:jc w:val="both"/>
        <w:rPr>
          <w:rFonts w:eastAsia="Calibri" w:cs="Arial"/>
          <w:b/>
          <w:lang w:eastAsia="en-US"/>
        </w:rPr>
      </w:pPr>
    </w:p>
    <w:p w:rsidR="00F260A2" w:rsidRPr="00F260A2" w:rsidRDefault="00F260A2" w:rsidP="00F260A2">
      <w:pPr>
        <w:jc w:val="both"/>
        <w:rPr>
          <w:rFonts w:eastAsia="Calibri" w:cs="Arial"/>
          <w:lang w:eastAsia="en-US"/>
        </w:rPr>
      </w:pPr>
      <w:r w:rsidRPr="00F260A2">
        <w:rPr>
          <w:rFonts w:eastAsia="Calibri" w:cs="Arial"/>
          <w:b/>
          <w:lang w:eastAsia="en-US"/>
        </w:rPr>
        <w:t>PODIZVAJALEC</w:t>
      </w:r>
      <w:r w:rsidRPr="00F260A2">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F260A2" w:rsidRPr="00F260A2" w:rsidTr="000124F3">
        <w:tc>
          <w:tcPr>
            <w:tcW w:w="9212" w:type="dxa"/>
            <w:tcBorders>
              <w:bottom w:val="single" w:sz="6" w:space="0" w:color="1F497D"/>
            </w:tcBorders>
            <w:shd w:val="clear" w:color="auto" w:fill="auto"/>
          </w:tcPr>
          <w:p w:rsidR="00F260A2" w:rsidRPr="00F260A2" w:rsidRDefault="00F260A2" w:rsidP="00F260A2">
            <w:pPr>
              <w:jc w:val="both"/>
              <w:rPr>
                <w:rFonts w:cs="Arial"/>
                <w:lang w:eastAsia="en-US"/>
              </w:rPr>
            </w:pPr>
          </w:p>
        </w:tc>
      </w:tr>
      <w:tr w:rsidR="00F260A2" w:rsidRPr="00F260A2" w:rsidTr="000124F3">
        <w:tc>
          <w:tcPr>
            <w:tcW w:w="9212" w:type="dxa"/>
            <w:tcBorders>
              <w:top w:val="single" w:sz="6" w:space="0" w:color="1F497D"/>
            </w:tcBorders>
            <w:shd w:val="clear" w:color="auto" w:fill="auto"/>
          </w:tcPr>
          <w:p w:rsidR="00F260A2" w:rsidRPr="00F260A2" w:rsidRDefault="00F260A2" w:rsidP="00F260A2">
            <w:pPr>
              <w:jc w:val="both"/>
              <w:rPr>
                <w:rFonts w:cs="Arial"/>
                <w:lang w:eastAsia="en-US"/>
              </w:rPr>
            </w:pPr>
          </w:p>
        </w:tc>
      </w:tr>
    </w:tbl>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V zvezi z javnim naročilom »</w:t>
      </w:r>
      <w:r w:rsidRPr="00F260A2">
        <w:rPr>
          <w:rFonts w:eastAsia="Calibri" w:cs="Arial"/>
          <w:b/>
          <w:lang w:eastAsia="en-US"/>
        </w:rPr>
        <w:t>Projektna dokumentacija za hidravlične izboljšave vodovodnega sistema Hubelj</w:t>
      </w:r>
      <w:r w:rsidRPr="00F260A2">
        <w:rPr>
          <w:rFonts w:eastAsia="Calibri" w:cs="Arial"/>
          <w:lang w:eastAsia="en-US"/>
        </w:rPr>
        <w:t>«,</w:t>
      </w:r>
      <w:r w:rsidRPr="00F260A2">
        <w:rPr>
          <w:rFonts w:eastAsia="Calibri" w:cs="Arial"/>
          <w:b/>
          <w:lang w:eastAsia="en-US"/>
        </w:rPr>
        <w:t xml:space="preserve"> </w:t>
      </w:r>
      <w:r w:rsidRPr="00F260A2">
        <w:rPr>
          <w:rFonts w:eastAsia="Calibri" w:cs="Arial"/>
          <w:lang w:eastAsia="en-US"/>
        </w:rPr>
        <w:t xml:space="preserve">objavljenem na portalu javnih naročil pod </w:t>
      </w:r>
      <w:proofErr w:type="spellStart"/>
      <w:r w:rsidRPr="00F260A2">
        <w:rPr>
          <w:rFonts w:eastAsia="Calibri" w:cs="Arial"/>
          <w:lang w:eastAsia="en-US"/>
        </w:rPr>
        <w:t>zap</w:t>
      </w:r>
      <w:proofErr w:type="spellEnd"/>
      <w:r w:rsidRPr="00F260A2">
        <w:rPr>
          <w:rFonts w:eastAsia="Calibri" w:cs="Arial"/>
          <w:lang w:eastAsia="en-US"/>
        </w:rPr>
        <w:t xml:space="preserve">. št. JN005002/2018-W01, z dne 19. 7. 2018, </w:t>
      </w:r>
      <w:r w:rsidRPr="00F260A2">
        <w:rPr>
          <w:rFonts w:eastAsia="Calibri" w:cs="Arial"/>
          <w:bCs/>
          <w:lang w:eastAsia="en-US"/>
        </w:rPr>
        <w:t xml:space="preserve">naročniku  </w:t>
      </w:r>
      <w:r w:rsidRPr="00F260A2">
        <w:rPr>
          <w:rFonts w:eastAsia="Calibri" w:cs="Arial"/>
          <w:lang w:eastAsia="en-US"/>
        </w:rPr>
        <w:t>dajemo zahtevo, na podlagi katere naj nam naročnik namesto glavnega izvajalca neposredno poravna plačilo terjatev do glavnega izvajalca.</w:t>
      </w:r>
    </w:p>
    <w:p w:rsidR="00F260A2" w:rsidRPr="00F260A2" w:rsidRDefault="00F260A2" w:rsidP="00F260A2">
      <w:pPr>
        <w:keepLines/>
        <w:widowControl w:val="0"/>
        <w:tabs>
          <w:tab w:val="left" w:pos="2155"/>
        </w:tabs>
        <w:ind w:right="6"/>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V primeru večjega števila podizvajalcev se obrazec fotokopira.</w:t>
      </w:r>
    </w:p>
    <w:p w:rsidR="00F260A2" w:rsidRPr="00F260A2" w:rsidRDefault="00F260A2" w:rsidP="00F260A2">
      <w:pPr>
        <w:rPr>
          <w:rFonts w:eastAsia="Calibri" w:cs="Arial"/>
        </w:rPr>
      </w:pPr>
    </w:p>
    <w:p w:rsidR="00F260A2" w:rsidRPr="00F260A2" w:rsidRDefault="00F260A2" w:rsidP="00F260A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2"/>
        <w:gridCol w:w="4446"/>
      </w:tblGrid>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KRAJ</w:t>
            </w:r>
          </w:p>
          <w:p w:rsidR="00F260A2" w:rsidRPr="00F260A2" w:rsidRDefault="00F260A2" w:rsidP="00F260A2">
            <w:pPr>
              <w:rPr>
                <w:rFonts w:eastAsia="Calibri" w:cs="Arial"/>
              </w:rPr>
            </w:pPr>
          </w:p>
        </w:tc>
        <w:tc>
          <w:tcPr>
            <w:tcW w:w="2410" w:type="dxa"/>
            <w:vMerge w:val="restart"/>
          </w:tcPr>
          <w:p w:rsidR="00F260A2" w:rsidRPr="00F260A2" w:rsidRDefault="00F260A2" w:rsidP="00F260A2">
            <w:pPr>
              <w:rPr>
                <w:rFonts w:eastAsia="Calibri" w:cs="Arial"/>
              </w:rPr>
            </w:pPr>
            <w:r w:rsidRPr="00F260A2">
              <w:rPr>
                <w:rFonts w:eastAsia="Calibri" w:cs="Arial"/>
              </w:rPr>
              <w:t>ŽIG</w:t>
            </w:r>
          </w:p>
        </w:tc>
        <w:tc>
          <w:tcPr>
            <w:tcW w:w="4500" w:type="dxa"/>
            <w:vMerge w:val="restart"/>
          </w:tcPr>
          <w:p w:rsidR="00F260A2" w:rsidRPr="00F260A2" w:rsidRDefault="00F260A2" w:rsidP="00F260A2">
            <w:pPr>
              <w:rPr>
                <w:rFonts w:eastAsia="Calibri" w:cs="Arial"/>
              </w:rPr>
            </w:pPr>
            <w:r w:rsidRPr="00F260A2">
              <w:rPr>
                <w:rFonts w:eastAsia="Calibri" w:cs="Arial"/>
              </w:rPr>
              <w:t>PODIZVAJALEC</w:t>
            </w:r>
          </w:p>
          <w:p w:rsidR="00F260A2" w:rsidRPr="00F260A2" w:rsidRDefault="00F260A2" w:rsidP="00F260A2">
            <w:pPr>
              <w:rPr>
                <w:rFonts w:eastAsia="Calibri" w:cs="Arial"/>
              </w:rPr>
            </w:pPr>
            <w:r w:rsidRPr="00F260A2">
              <w:rPr>
                <w:rFonts w:eastAsia="Calibri" w:cs="Arial"/>
              </w:rPr>
              <w:t xml:space="preserve">ime in priimek zakonitega zastopnika </w:t>
            </w:r>
          </w:p>
          <w:p w:rsidR="00F260A2" w:rsidRPr="00F260A2" w:rsidRDefault="00F260A2" w:rsidP="00F260A2">
            <w:pPr>
              <w:rPr>
                <w:rFonts w:eastAsia="Calibri" w:cs="Arial"/>
              </w:rPr>
            </w:pPr>
            <w:r w:rsidRPr="00F260A2">
              <w:rPr>
                <w:rFonts w:eastAsia="Calibri" w:cs="Arial"/>
              </w:rPr>
              <w:t>in podpis</w:t>
            </w:r>
          </w:p>
        </w:tc>
      </w:tr>
    </w:tbl>
    <w:p w:rsidR="00F260A2" w:rsidRPr="00F260A2" w:rsidRDefault="00F260A2" w:rsidP="00F260A2">
      <w:pPr>
        <w:rPr>
          <w:rFonts w:eastAsia="Calibri" w:cs="Arial"/>
          <w:b/>
          <w:bCs/>
          <w:i/>
          <w:iCs/>
          <w:sz w:val="24"/>
          <w:szCs w:val="28"/>
          <w:u w:val="single"/>
          <w:lang w:val="x-none"/>
        </w:rPr>
      </w:pPr>
      <w:r w:rsidRPr="00F260A2">
        <w:rPr>
          <w:rFonts w:eastAsia="Calibri"/>
        </w:rPr>
        <w:br w:type="page"/>
      </w:r>
    </w:p>
    <w:p w:rsidR="00F260A2" w:rsidRPr="00F260A2" w:rsidRDefault="00F260A2" w:rsidP="00F260A2">
      <w:pPr>
        <w:keepNext/>
        <w:numPr>
          <w:ilvl w:val="1"/>
          <w:numId w:val="33"/>
        </w:numPr>
        <w:outlineLvl w:val="1"/>
        <w:rPr>
          <w:rFonts w:eastAsia="Calibri" w:cs="Arial"/>
          <w:b/>
          <w:bCs/>
          <w:i/>
          <w:iCs/>
          <w:sz w:val="24"/>
          <w:szCs w:val="28"/>
          <w:u w:val="single"/>
          <w:lang w:val="x-none"/>
        </w:rPr>
      </w:pPr>
      <w:bookmarkStart w:id="8" w:name="_Toc519773414"/>
      <w:proofErr w:type="spellStart"/>
      <w:r w:rsidRPr="00F260A2">
        <w:rPr>
          <w:rFonts w:eastAsia="Calibri" w:cs="Arial"/>
          <w:b/>
          <w:bCs/>
          <w:i/>
          <w:iCs/>
          <w:sz w:val="24"/>
          <w:szCs w:val="28"/>
          <w:u w:val="single"/>
          <w:lang w:val="x-none"/>
        </w:rPr>
        <w:lastRenderedPageBreak/>
        <w:t>obr</w:t>
      </w:r>
      <w:proofErr w:type="spellEnd"/>
      <w:r w:rsidRPr="00F260A2">
        <w:rPr>
          <w:rFonts w:eastAsia="Calibri" w:cs="Arial"/>
          <w:b/>
          <w:bCs/>
          <w:i/>
          <w:iCs/>
          <w:sz w:val="24"/>
          <w:szCs w:val="28"/>
          <w:u w:val="single"/>
          <w:lang w:val="x-none"/>
        </w:rPr>
        <w:t>.</w:t>
      </w:r>
      <w:r w:rsidRPr="00F260A2">
        <w:rPr>
          <w:rFonts w:eastAsia="Calibri" w:cs="Arial"/>
          <w:b/>
          <w:bCs/>
          <w:i/>
          <w:iCs/>
          <w:sz w:val="24"/>
          <w:szCs w:val="28"/>
          <w:u w:val="single"/>
        </w:rPr>
        <w:t xml:space="preserve">  –</w:t>
      </w:r>
      <w:r w:rsidRPr="00F260A2">
        <w:rPr>
          <w:rFonts w:eastAsia="Calibri" w:cs="Arial"/>
          <w:b/>
          <w:bCs/>
          <w:i/>
          <w:iCs/>
          <w:sz w:val="24"/>
          <w:szCs w:val="28"/>
          <w:u w:val="single"/>
          <w:lang w:val="x-none"/>
        </w:rPr>
        <w:t xml:space="preserve"> </w:t>
      </w:r>
      <w:r w:rsidRPr="00F260A2">
        <w:rPr>
          <w:rFonts w:eastAsia="Calibri" w:cs="Arial"/>
          <w:b/>
          <w:bCs/>
          <w:i/>
          <w:iCs/>
          <w:sz w:val="24"/>
          <w:szCs w:val="28"/>
          <w:u w:val="single"/>
        </w:rPr>
        <w:t>Pooblastilo gospodarskega subjekta</w:t>
      </w:r>
      <w:bookmarkEnd w:id="8"/>
    </w:p>
    <w:bookmarkEnd w:id="4"/>
    <w:bookmarkEnd w:id="5"/>
    <w:p w:rsidR="00F260A2" w:rsidRPr="00F260A2" w:rsidRDefault="00F260A2" w:rsidP="00F260A2">
      <w:pPr>
        <w:rPr>
          <w:rFonts w:eastAsia="Calibri" w:cs="Arial"/>
        </w:rPr>
      </w:pPr>
    </w:p>
    <w:p w:rsidR="00F260A2" w:rsidRPr="00F260A2" w:rsidRDefault="00F260A2" w:rsidP="00F260A2">
      <w:pPr>
        <w:jc w:val="both"/>
        <w:rPr>
          <w:rFonts w:eastAsia="Calibri" w:cs="Arial"/>
          <w:lang w:eastAsia="en-US"/>
        </w:rPr>
      </w:pPr>
      <w:r w:rsidRPr="00F260A2">
        <w:rPr>
          <w:rFonts w:eastAsia="Calibri" w:cs="Arial"/>
          <w:b/>
          <w:lang w:eastAsia="en-US"/>
        </w:rPr>
        <w:t>GOSPODARSKI SUBJEKT</w:t>
      </w:r>
      <w:r w:rsidRPr="00F260A2">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F260A2" w:rsidRPr="00F260A2" w:rsidTr="000124F3">
        <w:tc>
          <w:tcPr>
            <w:tcW w:w="9212" w:type="dxa"/>
            <w:tcBorders>
              <w:bottom w:val="single" w:sz="6" w:space="0" w:color="1F497D"/>
            </w:tcBorders>
            <w:shd w:val="clear" w:color="auto" w:fill="auto"/>
          </w:tcPr>
          <w:p w:rsidR="00F260A2" w:rsidRPr="00F260A2" w:rsidRDefault="00F260A2" w:rsidP="00F260A2">
            <w:pPr>
              <w:jc w:val="both"/>
              <w:rPr>
                <w:rFonts w:cs="Arial"/>
                <w:lang w:eastAsia="en-US"/>
              </w:rPr>
            </w:pPr>
          </w:p>
        </w:tc>
      </w:tr>
      <w:tr w:rsidR="00F260A2" w:rsidRPr="00F260A2" w:rsidTr="000124F3">
        <w:tc>
          <w:tcPr>
            <w:tcW w:w="9212" w:type="dxa"/>
            <w:tcBorders>
              <w:top w:val="single" w:sz="6" w:space="0" w:color="1F497D"/>
            </w:tcBorders>
            <w:shd w:val="clear" w:color="auto" w:fill="auto"/>
          </w:tcPr>
          <w:p w:rsidR="00F260A2" w:rsidRPr="00F260A2" w:rsidRDefault="00F260A2" w:rsidP="00F260A2">
            <w:pPr>
              <w:jc w:val="both"/>
              <w:rPr>
                <w:rFonts w:cs="Arial"/>
                <w:lang w:eastAsia="en-US"/>
              </w:rPr>
            </w:pPr>
          </w:p>
        </w:tc>
      </w:tr>
    </w:tbl>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 xml:space="preserve">V zvezi z javnim naročilom </w:t>
      </w:r>
      <w:r w:rsidRPr="00F260A2">
        <w:rPr>
          <w:rFonts w:eastAsia="Calibri" w:cs="Arial"/>
        </w:rPr>
        <w:t>»</w:t>
      </w:r>
      <w:r w:rsidRPr="00F260A2">
        <w:rPr>
          <w:rFonts w:eastAsia="Calibri" w:cs="Arial"/>
          <w:b/>
        </w:rPr>
        <w:t>Projektna dokumentacija za hidravlične izboljšave vodovodnega sistema Hubelj</w:t>
      </w:r>
      <w:r w:rsidRPr="00F260A2">
        <w:rPr>
          <w:rFonts w:eastAsia="Calibri" w:cs="Arial"/>
        </w:rPr>
        <w:t>«,</w:t>
      </w:r>
      <w:r w:rsidRPr="00F260A2">
        <w:rPr>
          <w:rFonts w:eastAsia="Calibri" w:cs="Arial"/>
          <w:lang w:eastAsia="en-US"/>
        </w:rPr>
        <w:t xml:space="preserve"> objavljenem na portalu javnih naročil, </w:t>
      </w:r>
      <w:proofErr w:type="spellStart"/>
      <w:r w:rsidRPr="00F260A2">
        <w:rPr>
          <w:rFonts w:eastAsia="Calibri" w:cs="Arial"/>
          <w:lang w:eastAsia="en-US"/>
        </w:rPr>
        <w:t>zap</w:t>
      </w:r>
      <w:proofErr w:type="spellEnd"/>
      <w:r w:rsidRPr="00F260A2">
        <w:rPr>
          <w:rFonts w:eastAsia="Calibri" w:cs="Arial"/>
          <w:lang w:eastAsia="en-US"/>
        </w:rPr>
        <w:t>. št. JN005002/2018-W01, z dne 19. 7. 2018,</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 xml:space="preserve">izjavljamo, da </w:t>
      </w:r>
      <w:r w:rsidRPr="00F260A2">
        <w:rPr>
          <w:rFonts w:eastAsia="Calibri" w:cs="Arial"/>
          <w:bCs/>
          <w:lang w:eastAsia="en-US"/>
        </w:rPr>
        <w:t>Občini Ajdovščina, Cesta 5. maja 6a, 5270 Ajdovščina</w:t>
      </w:r>
      <w:r w:rsidRPr="00F260A2">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F260A2" w:rsidRPr="00F260A2" w:rsidRDefault="00F260A2" w:rsidP="00F260A2">
      <w:pPr>
        <w:keepNext/>
        <w:outlineLvl w:val="1"/>
        <w:rPr>
          <w:rFonts w:eastAsia="Calibri"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F260A2" w:rsidRPr="00F260A2" w:rsidTr="000124F3">
        <w:trPr>
          <w:trHeight w:val="759"/>
        </w:trPr>
        <w:tc>
          <w:tcPr>
            <w:tcW w:w="2934" w:type="dxa"/>
          </w:tcPr>
          <w:p w:rsidR="00F260A2" w:rsidRPr="00F260A2" w:rsidRDefault="00F260A2" w:rsidP="00F260A2">
            <w:pPr>
              <w:outlineLvl w:val="5"/>
              <w:rPr>
                <w:rFonts w:eastAsia="Calibri" w:cs="Arial"/>
                <w:b/>
                <w:bCs/>
                <w:lang w:eastAsia="en-US"/>
              </w:rPr>
            </w:pPr>
            <w:bookmarkStart w:id="9" w:name="_Toc401742361"/>
            <w:r w:rsidRPr="00F260A2">
              <w:rPr>
                <w:rFonts w:eastAsia="Calibri" w:cs="Arial"/>
                <w:b/>
                <w:bCs/>
                <w:lang w:eastAsia="en-US"/>
              </w:rPr>
              <w:t>Firma gospodarskega subjekta</w:t>
            </w:r>
            <w:bookmarkEnd w:id="9"/>
            <w:r w:rsidRPr="00F260A2">
              <w:rPr>
                <w:rFonts w:eastAsia="Calibri" w:cs="Arial"/>
                <w:b/>
                <w:bCs/>
                <w:lang w:eastAsia="en-US"/>
              </w:rPr>
              <w:t>:</w:t>
            </w:r>
          </w:p>
        </w:tc>
        <w:tc>
          <w:tcPr>
            <w:tcW w:w="6138" w:type="dxa"/>
          </w:tcPr>
          <w:p w:rsidR="00F260A2" w:rsidRPr="00F260A2" w:rsidRDefault="00F260A2" w:rsidP="00F260A2">
            <w:pPr>
              <w:rPr>
                <w:rFonts w:eastAsia="Calibri" w:cs="Arial"/>
                <w:lang w:eastAsia="en-US"/>
              </w:rPr>
            </w:pPr>
          </w:p>
        </w:tc>
      </w:tr>
      <w:tr w:rsidR="00F260A2" w:rsidRPr="00F260A2" w:rsidTr="000124F3">
        <w:trPr>
          <w:trHeight w:val="759"/>
        </w:trPr>
        <w:tc>
          <w:tcPr>
            <w:tcW w:w="2934" w:type="dxa"/>
          </w:tcPr>
          <w:p w:rsidR="00F260A2" w:rsidRPr="00F260A2" w:rsidRDefault="00F260A2" w:rsidP="00F260A2">
            <w:pPr>
              <w:rPr>
                <w:rFonts w:eastAsia="Calibri" w:cs="Arial"/>
                <w:lang w:eastAsia="en-US"/>
              </w:rPr>
            </w:pPr>
            <w:r w:rsidRPr="00F260A2">
              <w:rPr>
                <w:rFonts w:eastAsia="Calibri" w:cs="Arial"/>
                <w:lang w:eastAsia="en-US"/>
              </w:rPr>
              <w:t>Sedež:</w:t>
            </w:r>
          </w:p>
        </w:tc>
        <w:tc>
          <w:tcPr>
            <w:tcW w:w="6138" w:type="dxa"/>
          </w:tcPr>
          <w:p w:rsidR="00F260A2" w:rsidRPr="00F260A2" w:rsidRDefault="00F260A2" w:rsidP="00F260A2">
            <w:pPr>
              <w:rPr>
                <w:rFonts w:eastAsia="Calibri" w:cs="Arial"/>
                <w:lang w:eastAsia="en-US"/>
              </w:rPr>
            </w:pPr>
          </w:p>
        </w:tc>
      </w:tr>
      <w:tr w:rsidR="00F260A2" w:rsidRPr="00F260A2" w:rsidTr="000124F3">
        <w:trPr>
          <w:trHeight w:val="759"/>
        </w:trPr>
        <w:tc>
          <w:tcPr>
            <w:tcW w:w="2934" w:type="dxa"/>
          </w:tcPr>
          <w:p w:rsidR="00F260A2" w:rsidRPr="00F260A2" w:rsidRDefault="00F260A2" w:rsidP="00F260A2">
            <w:pPr>
              <w:rPr>
                <w:rFonts w:eastAsia="Calibri" w:cs="Arial"/>
                <w:lang w:eastAsia="en-US"/>
              </w:rPr>
            </w:pPr>
            <w:r w:rsidRPr="00F260A2">
              <w:rPr>
                <w:rFonts w:eastAsia="Calibri" w:cs="Arial"/>
                <w:lang w:eastAsia="en-US"/>
              </w:rPr>
              <w:t>Poslovni naslov (ulica</w:t>
            </w:r>
          </w:p>
          <w:p w:rsidR="00F260A2" w:rsidRPr="00F260A2" w:rsidRDefault="00F260A2" w:rsidP="00F260A2">
            <w:pPr>
              <w:rPr>
                <w:rFonts w:eastAsia="Calibri" w:cs="Arial"/>
                <w:lang w:eastAsia="en-US"/>
              </w:rPr>
            </w:pPr>
            <w:r w:rsidRPr="00F260A2">
              <w:rPr>
                <w:rFonts w:eastAsia="Calibri" w:cs="Arial"/>
                <w:lang w:eastAsia="en-US"/>
              </w:rPr>
              <w:t>in hišna številka, poštna številka in pošta):</w:t>
            </w:r>
          </w:p>
        </w:tc>
        <w:tc>
          <w:tcPr>
            <w:tcW w:w="6138" w:type="dxa"/>
          </w:tcPr>
          <w:p w:rsidR="00F260A2" w:rsidRPr="00F260A2" w:rsidRDefault="00F260A2" w:rsidP="00F260A2">
            <w:pPr>
              <w:rPr>
                <w:rFonts w:eastAsia="Calibri" w:cs="Arial"/>
                <w:lang w:eastAsia="en-US"/>
              </w:rPr>
            </w:pPr>
          </w:p>
        </w:tc>
      </w:tr>
      <w:tr w:rsidR="00F260A2" w:rsidRPr="00F260A2" w:rsidTr="000124F3">
        <w:trPr>
          <w:trHeight w:val="759"/>
        </w:trPr>
        <w:tc>
          <w:tcPr>
            <w:tcW w:w="2934" w:type="dxa"/>
          </w:tcPr>
          <w:p w:rsidR="00F260A2" w:rsidRPr="00F260A2" w:rsidRDefault="00F260A2" w:rsidP="00F260A2">
            <w:pPr>
              <w:rPr>
                <w:rFonts w:eastAsia="Calibri" w:cs="Arial"/>
                <w:lang w:eastAsia="en-US"/>
              </w:rPr>
            </w:pPr>
            <w:r w:rsidRPr="00F260A2">
              <w:rPr>
                <w:rFonts w:eastAsia="Calibri" w:cs="Arial"/>
                <w:lang w:eastAsia="en-US"/>
              </w:rPr>
              <w:t>Matična številka:</w:t>
            </w:r>
          </w:p>
        </w:tc>
        <w:tc>
          <w:tcPr>
            <w:tcW w:w="6138" w:type="dxa"/>
          </w:tcPr>
          <w:p w:rsidR="00F260A2" w:rsidRPr="00F260A2" w:rsidRDefault="00F260A2" w:rsidP="00F260A2">
            <w:pPr>
              <w:rPr>
                <w:rFonts w:eastAsia="Calibri" w:cs="Arial"/>
                <w:lang w:eastAsia="en-US"/>
              </w:rPr>
            </w:pPr>
          </w:p>
        </w:tc>
      </w:tr>
      <w:tr w:rsidR="00F260A2" w:rsidRPr="00F260A2" w:rsidTr="000124F3">
        <w:trPr>
          <w:trHeight w:val="759"/>
        </w:trPr>
        <w:tc>
          <w:tcPr>
            <w:tcW w:w="2934" w:type="dxa"/>
          </w:tcPr>
          <w:p w:rsidR="00F260A2" w:rsidRPr="00F260A2" w:rsidRDefault="00F260A2" w:rsidP="00F260A2">
            <w:pPr>
              <w:rPr>
                <w:rFonts w:eastAsia="Calibri" w:cs="Arial"/>
                <w:lang w:eastAsia="en-US"/>
              </w:rPr>
            </w:pPr>
            <w:r w:rsidRPr="00F260A2">
              <w:rPr>
                <w:rFonts w:eastAsia="Calibri" w:cs="Arial"/>
                <w:lang w:eastAsia="en-US"/>
              </w:rPr>
              <w:t>Številka vpisa v sodni register:</w:t>
            </w:r>
          </w:p>
        </w:tc>
        <w:tc>
          <w:tcPr>
            <w:tcW w:w="6138" w:type="dxa"/>
          </w:tcPr>
          <w:p w:rsidR="00F260A2" w:rsidRPr="00F260A2" w:rsidRDefault="00F260A2" w:rsidP="00F260A2">
            <w:pPr>
              <w:rPr>
                <w:rFonts w:eastAsia="Calibri" w:cs="Arial"/>
                <w:lang w:eastAsia="en-US"/>
              </w:rPr>
            </w:pPr>
          </w:p>
        </w:tc>
      </w:tr>
    </w:tbl>
    <w:p w:rsidR="00F260A2" w:rsidRPr="00F260A2" w:rsidRDefault="00F260A2" w:rsidP="00F260A2">
      <w:pPr>
        <w:rPr>
          <w:rFonts w:eastAsia="Calibri" w:cs="Arial"/>
          <w:i/>
          <w:lang w:eastAsia="en-US"/>
        </w:rPr>
      </w:pPr>
    </w:p>
    <w:p w:rsidR="00F260A2" w:rsidRPr="00F260A2" w:rsidRDefault="00F260A2" w:rsidP="00F260A2">
      <w:pPr>
        <w:jc w:val="both"/>
        <w:rPr>
          <w:rFonts w:eastAsia="Calibri" w:cs="Arial"/>
          <w:i/>
          <w:sz w:val="20"/>
          <w:szCs w:val="20"/>
        </w:rPr>
      </w:pPr>
      <w:r w:rsidRPr="00F260A2">
        <w:rPr>
          <w:rFonts w:eastAsia="Calibri" w:cs="Arial"/>
          <w:i/>
          <w:sz w:val="20"/>
          <w:szCs w:val="20"/>
        </w:rPr>
        <w:t xml:space="preserve">Osebni podatki, ki bodo podani v ponudbi in njihova obdelava bo izvedena skladno z določili 6. člena Splošne uredbe EU o varstvu podatkov, vse v skladu </w:t>
      </w:r>
      <w:r w:rsidRPr="00F260A2">
        <w:rPr>
          <w:rFonts w:eastAsia="Calibri" w:cs="Arial"/>
          <w:b/>
          <w:i/>
          <w:sz w:val="20"/>
          <w:szCs w:val="20"/>
        </w:rPr>
        <w:t>z namenom izvedbe postopka oddaje javnega naročila v skladu z določili ZJN-3</w:t>
      </w:r>
      <w:r w:rsidRPr="00F260A2">
        <w:rPr>
          <w:rFonts w:eastAsia="Calibri" w:cs="Arial"/>
          <w:i/>
          <w:sz w:val="20"/>
          <w:szCs w:val="20"/>
        </w:rPr>
        <w:t>.</w:t>
      </w:r>
    </w:p>
    <w:p w:rsidR="00F260A2" w:rsidRPr="00F260A2" w:rsidRDefault="00F260A2" w:rsidP="00F260A2">
      <w:pPr>
        <w:rPr>
          <w:rFonts w:eastAsia="Calibri" w:cs="Arial"/>
          <w:lang w:eastAsia="en-US"/>
        </w:rPr>
      </w:pPr>
      <w:r w:rsidRPr="00F260A2">
        <w:rPr>
          <w:rFonts w:eastAsia="Calibri" w:cs="Arial"/>
          <w:lang w:eastAsia="en-US"/>
        </w:rPr>
        <w:t xml:space="preserve"> </w:t>
      </w:r>
    </w:p>
    <w:p w:rsidR="00F260A2" w:rsidRPr="00F260A2" w:rsidRDefault="00F260A2" w:rsidP="00F260A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KRAJ</w:t>
            </w:r>
          </w:p>
          <w:p w:rsidR="00F260A2" w:rsidRPr="00F260A2" w:rsidRDefault="00F260A2" w:rsidP="00F260A2">
            <w:pPr>
              <w:rPr>
                <w:rFonts w:eastAsia="Calibri" w:cs="Arial"/>
              </w:rPr>
            </w:pPr>
          </w:p>
        </w:tc>
        <w:tc>
          <w:tcPr>
            <w:tcW w:w="2410" w:type="dxa"/>
            <w:vMerge w:val="restart"/>
          </w:tcPr>
          <w:p w:rsidR="00F260A2" w:rsidRPr="00F260A2" w:rsidRDefault="00F260A2" w:rsidP="00F260A2">
            <w:pPr>
              <w:rPr>
                <w:rFonts w:eastAsia="Calibri" w:cs="Arial"/>
              </w:rPr>
            </w:pPr>
            <w:r w:rsidRPr="00F260A2">
              <w:rPr>
                <w:rFonts w:eastAsia="Calibri" w:cs="Arial"/>
              </w:rPr>
              <w:t>ŽIG</w:t>
            </w:r>
          </w:p>
        </w:tc>
        <w:tc>
          <w:tcPr>
            <w:tcW w:w="4500" w:type="dxa"/>
            <w:vMerge w:val="restart"/>
          </w:tcPr>
          <w:p w:rsidR="00F260A2" w:rsidRPr="00F260A2" w:rsidRDefault="00F260A2" w:rsidP="00F260A2">
            <w:pPr>
              <w:rPr>
                <w:rFonts w:eastAsia="Calibri" w:cs="Arial"/>
              </w:rPr>
            </w:pPr>
            <w:r w:rsidRPr="00F260A2">
              <w:rPr>
                <w:rFonts w:eastAsia="Calibri" w:cs="Arial"/>
              </w:rPr>
              <w:t>GOSPODARSKI SUBJEKT</w:t>
            </w:r>
          </w:p>
          <w:p w:rsidR="00F260A2" w:rsidRPr="00F260A2" w:rsidRDefault="00F260A2" w:rsidP="00F260A2">
            <w:pPr>
              <w:rPr>
                <w:rFonts w:eastAsia="Calibri" w:cs="Arial"/>
              </w:rPr>
            </w:pPr>
            <w:r w:rsidRPr="00F260A2">
              <w:rPr>
                <w:rFonts w:eastAsia="Calibri" w:cs="Arial"/>
              </w:rPr>
              <w:t xml:space="preserve">ime in priimek zakonitega zastopnika </w:t>
            </w:r>
          </w:p>
          <w:p w:rsidR="00F260A2" w:rsidRPr="00F260A2" w:rsidRDefault="00F260A2" w:rsidP="00F260A2">
            <w:pPr>
              <w:rPr>
                <w:rFonts w:eastAsia="Calibri" w:cs="Arial"/>
              </w:rPr>
            </w:pPr>
            <w:r w:rsidRPr="00F260A2">
              <w:rPr>
                <w:rFonts w:eastAsia="Calibri" w:cs="Arial"/>
              </w:rPr>
              <w:t>in podpis</w:t>
            </w:r>
          </w:p>
        </w:tc>
      </w:tr>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DATUM</w:t>
            </w:r>
          </w:p>
        </w:tc>
        <w:tc>
          <w:tcPr>
            <w:tcW w:w="2410" w:type="dxa"/>
            <w:vMerge/>
            <w:vAlign w:val="bottom"/>
          </w:tcPr>
          <w:p w:rsidR="00F260A2" w:rsidRPr="00F260A2" w:rsidRDefault="00F260A2" w:rsidP="00F260A2">
            <w:pPr>
              <w:rPr>
                <w:rFonts w:eastAsia="Calibri" w:cs="Arial"/>
              </w:rPr>
            </w:pPr>
          </w:p>
        </w:tc>
        <w:tc>
          <w:tcPr>
            <w:tcW w:w="4500" w:type="dxa"/>
            <w:vMerge/>
            <w:shd w:val="pct10" w:color="auto" w:fill="auto"/>
            <w:vAlign w:val="bottom"/>
          </w:tcPr>
          <w:p w:rsidR="00F260A2" w:rsidRPr="00F260A2" w:rsidRDefault="00F260A2" w:rsidP="00F260A2">
            <w:pPr>
              <w:rPr>
                <w:rFonts w:eastAsia="Calibri" w:cs="Arial"/>
              </w:rPr>
            </w:pPr>
          </w:p>
        </w:tc>
      </w:tr>
    </w:tbl>
    <w:p w:rsidR="00F260A2" w:rsidRPr="00F260A2" w:rsidRDefault="00F260A2" w:rsidP="00F260A2">
      <w:pPr>
        <w:rPr>
          <w:rFonts w:eastAsia="Calibri" w:cs="Arial"/>
          <w:b/>
          <w:bCs/>
          <w:i/>
          <w:iCs/>
          <w:sz w:val="24"/>
          <w:szCs w:val="28"/>
          <w:u w:val="single"/>
          <w:lang w:val="x-none"/>
        </w:rPr>
      </w:pPr>
      <w:r w:rsidRPr="00F260A2">
        <w:rPr>
          <w:rFonts w:eastAsia="Calibri"/>
        </w:rPr>
        <w:br w:type="page"/>
      </w:r>
    </w:p>
    <w:p w:rsidR="00F260A2" w:rsidRPr="00F260A2" w:rsidRDefault="00F260A2" w:rsidP="00F260A2">
      <w:pPr>
        <w:keepNext/>
        <w:numPr>
          <w:ilvl w:val="1"/>
          <w:numId w:val="33"/>
        </w:numPr>
        <w:outlineLvl w:val="1"/>
        <w:rPr>
          <w:rFonts w:eastAsia="Calibri" w:cs="Arial"/>
          <w:b/>
          <w:bCs/>
          <w:i/>
          <w:iCs/>
          <w:sz w:val="24"/>
          <w:szCs w:val="28"/>
          <w:u w:val="single"/>
          <w:lang w:val="x-none"/>
        </w:rPr>
      </w:pPr>
      <w:bookmarkStart w:id="10" w:name="_Toc519773415"/>
      <w:proofErr w:type="spellStart"/>
      <w:r w:rsidRPr="00F260A2">
        <w:rPr>
          <w:rFonts w:eastAsia="Calibri" w:cs="Arial"/>
          <w:b/>
          <w:bCs/>
          <w:i/>
          <w:iCs/>
          <w:sz w:val="24"/>
          <w:szCs w:val="28"/>
          <w:u w:val="single"/>
          <w:lang w:val="x-none"/>
        </w:rPr>
        <w:lastRenderedPageBreak/>
        <w:t>obr</w:t>
      </w:r>
      <w:proofErr w:type="spellEnd"/>
      <w:r w:rsidRPr="00F260A2">
        <w:rPr>
          <w:rFonts w:eastAsia="Calibri" w:cs="Arial"/>
          <w:b/>
          <w:bCs/>
          <w:i/>
          <w:iCs/>
          <w:sz w:val="24"/>
          <w:szCs w:val="28"/>
          <w:u w:val="single"/>
          <w:lang w:val="x-none"/>
        </w:rPr>
        <w:t>.</w:t>
      </w:r>
      <w:r w:rsidRPr="00F260A2">
        <w:rPr>
          <w:rFonts w:eastAsia="Calibri" w:cs="Arial"/>
          <w:b/>
          <w:bCs/>
          <w:i/>
          <w:iCs/>
          <w:sz w:val="24"/>
          <w:szCs w:val="28"/>
          <w:u w:val="single"/>
        </w:rPr>
        <w:t xml:space="preserve">  –</w:t>
      </w:r>
      <w:r w:rsidRPr="00F260A2">
        <w:rPr>
          <w:rFonts w:eastAsia="Calibri" w:cs="Arial"/>
          <w:b/>
          <w:bCs/>
          <w:i/>
          <w:iCs/>
          <w:sz w:val="24"/>
          <w:szCs w:val="28"/>
          <w:u w:val="single"/>
          <w:lang w:val="x-none"/>
        </w:rPr>
        <w:t xml:space="preserve"> </w:t>
      </w:r>
      <w:r w:rsidRPr="00F260A2">
        <w:rPr>
          <w:rFonts w:eastAsia="Calibri" w:cs="Arial"/>
          <w:b/>
          <w:bCs/>
          <w:i/>
          <w:iCs/>
          <w:sz w:val="24"/>
          <w:szCs w:val="28"/>
          <w:u w:val="single"/>
        </w:rPr>
        <w:t>Pooblastilo odgovorne osebe za pridobitev osebnih podatkov</w:t>
      </w:r>
      <w:bookmarkEnd w:id="10"/>
    </w:p>
    <w:p w:rsidR="00F260A2" w:rsidRPr="00F260A2" w:rsidRDefault="00F260A2" w:rsidP="00F260A2">
      <w:pPr>
        <w:jc w:val="both"/>
        <w:rPr>
          <w:rFonts w:eastAsia="Calibri" w:cs="Arial"/>
        </w:rPr>
      </w:pPr>
    </w:p>
    <w:p w:rsidR="00F260A2" w:rsidRPr="00F260A2" w:rsidRDefault="00F260A2" w:rsidP="00F260A2">
      <w:pPr>
        <w:jc w:val="both"/>
        <w:rPr>
          <w:rFonts w:eastAsia="Calibri" w:cs="Arial"/>
          <w:lang w:eastAsia="x-none"/>
        </w:rPr>
      </w:pPr>
      <w:r w:rsidRPr="00F260A2">
        <w:rPr>
          <w:rFonts w:eastAsia="Calibri" w:cs="Arial"/>
          <w:b/>
          <w:lang w:eastAsia="x-none"/>
        </w:rPr>
        <w:t>POOBLASTITELJ</w:t>
      </w:r>
      <w:r w:rsidRPr="00F260A2">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F260A2">
        <w:rPr>
          <w:rFonts w:eastAsia="Calibri" w:cs="Arial"/>
          <w:lang w:eastAsia="en-US"/>
        </w:rPr>
        <w:t xml:space="preserve">v zvezi z javnim naročilom </w:t>
      </w:r>
      <w:r w:rsidRPr="00F260A2">
        <w:rPr>
          <w:rFonts w:eastAsia="Calibri" w:cs="Arial"/>
        </w:rPr>
        <w:t>»</w:t>
      </w:r>
      <w:r w:rsidRPr="00F260A2">
        <w:rPr>
          <w:rFonts w:eastAsia="Calibri" w:cs="Arial"/>
          <w:b/>
        </w:rPr>
        <w:t>Projektna dokumentacija za hidravlične izboljšave vodovodnega sistema Hubelj</w:t>
      </w:r>
      <w:r w:rsidRPr="00F260A2">
        <w:rPr>
          <w:rFonts w:eastAsia="Calibri" w:cs="Arial"/>
        </w:rPr>
        <w:t xml:space="preserve">«, </w:t>
      </w:r>
      <w:r w:rsidRPr="00F260A2">
        <w:rPr>
          <w:rFonts w:eastAsia="Calibri" w:cs="Arial"/>
          <w:lang w:eastAsia="en-US"/>
        </w:rPr>
        <w:t xml:space="preserve">objavljenem na portalu javnih naročil, </w:t>
      </w:r>
      <w:proofErr w:type="spellStart"/>
      <w:r w:rsidRPr="00F260A2">
        <w:rPr>
          <w:rFonts w:eastAsia="Calibri" w:cs="Arial"/>
          <w:lang w:eastAsia="en-US"/>
        </w:rPr>
        <w:t>zap</w:t>
      </w:r>
      <w:proofErr w:type="spellEnd"/>
      <w:r w:rsidRPr="00F260A2">
        <w:rPr>
          <w:rFonts w:eastAsia="Calibri" w:cs="Arial"/>
          <w:lang w:eastAsia="en-US"/>
        </w:rPr>
        <w:t>. št. JN005002/2018-W01, z dne 19. 7. 2018,</w:t>
      </w:r>
      <w:r w:rsidRPr="00F260A2">
        <w:rPr>
          <w:rFonts w:eastAsia="Calibri" w:cs="Arial"/>
          <w:lang w:eastAsia="x-none"/>
        </w:rPr>
        <w:t xml:space="preserve"> </w:t>
      </w:r>
      <w:r w:rsidRPr="00F260A2">
        <w:rPr>
          <w:rFonts w:eastAsia="Calibri" w:cs="Arial"/>
          <w:lang w:eastAsia="en-US"/>
        </w:rPr>
        <w:t xml:space="preserve">izjavljam, da naročniku </w:t>
      </w:r>
      <w:r w:rsidRPr="00F260A2">
        <w:rPr>
          <w:rFonts w:eastAsia="Calibri" w:cs="Arial"/>
          <w:bCs/>
          <w:lang w:eastAsia="en-US"/>
        </w:rPr>
        <w:t>Občini Ajdovščina, Cesta 5. maja 6a, 5270 Ajdovščina</w:t>
      </w:r>
      <w:r w:rsidRPr="00F260A2">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F260A2" w:rsidRPr="00F260A2" w:rsidRDefault="00F260A2" w:rsidP="00F260A2">
      <w:pPr>
        <w:jc w:val="both"/>
        <w:rPr>
          <w:rFonts w:eastAsia="Calibri" w:cs="Arial"/>
          <w:i/>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F260A2" w:rsidRPr="00F260A2" w:rsidTr="000124F3">
        <w:trPr>
          <w:trHeight w:val="759"/>
        </w:trPr>
        <w:tc>
          <w:tcPr>
            <w:tcW w:w="2592" w:type="dxa"/>
          </w:tcPr>
          <w:p w:rsidR="00F260A2" w:rsidRPr="00F260A2" w:rsidRDefault="00F260A2" w:rsidP="00F260A2">
            <w:pPr>
              <w:outlineLvl w:val="5"/>
              <w:rPr>
                <w:rFonts w:eastAsia="Calibri" w:cs="Arial"/>
                <w:b/>
                <w:bCs/>
                <w:lang w:eastAsia="en-US"/>
              </w:rPr>
            </w:pPr>
            <w:bookmarkStart w:id="11" w:name="_Toc401742364"/>
            <w:r w:rsidRPr="00F260A2">
              <w:rPr>
                <w:rFonts w:eastAsia="Calibri" w:cs="Arial"/>
                <w:b/>
                <w:bCs/>
                <w:lang w:eastAsia="en-US"/>
              </w:rPr>
              <w:t>Ime in priimek odgovorne osebe:</w:t>
            </w:r>
            <w:bookmarkEnd w:id="11"/>
          </w:p>
          <w:p w:rsidR="00F260A2" w:rsidRPr="00F260A2" w:rsidRDefault="00F260A2" w:rsidP="00F260A2">
            <w:pPr>
              <w:outlineLvl w:val="5"/>
              <w:rPr>
                <w:rFonts w:eastAsia="Calibri" w:cs="Arial"/>
                <w:b/>
                <w:bCs/>
                <w:lang w:eastAsia="en-US"/>
              </w:rPr>
            </w:pPr>
          </w:p>
        </w:tc>
        <w:tc>
          <w:tcPr>
            <w:tcW w:w="6480" w:type="dxa"/>
          </w:tcPr>
          <w:p w:rsidR="00F260A2" w:rsidRPr="00F260A2" w:rsidRDefault="00F260A2" w:rsidP="00F260A2">
            <w:pPr>
              <w:rPr>
                <w:rFonts w:eastAsia="Calibri" w:cs="Arial"/>
                <w:lang w:eastAsia="en-US"/>
              </w:rPr>
            </w:pPr>
          </w:p>
        </w:tc>
      </w:tr>
      <w:tr w:rsidR="00F260A2" w:rsidRPr="00F260A2" w:rsidTr="000124F3">
        <w:trPr>
          <w:trHeight w:val="759"/>
        </w:trPr>
        <w:tc>
          <w:tcPr>
            <w:tcW w:w="2592" w:type="dxa"/>
          </w:tcPr>
          <w:p w:rsidR="00F260A2" w:rsidRPr="00F260A2" w:rsidRDefault="00F260A2" w:rsidP="00F260A2">
            <w:pPr>
              <w:rPr>
                <w:rFonts w:eastAsia="Calibri" w:cs="Arial"/>
                <w:lang w:eastAsia="en-US"/>
              </w:rPr>
            </w:pPr>
            <w:r w:rsidRPr="00F260A2">
              <w:rPr>
                <w:rFonts w:eastAsia="Calibri" w:cs="Arial"/>
                <w:lang w:eastAsia="en-US"/>
              </w:rPr>
              <w:t>EMŠO:</w:t>
            </w:r>
          </w:p>
        </w:tc>
        <w:tc>
          <w:tcPr>
            <w:tcW w:w="6480" w:type="dxa"/>
          </w:tcPr>
          <w:p w:rsidR="00F260A2" w:rsidRPr="00F260A2" w:rsidRDefault="00F260A2" w:rsidP="00F260A2">
            <w:pPr>
              <w:rPr>
                <w:rFonts w:eastAsia="Calibri" w:cs="Arial"/>
                <w:lang w:eastAsia="en-US"/>
              </w:rPr>
            </w:pPr>
          </w:p>
        </w:tc>
      </w:tr>
      <w:tr w:rsidR="00F260A2" w:rsidRPr="00F260A2" w:rsidTr="000124F3">
        <w:trPr>
          <w:trHeight w:val="759"/>
        </w:trPr>
        <w:tc>
          <w:tcPr>
            <w:tcW w:w="2592" w:type="dxa"/>
          </w:tcPr>
          <w:p w:rsidR="00F260A2" w:rsidRPr="00F260A2" w:rsidRDefault="00F260A2" w:rsidP="00F260A2">
            <w:pPr>
              <w:rPr>
                <w:rFonts w:eastAsia="Calibri" w:cs="Arial"/>
                <w:lang w:eastAsia="en-US"/>
              </w:rPr>
            </w:pPr>
            <w:r w:rsidRPr="00F260A2">
              <w:rPr>
                <w:rFonts w:eastAsia="Calibri" w:cs="Arial"/>
                <w:lang w:eastAsia="en-US"/>
              </w:rPr>
              <w:t>Državljanstvo:</w:t>
            </w:r>
          </w:p>
        </w:tc>
        <w:tc>
          <w:tcPr>
            <w:tcW w:w="6480" w:type="dxa"/>
          </w:tcPr>
          <w:p w:rsidR="00F260A2" w:rsidRPr="00F260A2" w:rsidRDefault="00F260A2" w:rsidP="00F260A2">
            <w:pPr>
              <w:rPr>
                <w:rFonts w:eastAsia="Calibri" w:cs="Arial"/>
                <w:lang w:eastAsia="en-US"/>
              </w:rPr>
            </w:pPr>
          </w:p>
        </w:tc>
      </w:tr>
    </w:tbl>
    <w:p w:rsidR="00F260A2" w:rsidRPr="00F260A2" w:rsidRDefault="00F260A2" w:rsidP="00F260A2">
      <w:pPr>
        <w:jc w:val="both"/>
        <w:rPr>
          <w:rFonts w:eastAsia="Calibri" w:cs="Arial"/>
          <w:i/>
          <w:sz w:val="20"/>
          <w:szCs w:val="20"/>
          <w:lang w:eastAsia="en-US"/>
        </w:rPr>
      </w:pPr>
    </w:p>
    <w:p w:rsidR="00F260A2" w:rsidRPr="00F260A2" w:rsidRDefault="00F260A2" w:rsidP="00F260A2">
      <w:pPr>
        <w:jc w:val="both"/>
        <w:rPr>
          <w:rFonts w:eastAsia="Calibri" w:cs="Arial"/>
          <w:i/>
          <w:sz w:val="20"/>
          <w:szCs w:val="20"/>
          <w:lang w:eastAsia="en-US"/>
        </w:rPr>
      </w:pPr>
      <w:r w:rsidRPr="00F260A2">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F260A2">
        <w:rPr>
          <w:rFonts w:eastAsia="Calibri" w:cs="Arial"/>
          <w:b/>
          <w:i/>
          <w:sz w:val="20"/>
          <w:szCs w:val="20"/>
          <w:u w:val="single"/>
          <w:lang w:eastAsia="en-US"/>
        </w:rPr>
        <w:t>obvezno osebno podpisati oseba</w:t>
      </w:r>
      <w:r w:rsidRPr="00F260A2">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F260A2">
        <w:rPr>
          <w:rFonts w:eastAsia="Calibri" w:cs="Arial"/>
          <w:b/>
          <w:i/>
          <w:sz w:val="20"/>
          <w:szCs w:val="20"/>
          <w:u w:val="single"/>
          <w:lang w:eastAsia="en-US"/>
        </w:rPr>
        <w:t>na katero se izjava nanaša</w:t>
      </w:r>
      <w:r w:rsidRPr="00F260A2">
        <w:rPr>
          <w:rFonts w:eastAsia="Calibri" w:cs="Arial"/>
          <w:i/>
          <w:sz w:val="20"/>
          <w:szCs w:val="20"/>
          <w:lang w:eastAsia="en-US"/>
        </w:rPr>
        <w:t>.</w:t>
      </w:r>
    </w:p>
    <w:p w:rsidR="00F260A2" w:rsidRPr="00F260A2" w:rsidRDefault="00F260A2" w:rsidP="00F260A2">
      <w:pPr>
        <w:jc w:val="both"/>
        <w:rPr>
          <w:rFonts w:eastAsia="Calibri" w:cs="Arial"/>
          <w:i/>
          <w:sz w:val="20"/>
          <w:szCs w:val="20"/>
          <w:lang w:eastAsia="en-US"/>
        </w:rPr>
      </w:pPr>
    </w:p>
    <w:p w:rsidR="00F260A2" w:rsidRPr="00F260A2" w:rsidRDefault="00F260A2" w:rsidP="00F260A2">
      <w:pPr>
        <w:jc w:val="both"/>
        <w:rPr>
          <w:rFonts w:eastAsia="Calibri" w:cs="Arial"/>
        </w:rPr>
      </w:pPr>
      <w:r w:rsidRPr="00F260A2">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F260A2">
        <w:rPr>
          <w:rFonts w:eastAsia="Calibri" w:cs="Arial"/>
          <w:b/>
          <w:i/>
          <w:sz w:val="20"/>
          <w:szCs w:val="20"/>
          <w:lang w:eastAsia="x-none"/>
        </w:rPr>
        <w:t>namenom izvedbe postopka oddaje javnega naročila v skladu z določili ZJN-3</w:t>
      </w:r>
      <w:r w:rsidRPr="00F260A2">
        <w:rPr>
          <w:rFonts w:eastAsia="Calibri" w:cs="Arial"/>
          <w:i/>
          <w:sz w:val="20"/>
          <w:szCs w:val="20"/>
          <w:lang w:eastAsia="x-none"/>
        </w:rPr>
        <w:t>.</w:t>
      </w:r>
      <w:r w:rsidRPr="00F260A2">
        <w:rPr>
          <w:rFonts w:eastAsia="Calibri" w:cs="Arial"/>
        </w:rPr>
        <w:t xml:space="preserve"> </w:t>
      </w:r>
    </w:p>
    <w:p w:rsidR="00F260A2" w:rsidRPr="00F260A2" w:rsidRDefault="00F260A2" w:rsidP="00F260A2">
      <w:pPr>
        <w:jc w:val="both"/>
        <w:rPr>
          <w:rFonts w:eastAsia="Calibri" w:cs="Arial"/>
          <w:lang w:eastAsia="x-none"/>
        </w:rPr>
      </w:pPr>
    </w:p>
    <w:p w:rsidR="00F260A2" w:rsidRPr="00F260A2" w:rsidRDefault="00F260A2" w:rsidP="00F260A2">
      <w:pPr>
        <w:jc w:val="both"/>
        <w:rPr>
          <w:rFonts w:eastAsia="Calibri" w:cs="Arial"/>
          <w:i/>
          <w:sz w:val="20"/>
          <w:szCs w:val="20"/>
          <w:lang w:eastAsia="x-none"/>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KRAJ</w:t>
            </w:r>
          </w:p>
          <w:p w:rsidR="00F260A2" w:rsidRPr="00F260A2" w:rsidRDefault="00F260A2" w:rsidP="00F260A2">
            <w:pPr>
              <w:rPr>
                <w:rFonts w:eastAsia="Calibri" w:cs="Arial"/>
              </w:rPr>
            </w:pPr>
          </w:p>
        </w:tc>
        <w:tc>
          <w:tcPr>
            <w:tcW w:w="2410" w:type="dxa"/>
            <w:vMerge w:val="restart"/>
          </w:tcPr>
          <w:p w:rsidR="00F260A2" w:rsidRPr="00F260A2" w:rsidRDefault="00F260A2" w:rsidP="00F260A2">
            <w:pPr>
              <w:rPr>
                <w:rFonts w:eastAsia="Calibri" w:cs="Arial"/>
              </w:rPr>
            </w:pPr>
            <w:r w:rsidRPr="00F260A2">
              <w:rPr>
                <w:rFonts w:eastAsia="Calibri" w:cs="Arial"/>
              </w:rPr>
              <w:t>ŽIG</w:t>
            </w:r>
          </w:p>
        </w:tc>
        <w:tc>
          <w:tcPr>
            <w:tcW w:w="4500" w:type="dxa"/>
            <w:vMerge w:val="restart"/>
          </w:tcPr>
          <w:p w:rsidR="00F260A2" w:rsidRPr="00F260A2" w:rsidRDefault="00F260A2" w:rsidP="00F260A2">
            <w:pPr>
              <w:rPr>
                <w:rFonts w:eastAsia="Calibri" w:cs="Arial"/>
              </w:rPr>
            </w:pPr>
            <w:r w:rsidRPr="00F260A2">
              <w:rPr>
                <w:rFonts w:eastAsia="Calibri" w:cs="Arial"/>
              </w:rPr>
              <w:t xml:space="preserve"> POOBLASTITELJ</w:t>
            </w:r>
          </w:p>
          <w:p w:rsidR="00F260A2" w:rsidRPr="00F260A2" w:rsidRDefault="00F260A2" w:rsidP="00F260A2">
            <w:pPr>
              <w:rPr>
                <w:rFonts w:eastAsia="Calibri" w:cs="Arial"/>
              </w:rPr>
            </w:pPr>
            <w:r w:rsidRPr="00F260A2">
              <w:rPr>
                <w:rFonts w:eastAsia="Calibri" w:cs="Arial"/>
              </w:rPr>
              <w:t>ime in priimek pooblastitelja in podpis</w:t>
            </w:r>
          </w:p>
        </w:tc>
      </w:tr>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DATUM</w:t>
            </w:r>
          </w:p>
        </w:tc>
        <w:tc>
          <w:tcPr>
            <w:tcW w:w="2410" w:type="dxa"/>
            <w:vMerge/>
            <w:vAlign w:val="bottom"/>
          </w:tcPr>
          <w:p w:rsidR="00F260A2" w:rsidRPr="00F260A2" w:rsidRDefault="00F260A2" w:rsidP="00F260A2">
            <w:pPr>
              <w:rPr>
                <w:rFonts w:eastAsia="Calibri" w:cs="Arial"/>
              </w:rPr>
            </w:pPr>
          </w:p>
        </w:tc>
        <w:tc>
          <w:tcPr>
            <w:tcW w:w="4500" w:type="dxa"/>
            <w:vMerge/>
            <w:shd w:val="pct10" w:color="auto" w:fill="auto"/>
            <w:vAlign w:val="bottom"/>
          </w:tcPr>
          <w:p w:rsidR="00F260A2" w:rsidRPr="00F260A2" w:rsidRDefault="00F260A2" w:rsidP="00F260A2">
            <w:pPr>
              <w:rPr>
                <w:rFonts w:eastAsia="Calibri" w:cs="Arial"/>
              </w:rPr>
            </w:pPr>
          </w:p>
        </w:tc>
      </w:tr>
    </w:tbl>
    <w:p w:rsidR="00F260A2" w:rsidRPr="00F260A2" w:rsidRDefault="00F260A2" w:rsidP="00F260A2">
      <w:pPr>
        <w:rPr>
          <w:rFonts w:eastAsia="Calibri" w:cs="Arial"/>
        </w:rPr>
      </w:pPr>
      <w:bookmarkStart w:id="12" w:name="_Toc389830381"/>
      <w:bookmarkStart w:id="13" w:name="_Toc396225349"/>
    </w:p>
    <w:bookmarkEnd w:id="12"/>
    <w:bookmarkEnd w:id="13"/>
    <w:p w:rsidR="00F260A2" w:rsidRPr="00F260A2" w:rsidRDefault="00F260A2" w:rsidP="00F260A2">
      <w:pPr>
        <w:rPr>
          <w:rFonts w:eastAsia="Calibri" w:cs="Arial"/>
        </w:rPr>
      </w:pPr>
    </w:p>
    <w:p w:rsidR="00F260A2" w:rsidRPr="00F260A2" w:rsidRDefault="00F260A2" w:rsidP="00F260A2">
      <w:pPr>
        <w:rPr>
          <w:rFonts w:eastAsia="Calibri" w:cs="Arial"/>
        </w:rPr>
      </w:pPr>
    </w:p>
    <w:p w:rsidR="00F260A2" w:rsidRPr="00F260A2" w:rsidRDefault="00F260A2" w:rsidP="00F260A2">
      <w:pPr>
        <w:rPr>
          <w:rFonts w:eastAsia="Calibri" w:cs="Arial"/>
          <w:b/>
          <w:bCs/>
          <w:i/>
          <w:iCs/>
          <w:sz w:val="24"/>
          <w:szCs w:val="28"/>
          <w:u w:val="single"/>
          <w:lang w:val="x-none"/>
        </w:rPr>
      </w:pPr>
      <w:bookmarkStart w:id="14" w:name="_Toc401742235"/>
      <w:bookmarkStart w:id="15" w:name="_Toc401742367"/>
    </w:p>
    <w:p w:rsidR="00F260A2" w:rsidRPr="00F260A2" w:rsidRDefault="00F260A2" w:rsidP="00F260A2">
      <w:pPr>
        <w:rPr>
          <w:rFonts w:eastAsia="Calibri" w:cs="Arial"/>
        </w:rPr>
      </w:pPr>
    </w:p>
    <w:p w:rsidR="00F260A2" w:rsidRPr="00F260A2" w:rsidRDefault="00F260A2" w:rsidP="00F260A2">
      <w:pPr>
        <w:rPr>
          <w:rFonts w:eastAsia="Calibri" w:cs="Arial"/>
          <w:b/>
          <w:bCs/>
          <w:i/>
          <w:iCs/>
          <w:sz w:val="24"/>
          <w:szCs w:val="28"/>
          <w:u w:val="single"/>
          <w:lang w:val="x-none"/>
        </w:rPr>
      </w:pPr>
      <w:r w:rsidRPr="00F260A2">
        <w:rPr>
          <w:rFonts w:eastAsia="Calibri" w:cs="Arial"/>
        </w:rPr>
        <w:br w:type="page"/>
      </w:r>
    </w:p>
    <w:p w:rsidR="00F260A2" w:rsidRPr="00F260A2" w:rsidRDefault="00F260A2" w:rsidP="00F260A2">
      <w:pPr>
        <w:keepNext/>
        <w:numPr>
          <w:ilvl w:val="1"/>
          <w:numId w:val="33"/>
        </w:numPr>
        <w:outlineLvl w:val="1"/>
        <w:rPr>
          <w:rFonts w:eastAsia="Calibri" w:cs="Arial"/>
          <w:b/>
          <w:bCs/>
          <w:i/>
          <w:iCs/>
          <w:sz w:val="24"/>
          <w:szCs w:val="28"/>
          <w:u w:val="single"/>
          <w:lang w:val="x-none"/>
        </w:rPr>
      </w:pPr>
      <w:bookmarkStart w:id="16" w:name="_Toc519773416"/>
      <w:proofErr w:type="spellStart"/>
      <w:r w:rsidRPr="00F260A2">
        <w:rPr>
          <w:rFonts w:eastAsia="Calibri" w:cs="Arial"/>
          <w:b/>
          <w:bCs/>
          <w:i/>
          <w:iCs/>
          <w:sz w:val="24"/>
          <w:szCs w:val="28"/>
          <w:u w:val="single"/>
          <w:lang w:val="x-none"/>
        </w:rPr>
        <w:lastRenderedPageBreak/>
        <w:t>obr</w:t>
      </w:r>
      <w:proofErr w:type="spellEnd"/>
      <w:r w:rsidRPr="00F260A2">
        <w:rPr>
          <w:rFonts w:eastAsia="Calibri" w:cs="Arial"/>
          <w:b/>
          <w:bCs/>
          <w:i/>
          <w:iCs/>
          <w:sz w:val="24"/>
          <w:szCs w:val="28"/>
          <w:u w:val="single"/>
          <w:lang w:val="x-none"/>
        </w:rPr>
        <w:t>.</w:t>
      </w:r>
      <w:r w:rsidRPr="00F260A2">
        <w:rPr>
          <w:rFonts w:eastAsia="Calibri" w:cs="Arial"/>
          <w:b/>
          <w:bCs/>
          <w:i/>
          <w:iCs/>
          <w:sz w:val="24"/>
          <w:szCs w:val="28"/>
          <w:u w:val="single"/>
        </w:rPr>
        <w:t xml:space="preserve">  –</w:t>
      </w:r>
      <w:r w:rsidRPr="00F260A2">
        <w:rPr>
          <w:rFonts w:eastAsia="Calibri" w:cs="Arial"/>
          <w:b/>
          <w:bCs/>
          <w:i/>
          <w:iCs/>
          <w:sz w:val="24"/>
          <w:szCs w:val="28"/>
          <w:u w:val="single"/>
          <w:lang w:val="x-none"/>
        </w:rPr>
        <w:t xml:space="preserve"> </w:t>
      </w:r>
      <w:r w:rsidRPr="00F260A2">
        <w:rPr>
          <w:rFonts w:eastAsia="Calibri" w:cs="Arial"/>
          <w:b/>
          <w:bCs/>
          <w:i/>
          <w:iCs/>
          <w:sz w:val="24"/>
          <w:szCs w:val="28"/>
          <w:u w:val="single"/>
        </w:rPr>
        <w:t>Vzorec zavarovanja za dobro izvedbo</w:t>
      </w:r>
      <w:bookmarkEnd w:id="16"/>
    </w:p>
    <w:p w:rsidR="00F260A2" w:rsidRPr="00F260A2" w:rsidRDefault="00F260A2" w:rsidP="00F260A2">
      <w:pPr>
        <w:rPr>
          <w:rFonts w:eastAsia="Calibri" w:cs="Arial"/>
        </w:rPr>
      </w:pPr>
    </w:p>
    <w:tbl>
      <w:tblPr>
        <w:tblStyle w:val="Tabelamrea"/>
        <w:tblW w:w="0" w:type="auto"/>
        <w:tblLook w:val="04A0" w:firstRow="1" w:lastRow="0" w:firstColumn="1" w:lastColumn="0" w:noHBand="0" w:noVBand="1"/>
      </w:tblPr>
      <w:tblGrid>
        <w:gridCol w:w="9060"/>
      </w:tblGrid>
      <w:tr w:rsidR="00F260A2" w:rsidRPr="00F260A2" w:rsidTr="000124F3">
        <w:tc>
          <w:tcPr>
            <w:tcW w:w="9060" w:type="dxa"/>
          </w:tcPr>
          <w:p w:rsidR="00F260A2" w:rsidRPr="00F260A2" w:rsidRDefault="00F260A2" w:rsidP="00F260A2">
            <w:pPr>
              <w:rPr>
                <w:rFonts w:cs="Arial"/>
              </w:rPr>
            </w:pPr>
            <w:r w:rsidRPr="00F260A2">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F260A2" w:rsidRPr="00F260A2" w:rsidTr="000124F3">
              <w:tc>
                <w:tcPr>
                  <w:tcW w:w="9212" w:type="dxa"/>
                  <w:tcBorders>
                    <w:bottom w:val="single" w:sz="6" w:space="0" w:color="1F497D"/>
                  </w:tcBorders>
                  <w:shd w:val="clear" w:color="auto" w:fill="auto"/>
                </w:tcPr>
                <w:p w:rsidR="00F260A2" w:rsidRPr="00F260A2" w:rsidRDefault="00F260A2" w:rsidP="00F260A2">
                  <w:pPr>
                    <w:rPr>
                      <w:rFonts w:eastAsia="Calibri" w:cs="Arial"/>
                    </w:rPr>
                  </w:pPr>
                </w:p>
              </w:tc>
            </w:tr>
            <w:tr w:rsidR="00F260A2" w:rsidRPr="00F260A2" w:rsidTr="000124F3">
              <w:tc>
                <w:tcPr>
                  <w:tcW w:w="9212" w:type="dxa"/>
                  <w:tcBorders>
                    <w:top w:val="single" w:sz="6" w:space="0" w:color="1F497D"/>
                  </w:tcBorders>
                  <w:shd w:val="clear" w:color="auto" w:fill="auto"/>
                </w:tcPr>
                <w:p w:rsidR="00F260A2" w:rsidRPr="00F260A2" w:rsidRDefault="00F260A2" w:rsidP="00F260A2">
                  <w:pPr>
                    <w:rPr>
                      <w:rFonts w:eastAsia="Calibri" w:cs="Arial"/>
                    </w:rPr>
                  </w:pPr>
                </w:p>
              </w:tc>
            </w:tr>
          </w:tbl>
          <w:p w:rsidR="00F260A2" w:rsidRPr="00F260A2" w:rsidRDefault="00F260A2" w:rsidP="00F260A2">
            <w:pPr>
              <w:jc w:val="center"/>
              <w:rPr>
                <w:rFonts w:cs="Arial"/>
                <w:bCs/>
                <w:iCs/>
              </w:rPr>
            </w:pPr>
          </w:p>
          <w:p w:rsidR="00F260A2" w:rsidRPr="00F260A2" w:rsidRDefault="00F260A2" w:rsidP="00F260A2">
            <w:pPr>
              <w:jc w:val="center"/>
              <w:rPr>
                <w:rFonts w:cs="Arial"/>
                <w:bCs/>
                <w:iCs/>
              </w:rPr>
            </w:pPr>
          </w:p>
          <w:p w:rsidR="00F260A2" w:rsidRPr="00F260A2" w:rsidRDefault="00F260A2" w:rsidP="00F260A2">
            <w:pPr>
              <w:jc w:val="center"/>
              <w:rPr>
                <w:rFonts w:cs="Arial"/>
                <w:b/>
                <w:bCs/>
                <w:iCs/>
              </w:rPr>
            </w:pPr>
            <w:r w:rsidRPr="00F260A2">
              <w:rPr>
                <w:rFonts w:cs="Arial"/>
                <w:b/>
                <w:bCs/>
                <w:iCs/>
              </w:rPr>
              <w:t>MENIČNA IZJAVA</w:t>
            </w:r>
          </w:p>
          <w:p w:rsidR="00F260A2" w:rsidRPr="00F260A2" w:rsidRDefault="00F260A2" w:rsidP="00F260A2">
            <w:pPr>
              <w:rPr>
                <w:rFonts w:cs="Arial"/>
                <w:bCs/>
                <w:iCs/>
              </w:rPr>
            </w:pPr>
          </w:p>
          <w:p w:rsidR="00F260A2" w:rsidRPr="00F260A2" w:rsidRDefault="00F260A2" w:rsidP="00F260A2">
            <w:pPr>
              <w:jc w:val="both"/>
              <w:rPr>
                <w:rFonts w:cs="Arial"/>
                <w:bCs/>
                <w:iCs/>
              </w:rPr>
            </w:pPr>
            <w:r w:rsidRPr="00F260A2">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F260A2">
              <w:rPr>
                <w:rFonts w:cs="Arial"/>
                <w:b/>
                <w:bCs/>
                <w:iCs/>
              </w:rPr>
              <w:t>zavarovanja dobre izvedbe pogodbenih obveznosti</w:t>
            </w:r>
            <w:r w:rsidRPr="00F260A2">
              <w:rPr>
                <w:rFonts w:cs="Arial"/>
                <w:bCs/>
                <w:iCs/>
              </w:rPr>
              <w:t xml:space="preserve"> izvajalca/izdajatelja menic po Pogodbi.</w:t>
            </w:r>
          </w:p>
          <w:p w:rsidR="00F260A2" w:rsidRPr="00F260A2" w:rsidRDefault="00F260A2" w:rsidP="00F260A2">
            <w:pPr>
              <w:jc w:val="both"/>
              <w:rPr>
                <w:rFonts w:cs="Arial"/>
                <w:bCs/>
                <w:iCs/>
              </w:rPr>
            </w:pP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Na podlagi Pogodbe izvajalec/izdajatelj menic izroča naročniku dve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F260A2" w:rsidRPr="00F260A2" w:rsidTr="000124F3">
              <w:tc>
                <w:tcPr>
                  <w:tcW w:w="1472" w:type="dxa"/>
                  <w:tcBorders>
                    <w:bottom w:val="single" w:sz="4" w:space="0" w:color="auto"/>
                  </w:tcBorders>
                </w:tcPr>
                <w:p w:rsidR="00F260A2" w:rsidRPr="00F260A2" w:rsidRDefault="00F260A2" w:rsidP="00F260A2">
                  <w:pPr>
                    <w:jc w:val="both"/>
                    <w:rPr>
                      <w:rFonts w:cs="Arial"/>
                      <w:bCs/>
                      <w:iCs/>
                    </w:rPr>
                  </w:pPr>
                  <w:r w:rsidRPr="00F260A2">
                    <w:rPr>
                      <w:rFonts w:cs="Arial"/>
                      <w:bCs/>
                      <w:iCs/>
                    </w:rPr>
                    <w:t>ime in priimek:</w:t>
                  </w:r>
                </w:p>
              </w:tc>
              <w:tc>
                <w:tcPr>
                  <w:tcW w:w="2524" w:type="dxa"/>
                  <w:tcBorders>
                    <w:bottom w:val="single" w:sz="4" w:space="0" w:color="auto"/>
                  </w:tcBorders>
                </w:tcPr>
                <w:p w:rsidR="00F260A2" w:rsidRPr="00F260A2" w:rsidRDefault="00F260A2" w:rsidP="00F260A2">
                  <w:pPr>
                    <w:jc w:val="both"/>
                    <w:rPr>
                      <w:rFonts w:cs="Arial"/>
                      <w:bCs/>
                      <w:iCs/>
                    </w:rPr>
                  </w:pPr>
                </w:p>
              </w:tc>
              <w:tc>
                <w:tcPr>
                  <w:tcW w:w="993" w:type="dxa"/>
                  <w:tcBorders>
                    <w:bottom w:val="single" w:sz="4" w:space="0" w:color="auto"/>
                  </w:tcBorders>
                </w:tcPr>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funkcija</w:t>
                  </w:r>
                </w:p>
              </w:tc>
              <w:tc>
                <w:tcPr>
                  <w:tcW w:w="1842" w:type="dxa"/>
                  <w:tcBorders>
                    <w:bottom w:val="single" w:sz="4" w:space="0" w:color="auto"/>
                  </w:tcBorders>
                </w:tcPr>
                <w:p w:rsidR="00F260A2" w:rsidRPr="00F260A2" w:rsidRDefault="00F260A2" w:rsidP="00F260A2">
                  <w:pPr>
                    <w:jc w:val="both"/>
                    <w:rPr>
                      <w:rFonts w:cs="Arial"/>
                      <w:bCs/>
                      <w:iCs/>
                    </w:rPr>
                  </w:pPr>
                </w:p>
              </w:tc>
              <w:tc>
                <w:tcPr>
                  <w:tcW w:w="884" w:type="dxa"/>
                  <w:tcBorders>
                    <w:bottom w:val="single" w:sz="4" w:space="0" w:color="auto"/>
                  </w:tcBorders>
                </w:tcPr>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podpis</w:t>
                  </w:r>
                </w:p>
              </w:tc>
              <w:tc>
                <w:tcPr>
                  <w:tcW w:w="1809" w:type="dxa"/>
                  <w:tcBorders>
                    <w:bottom w:val="single" w:sz="4" w:space="0" w:color="auto"/>
                  </w:tcBorders>
                </w:tcPr>
                <w:p w:rsidR="00F260A2" w:rsidRPr="00F260A2" w:rsidRDefault="00F260A2" w:rsidP="00F260A2">
                  <w:pPr>
                    <w:jc w:val="both"/>
                    <w:rPr>
                      <w:rFonts w:cs="Arial"/>
                      <w:bCs/>
                      <w:iCs/>
                    </w:rPr>
                  </w:pPr>
                </w:p>
              </w:tc>
            </w:tr>
            <w:tr w:rsidR="00F260A2" w:rsidRPr="00F260A2" w:rsidTr="000124F3">
              <w:tc>
                <w:tcPr>
                  <w:tcW w:w="1472" w:type="dxa"/>
                  <w:tcBorders>
                    <w:top w:val="single" w:sz="4" w:space="0" w:color="auto"/>
                    <w:bottom w:val="single" w:sz="4" w:space="0" w:color="auto"/>
                  </w:tcBorders>
                </w:tcPr>
                <w:p w:rsidR="00F260A2" w:rsidRPr="00F260A2" w:rsidRDefault="00F260A2" w:rsidP="00F260A2">
                  <w:pPr>
                    <w:jc w:val="both"/>
                    <w:rPr>
                      <w:rFonts w:cs="Arial"/>
                      <w:bCs/>
                      <w:iCs/>
                    </w:rPr>
                  </w:pPr>
                  <w:r w:rsidRPr="00F260A2">
                    <w:rPr>
                      <w:rFonts w:cs="Arial"/>
                      <w:bCs/>
                      <w:iCs/>
                    </w:rPr>
                    <w:t>ime in priimek:</w:t>
                  </w:r>
                </w:p>
              </w:tc>
              <w:tc>
                <w:tcPr>
                  <w:tcW w:w="2524" w:type="dxa"/>
                  <w:tcBorders>
                    <w:top w:val="single" w:sz="4" w:space="0" w:color="auto"/>
                    <w:bottom w:val="single" w:sz="4" w:space="0" w:color="auto"/>
                  </w:tcBorders>
                </w:tcPr>
                <w:p w:rsidR="00F260A2" w:rsidRPr="00F260A2" w:rsidRDefault="00F260A2" w:rsidP="00F260A2">
                  <w:pPr>
                    <w:jc w:val="both"/>
                    <w:rPr>
                      <w:rFonts w:cs="Arial"/>
                      <w:bCs/>
                      <w:iCs/>
                    </w:rPr>
                  </w:pPr>
                </w:p>
              </w:tc>
              <w:tc>
                <w:tcPr>
                  <w:tcW w:w="993" w:type="dxa"/>
                  <w:tcBorders>
                    <w:top w:val="single" w:sz="4" w:space="0" w:color="auto"/>
                    <w:bottom w:val="single" w:sz="4" w:space="0" w:color="auto"/>
                  </w:tcBorders>
                </w:tcPr>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funkcija</w:t>
                  </w:r>
                </w:p>
              </w:tc>
              <w:tc>
                <w:tcPr>
                  <w:tcW w:w="1842" w:type="dxa"/>
                  <w:tcBorders>
                    <w:top w:val="single" w:sz="4" w:space="0" w:color="auto"/>
                    <w:bottom w:val="single" w:sz="4" w:space="0" w:color="auto"/>
                  </w:tcBorders>
                </w:tcPr>
                <w:p w:rsidR="00F260A2" w:rsidRPr="00F260A2" w:rsidRDefault="00F260A2" w:rsidP="00F260A2">
                  <w:pPr>
                    <w:jc w:val="both"/>
                    <w:rPr>
                      <w:rFonts w:cs="Arial"/>
                      <w:bCs/>
                      <w:iCs/>
                    </w:rPr>
                  </w:pPr>
                </w:p>
              </w:tc>
              <w:tc>
                <w:tcPr>
                  <w:tcW w:w="884" w:type="dxa"/>
                  <w:tcBorders>
                    <w:top w:val="single" w:sz="4" w:space="0" w:color="auto"/>
                    <w:bottom w:val="single" w:sz="4" w:space="0" w:color="auto"/>
                  </w:tcBorders>
                </w:tcPr>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podpis</w:t>
                  </w:r>
                </w:p>
              </w:tc>
              <w:tc>
                <w:tcPr>
                  <w:tcW w:w="1809" w:type="dxa"/>
                  <w:tcBorders>
                    <w:top w:val="single" w:sz="4" w:space="0" w:color="auto"/>
                    <w:bottom w:val="single" w:sz="4" w:space="0" w:color="auto"/>
                  </w:tcBorders>
                </w:tcPr>
                <w:p w:rsidR="00F260A2" w:rsidRPr="00F260A2" w:rsidRDefault="00F260A2" w:rsidP="00F260A2">
                  <w:pPr>
                    <w:jc w:val="both"/>
                    <w:rPr>
                      <w:rFonts w:cs="Arial"/>
                      <w:bCs/>
                      <w:iCs/>
                    </w:rPr>
                  </w:pPr>
                </w:p>
              </w:tc>
            </w:tr>
          </w:tbl>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Izdajatelj menic izrecno potrjuje da je podpisnik menic pooblaščen za podpis menic in da velja to pooblastilo in podpisane menice tudi v primeru spremembe zakonitih zastopnikov izdajatelja menic.</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Izdajatelj menic pooblašča naročnika, da menice domicilira pri (naziv banke) ……………, ki vodi naš račun št. ……………………….., ali katerikoli drugi poslovni banki, ki v času unovčenja vodi naš račun.</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 xml:space="preserve">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w:t>
            </w:r>
            <w:r w:rsidRPr="00F260A2">
              <w:rPr>
                <w:rFonts w:cs="Arial"/>
                <w:bCs/>
                <w:iCs/>
              </w:rPr>
              <w:lastRenderedPageBreak/>
              <w:t>prenos meničnega zneska na račun naročnika kot meničnega upnika, ki bo izvršen v breme meničnega dolžnika ……………………………….</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Ta menična izjava s pooblastilom za izpolnitev velja najkasneje do ………………………...</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Priloga: 2 kosa bianko menice</w:t>
            </w:r>
            <w:r w:rsidRPr="00F260A2">
              <w:rPr>
                <w:rFonts w:cs="Arial"/>
                <w:bCs/>
                <w:iCs/>
              </w:rPr>
              <w:tab/>
            </w:r>
          </w:p>
          <w:p w:rsidR="00F260A2" w:rsidRPr="00F260A2" w:rsidRDefault="00F260A2" w:rsidP="00F260A2">
            <w:pPr>
              <w:rPr>
                <w:rFonts w:cs="Arial"/>
                <w:bCs/>
                <w:iCs/>
              </w:rPr>
            </w:pPr>
          </w:p>
          <w:p w:rsidR="00F260A2" w:rsidRPr="00F260A2" w:rsidRDefault="00F260A2" w:rsidP="00F260A2">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KRAJ</w:t>
                  </w:r>
                </w:p>
                <w:p w:rsidR="00F260A2" w:rsidRPr="00F260A2" w:rsidRDefault="00F260A2" w:rsidP="00F260A2">
                  <w:pPr>
                    <w:rPr>
                      <w:rFonts w:eastAsia="Calibri" w:cs="Arial"/>
                    </w:rPr>
                  </w:pPr>
                </w:p>
              </w:tc>
              <w:tc>
                <w:tcPr>
                  <w:tcW w:w="2410" w:type="dxa"/>
                  <w:vMerge w:val="restart"/>
                </w:tcPr>
                <w:p w:rsidR="00F260A2" w:rsidRPr="00F260A2" w:rsidRDefault="00F260A2" w:rsidP="00F260A2">
                  <w:pPr>
                    <w:rPr>
                      <w:rFonts w:eastAsia="Calibri" w:cs="Arial"/>
                    </w:rPr>
                  </w:pPr>
                  <w:r w:rsidRPr="00F260A2">
                    <w:rPr>
                      <w:rFonts w:eastAsia="Calibri" w:cs="Arial"/>
                    </w:rPr>
                    <w:t>ŽIG</w:t>
                  </w:r>
                </w:p>
              </w:tc>
              <w:tc>
                <w:tcPr>
                  <w:tcW w:w="4500" w:type="dxa"/>
                  <w:vMerge w:val="restart"/>
                </w:tcPr>
                <w:p w:rsidR="00F260A2" w:rsidRPr="00F260A2" w:rsidRDefault="00F260A2" w:rsidP="00F260A2">
                  <w:pPr>
                    <w:rPr>
                      <w:rFonts w:eastAsia="Calibri" w:cs="Arial"/>
                    </w:rPr>
                  </w:pPr>
                  <w:r w:rsidRPr="00F260A2">
                    <w:rPr>
                      <w:rFonts w:eastAsia="Calibri" w:cs="Arial"/>
                    </w:rPr>
                    <w:t xml:space="preserve"> Podpis zakonitega zastopnika</w:t>
                  </w:r>
                </w:p>
              </w:tc>
            </w:tr>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DATUM</w:t>
                  </w:r>
                </w:p>
              </w:tc>
              <w:tc>
                <w:tcPr>
                  <w:tcW w:w="2410" w:type="dxa"/>
                  <w:vMerge/>
                  <w:vAlign w:val="bottom"/>
                </w:tcPr>
                <w:p w:rsidR="00F260A2" w:rsidRPr="00F260A2" w:rsidRDefault="00F260A2" w:rsidP="00F260A2">
                  <w:pPr>
                    <w:rPr>
                      <w:rFonts w:eastAsia="Calibri" w:cs="Arial"/>
                    </w:rPr>
                  </w:pPr>
                </w:p>
              </w:tc>
              <w:tc>
                <w:tcPr>
                  <w:tcW w:w="4500" w:type="dxa"/>
                  <w:vMerge/>
                  <w:shd w:val="pct10" w:color="auto" w:fill="auto"/>
                  <w:vAlign w:val="bottom"/>
                </w:tcPr>
                <w:p w:rsidR="00F260A2" w:rsidRPr="00F260A2" w:rsidRDefault="00F260A2" w:rsidP="00F260A2">
                  <w:pPr>
                    <w:rPr>
                      <w:rFonts w:eastAsia="Calibri" w:cs="Arial"/>
                    </w:rPr>
                  </w:pPr>
                </w:p>
              </w:tc>
            </w:tr>
          </w:tbl>
          <w:p w:rsidR="00F260A2" w:rsidRPr="00F260A2" w:rsidRDefault="00F260A2" w:rsidP="00F260A2">
            <w:pPr>
              <w:rPr>
                <w:rFonts w:cs="Arial"/>
                <w:bCs/>
                <w:iCs/>
              </w:rPr>
            </w:pPr>
          </w:p>
        </w:tc>
      </w:tr>
    </w:tbl>
    <w:p w:rsidR="00F260A2" w:rsidRPr="00F260A2" w:rsidRDefault="00F260A2" w:rsidP="00F260A2">
      <w:pPr>
        <w:rPr>
          <w:rFonts w:eastAsia="Calibri" w:cs="Arial"/>
        </w:rPr>
      </w:pPr>
    </w:p>
    <w:p w:rsidR="00F260A2" w:rsidRPr="00F260A2" w:rsidRDefault="00F260A2" w:rsidP="00F260A2">
      <w:pPr>
        <w:rPr>
          <w:rFonts w:eastAsia="Calibri" w:cs="Arial"/>
          <w:b/>
          <w:bCs/>
          <w:i/>
          <w:iCs/>
          <w:sz w:val="24"/>
          <w:szCs w:val="28"/>
          <w:u w:val="single"/>
          <w:lang w:val="x-none"/>
        </w:rPr>
      </w:pPr>
      <w:r w:rsidRPr="00F260A2">
        <w:rPr>
          <w:rFonts w:eastAsia="Calibri" w:cs="Arial"/>
        </w:rPr>
        <w:br w:type="page"/>
      </w:r>
    </w:p>
    <w:p w:rsidR="00F260A2" w:rsidRPr="00F260A2" w:rsidRDefault="00F260A2" w:rsidP="00F260A2">
      <w:pPr>
        <w:keepNext/>
        <w:numPr>
          <w:ilvl w:val="1"/>
          <w:numId w:val="33"/>
        </w:numPr>
        <w:outlineLvl w:val="1"/>
        <w:rPr>
          <w:rFonts w:eastAsia="Calibri" w:cs="Arial"/>
          <w:b/>
          <w:bCs/>
          <w:i/>
          <w:iCs/>
          <w:sz w:val="24"/>
          <w:szCs w:val="28"/>
          <w:u w:val="single"/>
          <w:lang w:val="x-none"/>
        </w:rPr>
      </w:pPr>
      <w:bookmarkStart w:id="17" w:name="_Toc519773417"/>
      <w:proofErr w:type="spellStart"/>
      <w:r w:rsidRPr="00F260A2">
        <w:rPr>
          <w:rFonts w:eastAsia="Calibri" w:cs="Arial"/>
          <w:b/>
          <w:bCs/>
          <w:i/>
          <w:iCs/>
          <w:sz w:val="24"/>
          <w:szCs w:val="28"/>
          <w:u w:val="single"/>
          <w:lang w:val="x-none"/>
        </w:rPr>
        <w:lastRenderedPageBreak/>
        <w:t>obr</w:t>
      </w:r>
      <w:proofErr w:type="spellEnd"/>
      <w:r w:rsidRPr="00F260A2">
        <w:rPr>
          <w:rFonts w:eastAsia="Calibri" w:cs="Arial"/>
          <w:b/>
          <w:bCs/>
          <w:i/>
          <w:iCs/>
          <w:sz w:val="24"/>
          <w:szCs w:val="28"/>
          <w:u w:val="single"/>
          <w:lang w:val="x-none"/>
        </w:rPr>
        <w:t>.</w:t>
      </w:r>
      <w:r w:rsidRPr="00F260A2">
        <w:rPr>
          <w:rFonts w:eastAsia="Calibri" w:cs="Arial"/>
          <w:b/>
          <w:bCs/>
          <w:i/>
          <w:iCs/>
          <w:sz w:val="24"/>
          <w:szCs w:val="28"/>
          <w:u w:val="single"/>
        </w:rPr>
        <w:t xml:space="preserve">  –</w:t>
      </w:r>
      <w:r w:rsidRPr="00F260A2">
        <w:rPr>
          <w:rFonts w:eastAsia="Calibri" w:cs="Arial"/>
          <w:b/>
          <w:bCs/>
          <w:i/>
          <w:iCs/>
          <w:sz w:val="24"/>
          <w:szCs w:val="28"/>
          <w:u w:val="single"/>
          <w:lang w:val="x-none"/>
        </w:rPr>
        <w:t xml:space="preserve"> </w:t>
      </w:r>
      <w:r w:rsidRPr="00F260A2">
        <w:rPr>
          <w:rFonts w:eastAsia="Calibri" w:cs="Arial"/>
          <w:b/>
          <w:bCs/>
          <w:i/>
          <w:iCs/>
          <w:sz w:val="24"/>
          <w:szCs w:val="28"/>
          <w:u w:val="single"/>
        </w:rPr>
        <w:t>Vzorec zavarovanja za odpravo napak</w:t>
      </w:r>
      <w:bookmarkEnd w:id="17"/>
    </w:p>
    <w:p w:rsidR="00F260A2" w:rsidRPr="00F260A2" w:rsidRDefault="00F260A2" w:rsidP="00F260A2">
      <w:pPr>
        <w:rPr>
          <w:rFonts w:eastAsia="Calibri" w:cs="Arial"/>
        </w:rPr>
      </w:pPr>
    </w:p>
    <w:tbl>
      <w:tblPr>
        <w:tblStyle w:val="Tabelamrea"/>
        <w:tblW w:w="0" w:type="auto"/>
        <w:tblLook w:val="04A0" w:firstRow="1" w:lastRow="0" w:firstColumn="1" w:lastColumn="0" w:noHBand="0" w:noVBand="1"/>
      </w:tblPr>
      <w:tblGrid>
        <w:gridCol w:w="9060"/>
      </w:tblGrid>
      <w:tr w:rsidR="00F260A2" w:rsidRPr="00F260A2" w:rsidTr="000124F3">
        <w:tc>
          <w:tcPr>
            <w:tcW w:w="9060" w:type="dxa"/>
          </w:tcPr>
          <w:p w:rsidR="00F260A2" w:rsidRPr="00F260A2" w:rsidRDefault="00F260A2" w:rsidP="00F260A2">
            <w:pPr>
              <w:rPr>
                <w:rFonts w:cs="Arial"/>
              </w:rPr>
            </w:pPr>
            <w:r w:rsidRPr="00F260A2">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F260A2" w:rsidRPr="00F260A2" w:rsidTr="000124F3">
              <w:tc>
                <w:tcPr>
                  <w:tcW w:w="9212" w:type="dxa"/>
                  <w:tcBorders>
                    <w:bottom w:val="single" w:sz="6" w:space="0" w:color="1F497D"/>
                  </w:tcBorders>
                  <w:shd w:val="clear" w:color="auto" w:fill="auto"/>
                </w:tcPr>
                <w:p w:rsidR="00F260A2" w:rsidRPr="00F260A2" w:rsidRDefault="00F260A2" w:rsidP="00F260A2">
                  <w:pPr>
                    <w:rPr>
                      <w:rFonts w:eastAsia="Calibri" w:cs="Arial"/>
                    </w:rPr>
                  </w:pPr>
                </w:p>
              </w:tc>
            </w:tr>
            <w:tr w:rsidR="00F260A2" w:rsidRPr="00F260A2" w:rsidTr="000124F3">
              <w:tc>
                <w:tcPr>
                  <w:tcW w:w="9212" w:type="dxa"/>
                  <w:tcBorders>
                    <w:top w:val="single" w:sz="6" w:space="0" w:color="1F497D"/>
                  </w:tcBorders>
                  <w:shd w:val="clear" w:color="auto" w:fill="auto"/>
                </w:tcPr>
                <w:p w:rsidR="00F260A2" w:rsidRPr="00F260A2" w:rsidRDefault="00F260A2" w:rsidP="00F260A2">
                  <w:pPr>
                    <w:rPr>
                      <w:rFonts w:eastAsia="Calibri" w:cs="Arial"/>
                    </w:rPr>
                  </w:pPr>
                </w:p>
              </w:tc>
            </w:tr>
          </w:tbl>
          <w:p w:rsidR="00F260A2" w:rsidRPr="00F260A2" w:rsidRDefault="00F260A2" w:rsidP="00F260A2">
            <w:pPr>
              <w:jc w:val="center"/>
              <w:rPr>
                <w:rFonts w:cs="Arial"/>
                <w:bCs/>
                <w:iCs/>
              </w:rPr>
            </w:pPr>
          </w:p>
          <w:p w:rsidR="00F260A2" w:rsidRPr="00F260A2" w:rsidRDefault="00F260A2" w:rsidP="00F260A2">
            <w:pPr>
              <w:jc w:val="center"/>
              <w:rPr>
                <w:rFonts w:cs="Arial"/>
                <w:bCs/>
                <w:iCs/>
              </w:rPr>
            </w:pPr>
          </w:p>
          <w:p w:rsidR="00F260A2" w:rsidRPr="00F260A2" w:rsidRDefault="00F260A2" w:rsidP="00F260A2">
            <w:pPr>
              <w:jc w:val="center"/>
              <w:rPr>
                <w:rFonts w:cs="Arial"/>
                <w:b/>
                <w:bCs/>
                <w:iCs/>
              </w:rPr>
            </w:pPr>
            <w:r w:rsidRPr="00F260A2">
              <w:rPr>
                <w:rFonts w:cs="Arial"/>
                <w:b/>
                <w:bCs/>
                <w:iCs/>
              </w:rPr>
              <w:t>MENIČNA IZJAVA</w:t>
            </w:r>
          </w:p>
          <w:p w:rsidR="00F260A2" w:rsidRPr="00F260A2" w:rsidRDefault="00F260A2" w:rsidP="00F260A2">
            <w:pPr>
              <w:rPr>
                <w:rFonts w:cs="Arial"/>
                <w:bCs/>
                <w:iCs/>
              </w:rPr>
            </w:pPr>
          </w:p>
          <w:p w:rsidR="00F260A2" w:rsidRPr="00F260A2" w:rsidRDefault="00F260A2" w:rsidP="00F260A2">
            <w:pPr>
              <w:jc w:val="both"/>
              <w:rPr>
                <w:rFonts w:cs="Arial"/>
                <w:bCs/>
                <w:iCs/>
              </w:rPr>
            </w:pPr>
            <w:r w:rsidRPr="00F260A2">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F260A2">
              <w:rPr>
                <w:rFonts w:cs="Arial"/>
                <w:b/>
                <w:bCs/>
                <w:iCs/>
              </w:rPr>
              <w:t>zavarovanja odprave napak v garancijskem roku</w:t>
            </w:r>
            <w:r w:rsidRPr="00F260A2">
              <w:rPr>
                <w:rFonts w:cs="Arial"/>
                <w:bCs/>
                <w:iCs/>
              </w:rPr>
              <w:t xml:space="preserve"> s strani izdajatelja menic po Pogodbi.</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Na podlagi Pogodbe ………….( izdajatelj menic) izroča naročniku tri (3) bianko menice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F260A2" w:rsidRPr="00F260A2" w:rsidTr="000124F3">
              <w:tc>
                <w:tcPr>
                  <w:tcW w:w="1472" w:type="dxa"/>
                  <w:tcBorders>
                    <w:bottom w:val="single" w:sz="4" w:space="0" w:color="auto"/>
                  </w:tcBorders>
                </w:tcPr>
                <w:p w:rsidR="00F260A2" w:rsidRPr="00F260A2" w:rsidRDefault="00F260A2" w:rsidP="00F260A2">
                  <w:pPr>
                    <w:jc w:val="both"/>
                    <w:rPr>
                      <w:rFonts w:cs="Arial"/>
                      <w:bCs/>
                      <w:iCs/>
                    </w:rPr>
                  </w:pPr>
                  <w:r w:rsidRPr="00F260A2">
                    <w:rPr>
                      <w:rFonts w:cs="Arial"/>
                      <w:bCs/>
                      <w:iCs/>
                    </w:rPr>
                    <w:t>ime in priimek:</w:t>
                  </w:r>
                </w:p>
              </w:tc>
              <w:tc>
                <w:tcPr>
                  <w:tcW w:w="2524" w:type="dxa"/>
                  <w:tcBorders>
                    <w:bottom w:val="single" w:sz="4" w:space="0" w:color="auto"/>
                  </w:tcBorders>
                </w:tcPr>
                <w:p w:rsidR="00F260A2" w:rsidRPr="00F260A2" w:rsidRDefault="00F260A2" w:rsidP="00F260A2">
                  <w:pPr>
                    <w:jc w:val="both"/>
                    <w:rPr>
                      <w:rFonts w:cs="Arial"/>
                      <w:bCs/>
                      <w:iCs/>
                    </w:rPr>
                  </w:pPr>
                </w:p>
              </w:tc>
              <w:tc>
                <w:tcPr>
                  <w:tcW w:w="993" w:type="dxa"/>
                  <w:tcBorders>
                    <w:bottom w:val="single" w:sz="4" w:space="0" w:color="auto"/>
                  </w:tcBorders>
                </w:tcPr>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funkcija</w:t>
                  </w:r>
                </w:p>
              </w:tc>
              <w:tc>
                <w:tcPr>
                  <w:tcW w:w="1842" w:type="dxa"/>
                  <w:tcBorders>
                    <w:bottom w:val="single" w:sz="4" w:space="0" w:color="auto"/>
                  </w:tcBorders>
                </w:tcPr>
                <w:p w:rsidR="00F260A2" w:rsidRPr="00F260A2" w:rsidRDefault="00F260A2" w:rsidP="00F260A2">
                  <w:pPr>
                    <w:jc w:val="both"/>
                    <w:rPr>
                      <w:rFonts w:cs="Arial"/>
                      <w:bCs/>
                      <w:iCs/>
                    </w:rPr>
                  </w:pPr>
                </w:p>
              </w:tc>
              <w:tc>
                <w:tcPr>
                  <w:tcW w:w="884" w:type="dxa"/>
                  <w:tcBorders>
                    <w:bottom w:val="single" w:sz="4" w:space="0" w:color="auto"/>
                  </w:tcBorders>
                </w:tcPr>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podpis</w:t>
                  </w:r>
                </w:p>
              </w:tc>
              <w:tc>
                <w:tcPr>
                  <w:tcW w:w="1809" w:type="dxa"/>
                  <w:tcBorders>
                    <w:bottom w:val="single" w:sz="4" w:space="0" w:color="auto"/>
                  </w:tcBorders>
                </w:tcPr>
                <w:p w:rsidR="00F260A2" w:rsidRPr="00F260A2" w:rsidRDefault="00F260A2" w:rsidP="00F260A2">
                  <w:pPr>
                    <w:jc w:val="both"/>
                    <w:rPr>
                      <w:rFonts w:cs="Arial"/>
                      <w:bCs/>
                      <w:iCs/>
                    </w:rPr>
                  </w:pPr>
                </w:p>
              </w:tc>
            </w:tr>
            <w:tr w:rsidR="00F260A2" w:rsidRPr="00F260A2" w:rsidTr="000124F3">
              <w:tc>
                <w:tcPr>
                  <w:tcW w:w="1472" w:type="dxa"/>
                  <w:tcBorders>
                    <w:top w:val="single" w:sz="4" w:space="0" w:color="auto"/>
                    <w:bottom w:val="single" w:sz="4" w:space="0" w:color="auto"/>
                  </w:tcBorders>
                </w:tcPr>
                <w:p w:rsidR="00F260A2" w:rsidRPr="00F260A2" w:rsidRDefault="00F260A2" w:rsidP="00F260A2">
                  <w:pPr>
                    <w:jc w:val="both"/>
                    <w:rPr>
                      <w:rFonts w:cs="Arial"/>
                      <w:bCs/>
                      <w:iCs/>
                    </w:rPr>
                  </w:pPr>
                  <w:r w:rsidRPr="00F260A2">
                    <w:rPr>
                      <w:rFonts w:cs="Arial"/>
                      <w:bCs/>
                      <w:iCs/>
                    </w:rPr>
                    <w:t>ime in priimek:</w:t>
                  </w:r>
                </w:p>
              </w:tc>
              <w:tc>
                <w:tcPr>
                  <w:tcW w:w="2524" w:type="dxa"/>
                  <w:tcBorders>
                    <w:top w:val="single" w:sz="4" w:space="0" w:color="auto"/>
                    <w:bottom w:val="single" w:sz="4" w:space="0" w:color="auto"/>
                  </w:tcBorders>
                </w:tcPr>
                <w:p w:rsidR="00F260A2" w:rsidRPr="00F260A2" w:rsidRDefault="00F260A2" w:rsidP="00F260A2">
                  <w:pPr>
                    <w:jc w:val="both"/>
                    <w:rPr>
                      <w:rFonts w:cs="Arial"/>
                      <w:bCs/>
                      <w:iCs/>
                    </w:rPr>
                  </w:pPr>
                </w:p>
              </w:tc>
              <w:tc>
                <w:tcPr>
                  <w:tcW w:w="993" w:type="dxa"/>
                  <w:tcBorders>
                    <w:top w:val="single" w:sz="4" w:space="0" w:color="auto"/>
                    <w:bottom w:val="single" w:sz="4" w:space="0" w:color="auto"/>
                  </w:tcBorders>
                </w:tcPr>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funkcija</w:t>
                  </w:r>
                </w:p>
              </w:tc>
              <w:tc>
                <w:tcPr>
                  <w:tcW w:w="1842" w:type="dxa"/>
                  <w:tcBorders>
                    <w:top w:val="single" w:sz="4" w:space="0" w:color="auto"/>
                    <w:bottom w:val="single" w:sz="4" w:space="0" w:color="auto"/>
                  </w:tcBorders>
                </w:tcPr>
                <w:p w:rsidR="00F260A2" w:rsidRPr="00F260A2" w:rsidRDefault="00F260A2" w:rsidP="00F260A2">
                  <w:pPr>
                    <w:jc w:val="both"/>
                    <w:rPr>
                      <w:rFonts w:cs="Arial"/>
                      <w:bCs/>
                      <w:iCs/>
                    </w:rPr>
                  </w:pPr>
                </w:p>
              </w:tc>
              <w:tc>
                <w:tcPr>
                  <w:tcW w:w="884" w:type="dxa"/>
                  <w:tcBorders>
                    <w:top w:val="single" w:sz="4" w:space="0" w:color="auto"/>
                    <w:bottom w:val="single" w:sz="4" w:space="0" w:color="auto"/>
                  </w:tcBorders>
                </w:tcPr>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podpis</w:t>
                  </w:r>
                </w:p>
              </w:tc>
              <w:tc>
                <w:tcPr>
                  <w:tcW w:w="1809" w:type="dxa"/>
                  <w:tcBorders>
                    <w:top w:val="single" w:sz="4" w:space="0" w:color="auto"/>
                    <w:bottom w:val="single" w:sz="4" w:space="0" w:color="auto"/>
                  </w:tcBorders>
                </w:tcPr>
                <w:p w:rsidR="00F260A2" w:rsidRPr="00F260A2" w:rsidRDefault="00F260A2" w:rsidP="00F260A2">
                  <w:pPr>
                    <w:jc w:val="both"/>
                    <w:rPr>
                      <w:rFonts w:cs="Arial"/>
                      <w:bCs/>
                      <w:iCs/>
                    </w:rPr>
                  </w:pPr>
                </w:p>
              </w:tc>
            </w:tr>
          </w:tbl>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Izdajatelj menic izrecno potrjuje, da je podpisnik menic pooblaščen za podpis menic in da velja to pooblastilo in podpisane menice tudi v primeru spremembe zakonitih zastopnikov izdajatelja menic.</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Izdajatelj menic pooblašča naročnika, da menice domicilira pri (naziv banke)………………., ki vodi naš račun št. ……………………….., ali katerikoli drugi poslovni banki, ki v času unovčenja vodi naš račun.</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F260A2" w:rsidRPr="00F260A2" w:rsidRDefault="00F260A2" w:rsidP="00F260A2">
            <w:pPr>
              <w:jc w:val="both"/>
              <w:rPr>
                <w:rFonts w:cs="Arial"/>
                <w:bCs/>
                <w:iCs/>
              </w:rPr>
            </w:pPr>
          </w:p>
          <w:p w:rsidR="00F260A2" w:rsidRPr="00F260A2" w:rsidRDefault="00F260A2" w:rsidP="00F260A2">
            <w:pPr>
              <w:jc w:val="both"/>
              <w:rPr>
                <w:rFonts w:cs="Arial"/>
                <w:bCs/>
                <w:iCs/>
              </w:rPr>
            </w:pPr>
            <w:r w:rsidRPr="00F260A2">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F260A2" w:rsidRPr="00F260A2" w:rsidRDefault="00F260A2" w:rsidP="00F260A2">
            <w:pPr>
              <w:jc w:val="both"/>
              <w:rPr>
                <w:rFonts w:cs="Arial"/>
                <w:bCs/>
                <w:iCs/>
              </w:rPr>
            </w:pPr>
          </w:p>
          <w:p w:rsidR="00F260A2" w:rsidRPr="00F260A2" w:rsidRDefault="00F260A2" w:rsidP="00F260A2">
            <w:pPr>
              <w:jc w:val="both"/>
              <w:rPr>
                <w:rFonts w:cs="Arial"/>
                <w:lang w:eastAsia="en-US"/>
              </w:rPr>
            </w:pPr>
            <w:r w:rsidRPr="00F260A2">
              <w:rPr>
                <w:rFonts w:cs="Arial"/>
                <w:bCs/>
                <w:iCs/>
              </w:rPr>
              <w:t>Ta menična izjava s pooblastilom za izpolnitev velja najkasneje do ……………………….. oziroma</w:t>
            </w:r>
            <w:r w:rsidRPr="00F260A2">
              <w:rPr>
                <w:rFonts w:cs="Arial"/>
                <w:lang w:eastAsia="en-US"/>
              </w:rPr>
              <w:t xml:space="preserve"> najmanj za trideset (30) dni daljša kot znaša obdobje predvidene pridobitve uporabnega dovoljenja objekt/objekte, ki so predmet projektne dokumentacije po tej pogodbi.</w:t>
            </w:r>
          </w:p>
          <w:p w:rsidR="00F260A2" w:rsidRPr="00F260A2" w:rsidRDefault="00F260A2" w:rsidP="00F260A2">
            <w:pPr>
              <w:rPr>
                <w:rFonts w:cs="Arial"/>
                <w:bCs/>
                <w:iCs/>
              </w:rPr>
            </w:pPr>
          </w:p>
          <w:p w:rsidR="00F260A2" w:rsidRPr="00F260A2" w:rsidRDefault="00F260A2" w:rsidP="00F260A2">
            <w:pPr>
              <w:rPr>
                <w:rFonts w:cs="Arial"/>
                <w:bCs/>
                <w:iCs/>
              </w:rPr>
            </w:pPr>
          </w:p>
          <w:p w:rsidR="00F260A2" w:rsidRPr="00F260A2" w:rsidRDefault="00F260A2" w:rsidP="00F260A2">
            <w:pPr>
              <w:rPr>
                <w:rFonts w:cs="Arial"/>
                <w:bCs/>
                <w:iCs/>
              </w:rPr>
            </w:pPr>
            <w:r w:rsidRPr="00F260A2">
              <w:rPr>
                <w:rFonts w:cs="Arial"/>
                <w:bCs/>
                <w:iCs/>
              </w:rPr>
              <w:t>Priloga: 3 bianko menice</w:t>
            </w:r>
            <w:r w:rsidRPr="00F260A2">
              <w:rPr>
                <w:rFonts w:cs="Arial"/>
                <w:bCs/>
                <w:iCs/>
              </w:rPr>
              <w:tab/>
            </w:r>
            <w:r w:rsidRPr="00F260A2">
              <w:rPr>
                <w:rFonts w:cs="Arial"/>
                <w:bCs/>
                <w:iCs/>
              </w:rPr>
              <w:tab/>
            </w:r>
          </w:p>
          <w:p w:rsidR="00F260A2" w:rsidRPr="00F260A2" w:rsidRDefault="00F260A2" w:rsidP="00F260A2">
            <w:pPr>
              <w:rPr>
                <w:rFonts w:cs="Arial"/>
                <w:bCs/>
                <w:iCs/>
              </w:rPr>
            </w:pPr>
          </w:p>
          <w:p w:rsidR="00F260A2" w:rsidRPr="00F260A2" w:rsidRDefault="00F260A2" w:rsidP="00F260A2">
            <w:pPr>
              <w:rPr>
                <w:rFonts w:cs="Arial"/>
                <w:bCs/>
                <w:iCs/>
              </w:rPr>
            </w:pPr>
          </w:p>
          <w:p w:rsidR="00F260A2" w:rsidRPr="00F260A2" w:rsidRDefault="00F260A2" w:rsidP="00F260A2">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KRAJ</w:t>
                  </w:r>
                </w:p>
                <w:p w:rsidR="00F260A2" w:rsidRPr="00F260A2" w:rsidRDefault="00F260A2" w:rsidP="00F260A2">
                  <w:pPr>
                    <w:rPr>
                      <w:rFonts w:eastAsia="Calibri" w:cs="Arial"/>
                    </w:rPr>
                  </w:pPr>
                </w:p>
              </w:tc>
              <w:tc>
                <w:tcPr>
                  <w:tcW w:w="2410" w:type="dxa"/>
                  <w:vMerge w:val="restart"/>
                </w:tcPr>
                <w:p w:rsidR="00F260A2" w:rsidRPr="00F260A2" w:rsidRDefault="00F260A2" w:rsidP="00F260A2">
                  <w:pPr>
                    <w:rPr>
                      <w:rFonts w:eastAsia="Calibri" w:cs="Arial"/>
                    </w:rPr>
                  </w:pPr>
                  <w:r w:rsidRPr="00F260A2">
                    <w:rPr>
                      <w:rFonts w:eastAsia="Calibri" w:cs="Arial"/>
                    </w:rPr>
                    <w:t>ŽIG</w:t>
                  </w:r>
                </w:p>
              </w:tc>
              <w:tc>
                <w:tcPr>
                  <w:tcW w:w="4500" w:type="dxa"/>
                  <w:vMerge w:val="restart"/>
                </w:tcPr>
                <w:p w:rsidR="00F260A2" w:rsidRPr="00F260A2" w:rsidRDefault="00F260A2" w:rsidP="00F260A2">
                  <w:pPr>
                    <w:rPr>
                      <w:rFonts w:eastAsia="Calibri" w:cs="Arial"/>
                    </w:rPr>
                  </w:pPr>
                  <w:r w:rsidRPr="00F260A2">
                    <w:rPr>
                      <w:rFonts w:eastAsia="Calibri" w:cs="Arial"/>
                    </w:rPr>
                    <w:t xml:space="preserve"> Podpis zakonitega zastopnika</w:t>
                  </w:r>
                </w:p>
              </w:tc>
            </w:tr>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DATUM</w:t>
                  </w:r>
                </w:p>
              </w:tc>
              <w:tc>
                <w:tcPr>
                  <w:tcW w:w="2410" w:type="dxa"/>
                  <w:vMerge/>
                  <w:vAlign w:val="bottom"/>
                </w:tcPr>
                <w:p w:rsidR="00F260A2" w:rsidRPr="00F260A2" w:rsidRDefault="00F260A2" w:rsidP="00F260A2">
                  <w:pPr>
                    <w:rPr>
                      <w:rFonts w:eastAsia="Calibri" w:cs="Arial"/>
                    </w:rPr>
                  </w:pPr>
                </w:p>
              </w:tc>
              <w:tc>
                <w:tcPr>
                  <w:tcW w:w="4500" w:type="dxa"/>
                  <w:vMerge/>
                  <w:shd w:val="pct10" w:color="auto" w:fill="auto"/>
                  <w:vAlign w:val="bottom"/>
                </w:tcPr>
                <w:p w:rsidR="00F260A2" w:rsidRPr="00F260A2" w:rsidRDefault="00F260A2" w:rsidP="00F260A2">
                  <w:pPr>
                    <w:rPr>
                      <w:rFonts w:eastAsia="Calibri" w:cs="Arial"/>
                    </w:rPr>
                  </w:pPr>
                </w:p>
              </w:tc>
            </w:tr>
          </w:tbl>
          <w:p w:rsidR="00F260A2" w:rsidRPr="00F260A2" w:rsidRDefault="00F260A2" w:rsidP="00F260A2">
            <w:pPr>
              <w:rPr>
                <w:rFonts w:cs="Arial"/>
                <w:bCs/>
                <w:iCs/>
              </w:rPr>
            </w:pPr>
          </w:p>
          <w:p w:rsidR="00F260A2" w:rsidRPr="00F260A2" w:rsidRDefault="00F260A2" w:rsidP="00F260A2">
            <w:pPr>
              <w:rPr>
                <w:rFonts w:cs="Arial"/>
                <w:bCs/>
                <w:iCs/>
              </w:rPr>
            </w:pPr>
          </w:p>
        </w:tc>
      </w:tr>
    </w:tbl>
    <w:p w:rsidR="00F260A2" w:rsidRPr="00F260A2" w:rsidRDefault="00F260A2" w:rsidP="00F260A2">
      <w:pPr>
        <w:rPr>
          <w:rFonts w:eastAsia="Calibri" w:cs="Arial"/>
        </w:rPr>
      </w:pPr>
    </w:p>
    <w:p w:rsidR="00F260A2" w:rsidRPr="00F260A2" w:rsidRDefault="00F260A2" w:rsidP="00F260A2">
      <w:pPr>
        <w:rPr>
          <w:rFonts w:eastAsia="Calibri" w:cs="Arial"/>
          <w:b/>
          <w:bCs/>
          <w:i/>
          <w:iCs/>
          <w:sz w:val="24"/>
          <w:szCs w:val="28"/>
          <w:u w:val="single"/>
          <w:lang w:val="x-none"/>
        </w:rPr>
      </w:pPr>
      <w:r w:rsidRPr="00F260A2">
        <w:rPr>
          <w:rFonts w:eastAsia="Calibri" w:cs="Arial"/>
        </w:rPr>
        <w:br w:type="page"/>
      </w:r>
    </w:p>
    <w:p w:rsidR="00F260A2" w:rsidRPr="00F260A2" w:rsidRDefault="00F260A2" w:rsidP="00F260A2">
      <w:pPr>
        <w:keepNext/>
        <w:numPr>
          <w:ilvl w:val="1"/>
          <w:numId w:val="33"/>
        </w:numPr>
        <w:outlineLvl w:val="1"/>
        <w:rPr>
          <w:rFonts w:eastAsia="Calibri" w:cs="Arial"/>
          <w:b/>
          <w:bCs/>
          <w:i/>
          <w:iCs/>
          <w:sz w:val="24"/>
          <w:szCs w:val="28"/>
          <w:u w:val="single"/>
          <w:lang w:val="x-none"/>
        </w:rPr>
      </w:pPr>
      <w:bookmarkStart w:id="18" w:name="_Toc519773418"/>
      <w:proofErr w:type="spellStart"/>
      <w:r w:rsidRPr="00F260A2">
        <w:rPr>
          <w:rFonts w:eastAsia="Calibri" w:cs="Arial"/>
          <w:b/>
          <w:bCs/>
          <w:i/>
          <w:iCs/>
          <w:sz w:val="24"/>
          <w:szCs w:val="28"/>
          <w:u w:val="single"/>
          <w:lang w:val="x-none"/>
        </w:rPr>
        <w:lastRenderedPageBreak/>
        <w:t>obr</w:t>
      </w:r>
      <w:proofErr w:type="spellEnd"/>
      <w:r w:rsidRPr="00F260A2">
        <w:rPr>
          <w:rFonts w:eastAsia="Calibri" w:cs="Arial"/>
          <w:b/>
          <w:bCs/>
          <w:i/>
          <w:iCs/>
          <w:sz w:val="24"/>
          <w:szCs w:val="28"/>
          <w:u w:val="single"/>
          <w:lang w:val="x-none"/>
        </w:rPr>
        <w:t>.</w:t>
      </w:r>
      <w:r w:rsidRPr="00F260A2">
        <w:rPr>
          <w:rFonts w:eastAsia="Calibri" w:cs="Arial"/>
          <w:b/>
          <w:bCs/>
          <w:i/>
          <w:iCs/>
          <w:sz w:val="24"/>
          <w:szCs w:val="28"/>
          <w:u w:val="single"/>
        </w:rPr>
        <w:t xml:space="preserve">  –</w:t>
      </w:r>
      <w:r w:rsidRPr="00F260A2">
        <w:rPr>
          <w:rFonts w:eastAsia="Calibri" w:cs="Arial"/>
          <w:b/>
          <w:bCs/>
          <w:i/>
          <w:iCs/>
          <w:sz w:val="24"/>
          <w:szCs w:val="28"/>
          <w:u w:val="single"/>
          <w:lang w:val="x-none"/>
        </w:rPr>
        <w:t xml:space="preserve"> </w:t>
      </w:r>
      <w:r w:rsidRPr="00F260A2">
        <w:rPr>
          <w:rFonts w:eastAsia="Calibri" w:cs="Arial"/>
          <w:b/>
          <w:bCs/>
          <w:i/>
          <w:iCs/>
          <w:sz w:val="24"/>
          <w:szCs w:val="28"/>
          <w:u w:val="single"/>
        </w:rPr>
        <w:t>Vzorec pogodbe</w:t>
      </w:r>
      <w:bookmarkEnd w:id="18"/>
    </w:p>
    <w:p w:rsidR="00F260A2" w:rsidRPr="00F260A2" w:rsidRDefault="00F260A2" w:rsidP="00F260A2">
      <w:pPr>
        <w:rPr>
          <w:rFonts w:eastAsia="Calibri" w:cs="Arial"/>
        </w:rPr>
      </w:pPr>
    </w:p>
    <w:bookmarkEnd w:id="14"/>
    <w:bookmarkEnd w:id="15"/>
    <w:p w:rsidR="00F260A2" w:rsidRPr="00F260A2" w:rsidRDefault="00F260A2" w:rsidP="00F260A2">
      <w:pPr>
        <w:jc w:val="both"/>
        <w:rPr>
          <w:rFonts w:cs="Arial"/>
        </w:rPr>
      </w:pPr>
      <w:r w:rsidRPr="00F260A2">
        <w:rPr>
          <w:rFonts w:cs="Arial"/>
        </w:rPr>
        <w:t>Vzorec pogodbe je potrebno šteti le kot izhodišče, saj si naročnik pridržuje pravico, da bo v okviru izvedbe samega postopka še nekoliko spremenil posamezne elemente javnega naročila, o čemer bodo vsi ponudniki pravočasno obveščeni!</w:t>
      </w:r>
    </w:p>
    <w:p w:rsidR="00F260A2" w:rsidRPr="00F260A2" w:rsidRDefault="00F260A2" w:rsidP="00F260A2">
      <w:pPr>
        <w:jc w:val="both"/>
        <w:rPr>
          <w:rFonts w:cs="Arial"/>
        </w:rPr>
      </w:pPr>
    </w:p>
    <w:p w:rsidR="00F260A2" w:rsidRPr="00F260A2" w:rsidRDefault="00F260A2" w:rsidP="00F260A2">
      <w:pPr>
        <w:jc w:val="both"/>
        <w:rPr>
          <w:rFonts w:cs="Arial"/>
          <w:i/>
        </w:rPr>
      </w:pPr>
      <w:r w:rsidRPr="00F260A2">
        <w:rPr>
          <w:rFonts w:cs="Arial"/>
          <w:i/>
        </w:rPr>
        <w:t>(Vzorec pogodbe izpolniti v glavi z navedbo podatkov o ponudniku, v kolikor ponudnik nastopa s podizvajalci, na dnu pa podpisati izjavo!)</w:t>
      </w:r>
    </w:p>
    <w:p w:rsidR="00F260A2" w:rsidRPr="00F260A2" w:rsidRDefault="00F260A2" w:rsidP="00F260A2">
      <w:pPr>
        <w:tabs>
          <w:tab w:val="left" w:pos="6912"/>
        </w:tabs>
        <w:jc w:val="both"/>
        <w:rPr>
          <w:rFonts w:cs="Arial"/>
          <w:b/>
        </w:rPr>
      </w:pPr>
    </w:p>
    <w:p w:rsidR="00F260A2" w:rsidRPr="00F260A2" w:rsidRDefault="00F260A2" w:rsidP="00F260A2">
      <w:pPr>
        <w:tabs>
          <w:tab w:val="left" w:pos="6912"/>
        </w:tabs>
        <w:jc w:val="both"/>
        <w:rPr>
          <w:rFonts w:cs="Arial"/>
          <w:b/>
        </w:rPr>
      </w:pPr>
    </w:p>
    <w:p w:rsidR="00F260A2" w:rsidRPr="00F260A2" w:rsidRDefault="00F260A2" w:rsidP="00F260A2">
      <w:pPr>
        <w:tabs>
          <w:tab w:val="left" w:pos="6912"/>
        </w:tabs>
        <w:jc w:val="both"/>
        <w:rPr>
          <w:rFonts w:cs="Arial"/>
        </w:rPr>
      </w:pPr>
      <w:r w:rsidRPr="00F260A2">
        <w:rPr>
          <w:rFonts w:cs="Arial"/>
          <w:b/>
        </w:rPr>
        <w:t>OBČINA AJDOVŠČINA</w:t>
      </w:r>
      <w:r w:rsidRPr="00F260A2">
        <w:rPr>
          <w:rFonts w:cs="Arial"/>
        </w:rPr>
        <w:t xml:space="preserve">, Cesta 5. maja 6a, Ajdovščina, </w:t>
      </w:r>
      <w:r w:rsidRPr="00F260A2">
        <w:rPr>
          <w:rFonts w:cs="Arial"/>
          <w:b/>
        </w:rPr>
        <w:t>kot naročnik</w:t>
      </w:r>
      <w:r w:rsidRPr="00F260A2">
        <w:rPr>
          <w:rFonts w:cs="Arial"/>
        </w:rPr>
        <w:t>,</w:t>
      </w:r>
    </w:p>
    <w:p w:rsidR="00F260A2" w:rsidRPr="00F260A2" w:rsidRDefault="00F260A2" w:rsidP="00F260A2">
      <w:pPr>
        <w:tabs>
          <w:tab w:val="left" w:pos="6912"/>
        </w:tabs>
        <w:jc w:val="both"/>
        <w:rPr>
          <w:rFonts w:cs="Arial"/>
        </w:rPr>
      </w:pPr>
      <w:r w:rsidRPr="00F260A2">
        <w:rPr>
          <w:rFonts w:cs="Arial"/>
        </w:rPr>
        <w:t xml:space="preserve">ki ga zastopa župan Tadej Beočanin, </w:t>
      </w:r>
    </w:p>
    <w:p w:rsidR="00F260A2" w:rsidRPr="00F260A2" w:rsidRDefault="00F260A2" w:rsidP="00F260A2">
      <w:pPr>
        <w:tabs>
          <w:tab w:val="left" w:pos="1440"/>
        </w:tabs>
        <w:jc w:val="both"/>
        <w:rPr>
          <w:rFonts w:cs="Arial"/>
        </w:rPr>
      </w:pPr>
      <w:r w:rsidRPr="00F260A2">
        <w:rPr>
          <w:rFonts w:cs="Arial"/>
        </w:rPr>
        <w:t>matična številka: 5879914000,</w:t>
      </w:r>
    </w:p>
    <w:p w:rsidR="00F260A2" w:rsidRPr="00F260A2" w:rsidRDefault="00F260A2" w:rsidP="00F260A2">
      <w:pPr>
        <w:tabs>
          <w:tab w:val="left" w:pos="1440"/>
        </w:tabs>
        <w:jc w:val="both"/>
        <w:rPr>
          <w:rFonts w:cs="Arial"/>
        </w:rPr>
      </w:pPr>
      <w:r w:rsidRPr="00F260A2">
        <w:rPr>
          <w:rFonts w:cs="Arial"/>
        </w:rPr>
        <w:t>ID za DDV: SI51533251,</w:t>
      </w:r>
    </w:p>
    <w:p w:rsidR="00F260A2" w:rsidRPr="00F260A2" w:rsidRDefault="00F260A2" w:rsidP="00F260A2">
      <w:pPr>
        <w:tabs>
          <w:tab w:val="left" w:pos="1440"/>
        </w:tabs>
        <w:jc w:val="both"/>
        <w:rPr>
          <w:rFonts w:cs="Arial"/>
        </w:rPr>
      </w:pPr>
      <w:r w:rsidRPr="00F260A2">
        <w:rPr>
          <w:rFonts w:cs="Arial"/>
        </w:rPr>
        <w:t>IBAN: SI56 0120 1010 0014 597</w:t>
      </w:r>
    </w:p>
    <w:p w:rsidR="00F260A2" w:rsidRPr="00F260A2" w:rsidRDefault="00F260A2" w:rsidP="00F260A2">
      <w:pPr>
        <w:keepLines/>
        <w:widowControl w:val="0"/>
        <w:jc w:val="both"/>
        <w:rPr>
          <w:rFonts w:cs="Arial"/>
          <w:bCs/>
          <w:kern w:val="16"/>
          <w:lang w:eastAsia="en-US"/>
        </w:rPr>
      </w:pPr>
    </w:p>
    <w:p w:rsidR="00F260A2" w:rsidRPr="00F260A2" w:rsidRDefault="00F260A2" w:rsidP="00F260A2">
      <w:pPr>
        <w:widowControl w:val="0"/>
        <w:tabs>
          <w:tab w:val="left" w:pos="90"/>
          <w:tab w:val="left" w:pos="1365"/>
        </w:tabs>
        <w:autoSpaceDE w:val="0"/>
        <w:autoSpaceDN w:val="0"/>
        <w:adjustRightInd w:val="0"/>
        <w:jc w:val="both"/>
        <w:rPr>
          <w:rFonts w:cs="Arial"/>
        </w:rPr>
      </w:pPr>
      <w:r w:rsidRPr="00F260A2">
        <w:rPr>
          <w:rFonts w:cs="Arial"/>
        </w:rPr>
        <w:t>in</w:t>
      </w:r>
      <w:r w:rsidRPr="00F260A2">
        <w:rPr>
          <w:rFonts w:cs="Arial"/>
        </w:rPr>
        <w:tab/>
      </w:r>
    </w:p>
    <w:p w:rsidR="00F260A2" w:rsidRPr="00F260A2" w:rsidRDefault="00F260A2" w:rsidP="00F260A2">
      <w:pPr>
        <w:widowControl w:val="0"/>
        <w:tabs>
          <w:tab w:val="left" w:pos="90"/>
          <w:tab w:val="left" w:pos="709"/>
        </w:tabs>
        <w:autoSpaceDE w:val="0"/>
        <w:autoSpaceDN w:val="0"/>
        <w:adjustRightInd w:val="0"/>
        <w:jc w:val="both"/>
        <w:rPr>
          <w:rFonts w:cs="Arial"/>
        </w:rPr>
      </w:pPr>
      <w:r w:rsidRPr="00F260A2">
        <w:rPr>
          <w:rFonts w:cs="Arial"/>
        </w:rPr>
        <w:t xml:space="preserve">_______________________________________ </w:t>
      </w:r>
      <w:r w:rsidRPr="00F260A2">
        <w:rPr>
          <w:rFonts w:cs="Arial"/>
          <w:i/>
        </w:rPr>
        <w:t>(firma in sedež ponudnika)</w:t>
      </w:r>
      <w:r w:rsidRPr="00F260A2">
        <w:rPr>
          <w:rFonts w:cs="Arial"/>
          <w:b/>
        </w:rPr>
        <w:t xml:space="preserve"> kot izvajalec</w:t>
      </w:r>
      <w:r w:rsidRPr="00F260A2">
        <w:rPr>
          <w:rFonts w:cs="Arial"/>
        </w:rPr>
        <w:t>,</w:t>
      </w:r>
    </w:p>
    <w:p w:rsidR="00F260A2" w:rsidRPr="00F260A2" w:rsidRDefault="00F260A2" w:rsidP="00F260A2">
      <w:pPr>
        <w:widowControl w:val="0"/>
        <w:tabs>
          <w:tab w:val="left" w:pos="90"/>
          <w:tab w:val="left" w:pos="709"/>
        </w:tabs>
        <w:autoSpaceDE w:val="0"/>
        <w:autoSpaceDN w:val="0"/>
        <w:adjustRightInd w:val="0"/>
        <w:jc w:val="both"/>
        <w:rPr>
          <w:rFonts w:cs="Arial"/>
        </w:rPr>
      </w:pPr>
      <w:r w:rsidRPr="00F260A2">
        <w:rPr>
          <w:rFonts w:cs="Arial"/>
        </w:rPr>
        <w:t xml:space="preserve">ki ga zastopa ________________________, </w:t>
      </w:r>
    </w:p>
    <w:p w:rsidR="00F260A2" w:rsidRPr="00F260A2" w:rsidRDefault="00F260A2" w:rsidP="00F260A2">
      <w:pPr>
        <w:widowControl w:val="0"/>
        <w:tabs>
          <w:tab w:val="left" w:pos="90"/>
          <w:tab w:val="left" w:pos="709"/>
        </w:tabs>
        <w:autoSpaceDE w:val="0"/>
        <w:autoSpaceDN w:val="0"/>
        <w:adjustRightInd w:val="0"/>
        <w:jc w:val="both"/>
        <w:rPr>
          <w:rFonts w:cs="Arial"/>
        </w:rPr>
      </w:pPr>
      <w:r w:rsidRPr="00F260A2">
        <w:rPr>
          <w:rFonts w:cs="Arial"/>
        </w:rPr>
        <w:t xml:space="preserve">matična številka: ______________________, </w:t>
      </w:r>
    </w:p>
    <w:p w:rsidR="00F260A2" w:rsidRPr="00F260A2" w:rsidRDefault="00F260A2" w:rsidP="00F260A2">
      <w:pPr>
        <w:widowControl w:val="0"/>
        <w:tabs>
          <w:tab w:val="left" w:pos="90"/>
          <w:tab w:val="left" w:pos="709"/>
        </w:tabs>
        <w:autoSpaceDE w:val="0"/>
        <w:autoSpaceDN w:val="0"/>
        <w:adjustRightInd w:val="0"/>
        <w:jc w:val="both"/>
        <w:rPr>
          <w:rFonts w:cs="Arial"/>
        </w:rPr>
      </w:pPr>
      <w:r w:rsidRPr="00F260A2">
        <w:rPr>
          <w:rFonts w:cs="Arial"/>
        </w:rPr>
        <w:t>ID za DDV: ______________________,</w:t>
      </w:r>
    </w:p>
    <w:p w:rsidR="00F260A2" w:rsidRPr="00F260A2" w:rsidRDefault="00F260A2" w:rsidP="00F260A2">
      <w:pPr>
        <w:widowControl w:val="0"/>
        <w:tabs>
          <w:tab w:val="left" w:pos="90"/>
          <w:tab w:val="left" w:pos="709"/>
        </w:tabs>
        <w:autoSpaceDE w:val="0"/>
        <w:autoSpaceDN w:val="0"/>
        <w:adjustRightInd w:val="0"/>
        <w:jc w:val="both"/>
        <w:rPr>
          <w:rFonts w:cs="Arial"/>
        </w:rPr>
      </w:pPr>
      <w:r w:rsidRPr="00F260A2">
        <w:rPr>
          <w:rFonts w:cs="Arial"/>
        </w:rPr>
        <w:t>IBAN:_______________________________,</w:t>
      </w:r>
    </w:p>
    <w:p w:rsidR="00F260A2" w:rsidRPr="00F260A2" w:rsidRDefault="00F260A2" w:rsidP="00F260A2">
      <w:pPr>
        <w:keepLines/>
        <w:widowControl w:val="0"/>
        <w:jc w:val="both"/>
        <w:rPr>
          <w:rFonts w:cs="Arial"/>
          <w:bCs/>
          <w:kern w:val="16"/>
          <w:lang w:eastAsia="en-US"/>
        </w:rPr>
      </w:pPr>
    </w:p>
    <w:p w:rsidR="00F260A2" w:rsidRPr="00F260A2" w:rsidRDefault="00F260A2" w:rsidP="00F260A2">
      <w:pPr>
        <w:ind w:right="70"/>
        <w:jc w:val="both"/>
        <w:rPr>
          <w:rFonts w:cs="Arial"/>
          <w:b/>
        </w:rPr>
      </w:pPr>
      <w:r w:rsidRPr="00F260A2">
        <w:rPr>
          <w:rFonts w:cs="Arial"/>
        </w:rPr>
        <w:t>skleneta naslednjo</w:t>
      </w:r>
      <w:r w:rsidRPr="00F260A2">
        <w:rPr>
          <w:rFonts w:cs="Arial"/>
          <w:b/>
        </w:rPr>
        <w:t xml:space="preserve"> </w:t>
      </w:r>
    </w:p>
    <w:p w:rsidR="00F260A2" w:rsidRPr="00F260A2" w:rsidRDefault="00F260A2" w:rsidP="00F260A2">
      <w:pPr>
        <w:ind w:right="70"/>
        <w:jc w:val="both"/>
        <w:rPr>
          <w:rFonts w:cs="Arial"/>
          <w:b/>
        </w:rPr>
      </w:pPr>
    </w:p>
    <w:p w:rsidR="00F260A2" w:rsidRPr="00F260A2" w:rsidRDefault="00F260A2" w:rsidP="00F260A2">
      <w:pPr>
        <w:tabs>
          <w:tab w:val="left" w:pos="1728"/>
          <w:tab w:val="left" w:pos="7200"/>
        </w:tabs>
        <w:jc w:val="center"/>
        <w:rPr>
          <w:rFonts w:cs="Arial"/>
          <w:b/>
        </w:rPr>
      </w:pPr>
      <w:r w:rsidRPr="00F260A2">
        <w:rPr>
          <w:rFonts w:cs="Arial"/>
          <w:b/>
        </w:rPr>
        <w:t>POGODBO ŠT. 4301-14/2018</w:t>
      </w:r>
    </w:p>
    <w:p w:rsidR="00F260A2" w:rsidRPr="00F260A2" w:rsidRDefault="00F260A2" w:rsidP="00F260A2">
      <w:pPr>
        <w:tabs>
          <w:tab w:val="left" w:pos="1728"/>
          <w:tab w:val="left" w:pos="7200"/>
        </w:tabs>
        <w:jc w:val="center"/>
        <w:rPr>
          <w:rFonts w:cs="Arial"/>
          <w:b/>
        </w:rPr>
      </w:pPr>
      <w:r w:rsidRPr="00F260A2">
        <w:rPr>
          <w:rFonts w:cs="Arial"/>
          <w:b/>
        </w:rPr>
        <w:t xml:space="preserve"> za projektno dokumentacijo za hidravlične izboljšave vodovodnega sistema Hubelj</w:t>
      </w:r>
    </w:p>
    <w:p w:rsidR="00F260A2" w:rsidRPr="00F260A2" w:rsidRDefault="00F260A2" w:rsidP="00F260A2">
      <w:pPr>
        <w:tabs>
          <w:tab w:val="left" w:pos="1728"/>
          <w:tab w:val="left" w:pos="7200"/>
        </w:tabs>
        <w:jc w:val="both"/>
        <w:rPr>
          <w:rFonts w:cs="Arial"/>
          <w:b/>
        </w:rPr>
      </w:pPr>
      <w:r w:rsidRPr="00F260A2">
        <w:rPr>
          <w:rFonts w:cs="Arial"/>
          <w:b/>
          <w:color w:val="FF0000"/>
        </w:rPr>
        <w:t xml:space="preserve"> </w:t>
      </w:r>
    </w:p>
    <w:p w:rsidR="00F260A2" w:rsidRPr="00F260A2" w:rsidRDefault="00F260A2" w:rsidP="00F260A2">
      <w:pPr>
        <w:rPr>
          <w:rFonts w:eastAsia="Calibri" w:cs="Arial"/>
          <w:b/>
          <w:lang w:eastAsia="en-US"/>
        </w:rPr>
      </w:pPr>
      <w:r w:rsidRPr="00F260A2">
        <w:rPr>
          <w:rFonts w:eastAsia="Calibri" w:cs="Arial"/>
          <w:b/>
          <w:lang w:eastAsia="en-US"/>
        </w:rPr>
        <w:t>Uvodna določila</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 xml:space="preserve">Pogodbeni stranki skleneta pogodbo za javno naročilo </w:t>
      </w:r>
      <w:r w:rsidRPr="00F260A2">
        <w:rPr>
          <w:rFonts w:eastAsia="Calibri" w:cs="Arial"/>
        </w:rPr>
        <w:t xml:space="preserve">»Projektna dokumentacija za hidravlične izboljšave vodovodnega sistema Hubelj«, </w:t>
      </w:r>
      <w:r w:rsidRPr="00F260A2">
        <w:rPr>
          <w:rFonts w:eastAsia="Calibri" w:cs="Arial"/>
          <w:lang w:eastAsia="en-US"/>
        </w:rPr>
        <w:t xml:space="preserve"> objavljeno na portalu javnih naročil pod </w:t>
      </w:r>
      <w:proofErr w:type="spellStart"/>
      <w:r w:rsidRPr="00F260A2">
        <w:rPr>
          <w:rFonts w:eastAsia="Calibri" w:cs="Arial"/>
          <w:lang w:eastAsia="en-US"/>
        </w:rPr>
        <w:t>zap</w:t>
      </w:r>
      <w:proofErr w:type="spellEnd"/>
      <w:r w:rsidRPr="00F260A2">
        <w:rPr>
          <w:rFonts w:eastAsia="Calibri" w:cs="Arial"/>
          <w:lang w:eastAsia="en-US"/>
        </w:rPr>
        <w:t>. št.  JN005002/2018-W01, z dne 19. 7. 2018 in na podlagi odločitve o oddaji naročila št. ___________________ z dne_____________.</w:t>
      </w:r>
    </w:p>
    <w:p w:rsidR="00F260A2" w:rsidRPr="00F260A2" w:rsidRDefault="00F260A2" w:rsidP="00F260A2">
      <w:pPr>
        <w:jc w:val="both"/>
        <w:rPr>
          <w:rFonts w:eastAsia="Calibri" w:cs="Arial"/>
          <w:lang w:eastAsia="en-US"/>
        </w:rPr>
      </w:pPr>
    </w:p>
    <w:p w:rsidR="00F260A2" w:rsidRPr="00F260A2" w:rsidRDefault="00F260A2" w:rsidP="00F260A2">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F260A2">
        <w:rPr>
          <w:rFonts w:eastAsia="Calibri" w:cs="Arial"/>
          <w:lang w:eastAsia="en-US"/>
        </w:rPr>
        <w:t xml:space="preserve">Sredstva za izvedbo projekta so zagotovljena v proračunu Občine Ajdovščina, </w:t>
      </w:r>
      <w:r w:rsidRPr="00F260A2">
        <w:rPr>
          <w:rFonts w:eastAsia="Calibri" w:cs="Arial"/>
        </w:rPr>
        <w:t>_____ konto _________, NRP: ____________________</w:t>
      </w:r>
      <w:r w:rsidRPr="00F260A2">
        <w:rPr>
          <w:rFonts w:eastAsia="Calibri" w:cs="Arial"/>
          <w:lang w:eastAsia="en-US"/>
        </w:rPr>
        <w:t>. Naložbo sofinancirata Republika Slovenija in Evropska unija, iz Evropskega sklada za regionalni razvoj.</w:t>
      </w:r>
    </w:p>
    <w:p w:rsidR="00F260A2" w:rsidRPr="00F260A2" w:rsidRDefault="00F260A2" w:rsidP="00F260A2">
      <w:pPr>
        <w:jc w:val="both"/>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Predmet in obseg pogodbenih del</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 xml:space="preserve">S to pogodbo naročnik odda, izvajalec pa sprejme v izvedbo storitve v obsegu, kvaliteti in rokih določenih v tej pogodbi, ob upoštevanju zahtev naročnika, prostorskih aktov, pogojev dajalcev soglasij, veljavne zakonodaje ter veljavnih normativov in standardov, ter zlasti načela trajnostne gradnje, ravni </w:t>
      </w:r>
      <w:proofErr w:type="spellStart"/>
      <w:r w:rsidRPr="00F260A2">
        <w:rPr>
          <w:rFonts w:eastAsia="Calibri" w:cs="Arial"/>
          <w:lang w:eastAsia="en-US"/>
        </w:rPr>
        <w:t>okoljskih</w:t>
      </w:r>
      <w:proofErr w:type="spellEnd"/>
      <w:r w:rsidRPr="00F260A2">
        <w:rPr>
          <w:rFonts w:eastAsia="Calibri" w:cs="Arial"/>
          <w:lang w:eastAsia="en-US"/>
        </w:rPr>
        <w:t xml:space="preserve"> in podnebnih vplivov,</w:t>
      </w:r>
      <w:r w:rsidRPr="00F260A2">
        <w:rPr>
          <w:rFonts w:eastAsia="Calibri" w:cs="Arial"/>
        </w:rPr>
        <w:t xml:space="preserve"> </w:t>
      </w:r>
      <w:r w:rsidRPr="00F260A2">
        <w:rPr>
          <w:rFonts w:eastAsia="Calibri" w:cs="Arial"/>
          <w:lang w:eastAsia="en-US"/>
        </w:rPr>
        <w:t>Uredbe o zelenem javnem naročanju (Ur. l. RS, št. 51/2017) in zahteve v zvezi z oblikovanjem, prilagojenim vsem uporabnikom (vključno z dostopnostjo za invalide), naročnik pa se zavezuje, da mu bo za te storitve plačal dogovorjeno ceno.</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se zavezuje, da bo naročeno projektno dokumentacijo izdelal v skladu s Pravilnikom o podrobnejši vsebini projektne dokumentacije (UL RS 36/2018) in Gradbenim zakonom (UL RS 61/2017), ter opravil vsa druga dejanja, ki so potrebna, da naročnik uresniči interes, zaradi katerega sklepa to pogodbo in izvedel zlasti naslednje storitve:</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Izdelava geodetskega načrta za celotno območje za vse faze projekta;</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Izdelava katastrskega elaborata  za celotno območje,</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Izdelava projektne dokumentacije DGD, PZI   v 6 tiskanih izvodih – s pridobivanji potrebnih mnenj, z vsemi potrebnimi študijami in elaborati, finančno ovrednotenim popisom materiala in del,– skladno s projektno nalogo, ki je priloga te pogodbe, ločeno za vsak odsek posebej. Izvajalec bo posamezno projektno dokumentacijo predal naročniku v 6 izvodih v mapah ter v elektronski obliki na elektronskem nosilcu v zapisih .</w:t>
      </w:r>
      <w:proofErr w:type="spellStart"/>
      <w:r w:rsidRPr="00F260A2">
        <w:rPr>
          <w:rFonts w:eastAsia="Calibri" w:cs="Arial"/>
          <w:lang w:eastAsia="en-US"/>
        </w:rPr>
        <w:t>pdf</w:t>
      </w:r>
      <w:proofErr w:type="spellEnd"/>
      <w:r w:rsidRPr="00F260A2">
        <w:rPr>
          <w:rFonts w:eastAsia="Calibri" w:cs="Arial"/>
          <w:lang w:eastAsia="en-US"/>
        </w:rPr>
        <w:t>, .</w:t>
      </w:r>
      <w:proofErr w:type="spellStart"/>
      <w:r w:rsidRPr="00F260A2">
        <w:rPr>
          <w:rFonts w:eastAsia="Calibri" w:cs="Arial"/>
          <w:lang w:eastAsia="en-US"/>
        </w:rPr>
        <w:t>doc</w:t>
      </w:r>
      <w:proofErr w:type="spellEnd"/>
      <w:r w:rsidRPr="00F260A2">
        <w:rPr>
          <w:rFonts w:eastAsia="Calibri" w:cs="Arial"/>
          <w:lang w:eastAsia="en-US"/>
        </w:rPr>
        <w:t>, .</w:t>
      </w:r>
      <w:proofErr w:type="spellStart"/>
      <w:r w:rsidRPr="00F260A2">
        <w:rPr>
          <w:rFonts w:eastAsia="Calibri" w:cs="Arial"/>
          <w:lang w:eastAsia="en-US"/>
        </w:rPr>
        <w:t>xls</w:t>
      </w:r>
      <w:proofErr w:type="spellEnd"/>
      <w:r w:rsidRPr="00F260A2">
        <w:rPr>
          <w:rFonts w:eastAsia="Calibri" w:cs="Arial"/>
          <w:lang w:eastAsia="en-US"/>
        </w:rPr>
        <w:t xml:space="preserve"> in .</w:t>
      </w:r>
      <w:proofErr w:type="spellStart"/>
      <w:r w:rsidRPr="00F260A2">
        <w:rPr>
          <w:rFonts w:eastAsia="Calibri" w:cs="Arial"/>
          <w:lang w:eastAsia="en-US"/>
        </w:rPr>
        <w:t>dwg</w:t>
      </w:r>
      <w:proofErr w:type="spellEnd"/>
      <w:r w:rsidRPr="00F260A2">
        <w:rPr>
          <w:rFonts w:eastAsia="Calibri" w:cs="Arial"/>
          <w:lang w:eastAsia="en-US"/>
        </w:rPr>
        <w:t>.,</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 xml:space="preserve">izdelava finančno ovrednotenega popisa materiala in del ločeno za vsak odsek posebej, </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pridobil soglasja lastnikov zemljišč</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izdelava prikaza posegov na območje zasebnih parcel z vrisanimi potrebnimi površinami zemljišč za odkup le-teh oziroma sklenitev služnostne pogodbe</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sodelovanje pri reviziji in recenziji projektne dokumentacije, v vseh morebitnih upravnih postopkih za izdajo upravnih dovoljenj ter izvršitev vse korekcije projektne dokumentacije po utemeljenih zahtevah,</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pridobil gradbeno dovoljenje</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na svoje stroške in v roku, sporazumno določenem med pogodbenima strankama, izvršitev dopolnitve in spremembe projektne dokumentacije, če se ugotovi, da je glede na predmet in obseg pogodbe pomanjkljiva,</w:t>
      </w:r>
    </w:p>
    <w:p w:rsidR="00F260A2" w:rsidRPr="00F260A2" w:rsidRDefault="00F260A2" w:rsidP="00F260A2">
      <w:pPr>
        <w:numPr>
          <w:ilvl w:val="0"/>
          <w:numId w:val="39"/>
        </w:numPr>
        <w:jc w:val="both"/>
        <w:rPr>
          <w:rFonts w:eastAsia="Calibri" w:cs="Arial"/>
          <w:lang w:eastAsia="en-US"/>
        </w:rPr>
      </w:pPr>
      <w:r w:rsidRPr="00F260A2">
        <w:rPr>
          <w:rFonts w:eastAsia="Calibri" w:cs="Arial"/>
          <w:lang w:eastAsia="en-US"/>
        </w:rPr>
        <w:t>za vsak predlog spremembe projektne dokumentacije, za katerega misli, da je smotrn in ni v skladu s projektno nalogo, priskrbeti soglasje naročnika,</w:t>
      </w:r>
    </w:p>
    <w:p w:rsidR="00F260A2" w:rsidRPr="00F260A2" w:rsidRDefault="00F260A2" w:rsidP="00F260A2">
      <w:pPr>
        <w:numPr>
          <w:ilvl w:val="0"/>
          <w:numId w:val="39"/>
        </w:numPr>
        <w:overflowPunct w:val="0"/>
        <w:autoSpaceDE w:val="0"/>
        <w:autoSpaceDN w:val="0"/>
        <w:adjustRightInd w:val="0"/>
        <w:jc w:val="both"/>
        <w:textAlignment w:val="baseline"/>
        <w:rPr>
          <w:rFonts w:eastAsia="Calibri" w:cs="Arial"/>
          <w:lang w:eastAsia="en-US"/>
        </w:rPr>
      </w:pPr>
      <w:r w:rsidRPr="00F260A2">
        <w:rPr>
          <w:rFonts w:eastAsia="Calibri" w:cs="Arial"/>
          <w:lang w:eastAsia="en-US"/>
        </w:rPr>
        <w:t>koordinacijo in usklajevanje z naročnikom in upravljalcem,</w:t>
      </w:r>
    </w:p>
    <w:p w:rsidR="00F260A2" w:rsidRPr="00F260A2" w:rsidRDefault="00F260A2" w:rsidP="00F260A2">
      <w:pPr>
        <w:numPr>
          <w:ilvl w:val="0"/>
          <w:numId w:val="39"/>
        </w:numPr>
        <w:overflowPunct w:val="0"/>
        <w:autoSpaceDE w:val="0"/>
        <w:autoSpaceDN w:val="0"/>
        <w:adjustRightInd w:val="0"/>
        <w:jc w:val="both"/>
        <w:textAlignment w:val="baseline"/>
        <w:rPr>
          <w:rFonts w:eastAsia="Calibri" w:cs="Arial"/>
          <w:lang w:eastAsia="en-US"/>
        </w:rPr>
      </w:pPr>
      <w:r w:rsidRPr="00F260A2">
        <w:rPr>
          <w:rFonts w:eastAsia="Calibri" w:cs="Arial"/>
          <w:lang w:eastAsia="en-US"/>
        </w:rPr>
        <w:t>predstavitev projekta na občinskem svetu in odborih oziroma drugih predstavniških telesih oziroma interesnih skupin.</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Predmet naročila je tudi oprava vseh drugih dejanj, ki so potrebna, da naročnik uresniči interes 8izgradnja objekta/objektov na podlagi projektne dokumentacije, ki je predmet te pogodbe), zaradi katerega je sklenil to projektantsko pogodbo, vključno s pojasnilno – sodelovalno dolžnostjo izvajalca, vse do pridobitve uporabnega dovoljenja za objekt/objekte, ki so predmet projektne dokumentacije po tej pogodbi.</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bo pri projektiranju upošteval naročnikove pripombe v zvezi z rešitvami in materiali, ki zagotavljajo večjo funkcionalnost objekta/območja, nižje stroške vzdrževanja objekta /območja.</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Naročnik lahko odstopi od pogodbe po zaključku posamezne faze projektantskih storitev. V primeru odstopa naročnika od izvedbe pogodbe, po zaključku posamezne faze projektantskih storitev, izvajalec nima pravice uveljavljati kakršni koli zahtevek za izpad dohodka, škode ali odstopnino zaradi ne dokončanja vseh faz projektantskih storitev oz. del po pogodbi.</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 xml:space="preserve">Pogodbena vrednost, obračun del in roki </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 xml:space="preserve">Izvajalec se zaveže z deli, ki so predmet te pogodbe pričeti takoj po podpisu pogodbe, v rokih in za ceno: </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F260A2" w:rsidRPr="00F260A2" w:rsidTr="000124F3">
        <w:trPr>
          <w:trHeight w:val="411"/>
        </w:trPr>
        <w:tc>
          <w:tcPr>
            <w:tcW w:w="666" w:type="dxa"/>
            <w:shd w:val="clear" w:color="auto" w:fill="C6D9F1"/>
          </w:tcPr>
          <w:p w:rsidR="00F260A2" w:rsidRPr="00F260A2" w:rsidRDefault="00F260A2" w:rsidP="00F260A2">
            <w:pPr>
              <w:jc w:val="both"/>
              <w:rPr>
                <w:rFonts w:cs="Arial"/>
              </w:rPr>
            </w:pPr>
          </w:p>
        </w:tc>
        <w:tc>
          <w:tcPr>
            <w:tcW w:w="5670" w:type="dxa"/>
            <w:shd w:val="clear" w:color="auto" w:fill="C6D9F1"/>
          </w:tcPr>
          <w:p w:rsidR="00F260A2" w:rsidRPr="00F260A2" w:rsidRDefault="00F260A2" w:rsidP="00F260A2">
            <w:pPr>
              <w:jc w:val="both"/>
              <w:rPr>
                <w:rFonts w:cs="Arial"/>
              </w:rPr>
            </w:pPr>
            <w:r w:rsidRPr="00F260A2">
              <w:rPr>
                <w:rFonts w:cs="Arial"/>
              </w:rPr>
              <w:t>Postavke ponudbe</w:t>
            </w:r>
          </w:p>
        </w:tc>
        <w:tc>
          <w:tcPr>
            <w:tcW w:w="2769" w:type="dxa"/>
            <w:shd w:val="clear" w:color="auto" w:fill="C6D9F1"/>
          </w:tcPr>
          <w:p w:rsidR="00F260A2" w:rsidRPr="00F260A2" w:rsidRDefault="00F260A2" w:rsidP="00F260A2">
            <w:pPr>
              <w:jc w:val="center"/>
              <w:rPr>
                <w:rFonts w:cs="Arial"/>
              </w:rPr>
            </w:pPr>
            <w:r w:rsidRPr="00F260A2">
              <w:rPr>
                <w:rFonts w:cs="Arial"/>
              </w:rPr>
              <w:t>Cena v EUR</w:t>
            </w:r>
          </w:p>
        </w:tc>
      </w:tr>
      <w:tr w:rsidR="00F260A2" w:rsidRPr="00F260A2" w:rsidTr="000124F3">
        <w:trPr>
          <w:trHeight w:val="411"/>
        </w:trPr>
        <w:tc>
          <w:tcPr>
            <w:tcW w:w="666" w:type="dxa"/>
            <w:shd w:val="clear" w:color="auto" w:fill="E7E6E6" w:themeFill="background2"/>
          </w:tcPr>
          <w:p w:rsidR="00F260A2" w:rsidRPr="00F260A2" w:rsidRDefault="00F260A2" w:rsidP="00F260A2">
            <w:pPr>
              <w:ind w:left="720" w:hanging="720"/>
              <w:jc w:val="both"/>
              <w:rPr>
                <w:rFonts w:eastAsia="Calibri" w:cs="Arial"/>
              </w:rPr>
            </w:pPr>
            <w:r w:rsidRPr="00F260A2">
              <w:rPr>
                <w:rFonts w:eastAsia="Calibri" w:cs="Arial"/>
              </w:rPr>
              <w:t>1.</w:t>
            </w:r>
          </w:p>
        </w:tc>
        <w:tc>
          <w:tcPr>
            <w:tcW w:w="5670" w:type="dxa"/>
            <w:shd w:val="clear" w:color="auto" w:fill="E7E6E6" w:themeFill="background2"/>
          </w:tcPr>
          <w:p w:rsidR="00F260A2" w:rsidRPr="00F260A2" w:rsidRDefault="00F260A2" w:rsidP="00F260A2">
            <w:pPr>
              <w:ind w:firstLine="31"/>
              <w:jc w:val="both"/>
              <w:rPr>
                <w:rFonts w:cs="Arial"/>
              </w:rPr>
            </w:pPr>
            <w:r w:rsidRPr="00F260A2">
              <w:rPr>
                <w:rFonts w:cs="Arial"/>
              </w:rPr>
              <w:t>DGD (skupaj z geodetskim načrtom, idejne zasnove za pridobitev mnenj, pridobitev gradbenega dovoljenja, pridobitev soglasij lastnikov zemljišč).</w:t>
            </w:r>
          </w:p>
        </w:tc>
        <w:tc>
          <w:tcPr>
            <w:tcW w:w="2769" w:type="dxa"/>
            <w:shd w:val="clear" w:color="auto" w:fill="E7E6E6" w:themeFill="background2"/>
          </w:tcPr>
          <w:p w:rsidR="00F260A2" w:rsidRPr="00F260A2" w:rsidRDefault="00F260A2" w:rsidP="00F260A2">
            <w:pPr>
              <w:jc w:val="center"/>
              <w:rPr>
                <w:rFonts w:cs="Arial"/>
              </w:rPr>
            </w:pPr>
          </w:p>
        </w:tc>
      </w:tr>
      <w:tr w:rsidR="00F260A2" w:rsidRPr="00F260A2" w:rsidTr="000124F3">
        <w:trPr>
          <w:trHeight w:val="1133"/>
        </w:trPr>
        <w:tc>
          <w:tcPr>
            <w:tcW w:w="666" w:type="dxa"/>
            <w:shd w:val="clear" w:color="auto" w:fill="E7E6E6" w:themeFill="background2"/>
          </w:tcPr>
          <w:p w:rsidR="00F260A2" w:rsidRPr="00F260A2" w:rsidRDefault="00F260A2" w:rsidP="00F260A2">
            <w:pPr>
              <w:jc w:val="both"/>
              <w:rPr>
                <w:rFonts w:eastAsia="Calibri" w:cs="Arial"/>
              </w:rPr>
            </w:pPr>
            <w:r w:rsidRPr="00F260A2">
              <w:rPr>
                <w:rFonts w:eastAsia="Calibri" w:cs="Arial"/>
              </w:rPr>
              <w:t>2.</w:t>
            </w:r>
          </w:p>
        </w:tc>
        <w:tc>
          <w:tcPr>
            <w:tcW w:w="5670" w:type="dxa"/>
            <w:shd w:val="clear" w:color="auto" w:fill="E7E6E6" w:themeFill="background2"/>
          </w:tcPr>
          <w:p w:rsidR="00F260A2" w:rsidRPr="00F260A2" w:rsidRDefault="00F260A2" w:rsidP="00F260A2">
            <w:pPr>
              <w:ind w:firstLine="31"/>
              <w:jc w:val="both"/>
              <w:rPr>
                <w:rFonts w:eastAsia="Calibri" w:cs="Arial"/>
              </w:rPr>
            </w:pPr>
            <w:r w:rsidRPr="00F260A2">
              <w:rPr>
                <w:rFonts w:eastAsia="Calibri" w:cs="Arial"/>
              </w:rPr>
              <w:t>Izdelava PZI, geološka poročila, elaborati, študije (dimenzioniranje voziščnih konstrukcij) in finančno ovrednotenim popisom materiala in del, skladno s priloženo projektno nalogo in razpisno dokumentacijo.</w:t>
            </w:r>
          </w:p>
          <w:p w:rsidR="00F260A2" w:rsidRPr="00F260A2" w:rsidRDefault="00F260A2" w:rsidP="00F260A2">
            <w:pPr>
              <w:ind w:firstLine="31"/>
              <w:jc w:val="both"/>
              <w:rPr>
                <w:rFonts w:eastAsia="Calibri" w:cs="Arial"/>
              </w:rPr>
            </w:pPr>
          </w:p>
        </w:tc>
        <w:tc>
          <w:tcPr>
            <w:tcW w:w="2769" w:type="dxa"/>
            <w:shd w:val="clear" w:color="auto" w:fill="E7E6E6" w:themeFill="background2"/>
          </w:tcPr>
          <w:p w:rsidR="00F260A2" w:rsidRPr="00F260A2" w:rsidRDefault="00F260A2" w:rsidP="00F260A2">
            <w:pPr>
              <w:keepNext/>
              <w:ind w:left="360"/>
              <w:contextualSpacing/>
              <w:jc w:val="both"/>
              <w:outlineLvl w:val="2"/>
              <w:rPr>
                <w:rFonts w:eastAsia="Calibri" w:cs="Arial"/>
                <w:bCs/>
                <w:lang w:val="x-none"/>
              </w:rPr>
            </w:pPr>
          </w:p>
        </w:tc>
      </w:tr>
      <w:tr w:rsidR="00F260A2" w:rsidRPr="00F260A2" w:rsidTr="000124F3">
        <w:trPr>
          <w:trHeight w:val="387"/>
        </w:trPr>
        <w:tc>
          <w:tcPr>
            <w:tcW w:w="666" w:type="dxa"/>
            <w:shd w:val="clear" w:color="auto" w:fill="E7E6E6" w:themeFill="background2"/>
          </w:tcPr>
          <w:p w:rsidR="00F260A2" w:rsidRPr="00F260A2" w:rsidRDefault="00F260A2" w:rsidP="00F260A2">
            <w:pPr>
              <w:jc w:val="both"/>
              <w:rPr>
                <w:rFonts w:eastAsia="Calibri" w:cs="Arial"/>
              </w:rPr>
            </w:pPr>
            <w:r w:rsidRPr="00F260A2">
              <w:rPr>
                <w:rFonts w:eastAsia="Calibri" w:cs="Arial"/>
              </w:rPr>
              <w:t>3.</w:t>
            </w:r>
          </w:p>
        </w:tc>
        <w:tc>
          <w:tcPr>
            <w:tcW w:w="5670" w:type="dxa"/>
            <w:shd w:val="clear" w:color="auto" w:fill="E7E6E6" w:themeFill="background2"/>
            <w:vAlign w:val="center"/>
          </w:tcPr>
          <w:p w:rsidR="00F260A2" w:rsidRPr="00F260A2" w:rsidRDefault="00F260A2" w:rsidP="00F260A2">
            <w:pPr>
              <w:ind w:left="184" w:firstLine="31"/>
              <w:jc w:val="both"/>
              <w:rPr>
                <w:rFonts w:eastAsia="Calibri" w:cs="Arial"/>
              </w:rPr>
            </w:pPr>
            <w:r w:rsidRPr="00F260A2">
              <w:rPr>
                <w:rFonts w:eastAsia="Calibri" w:cs="Arial"/>
              </w:rPr>
              <w:t>Vrednost brez DDV:</w:t>
            </w:r>
          </w:p>
        </w:tc>
        <w:tc>
          <w:tcPr>
            <w:tcW w:w="2769" w:type="dxa"/>
            <w:shd w:val="clear" w:color="auto" w:fill="E7E6E6" w:themeFill="background2"/>
          </w:tcPr>
          <w:p w:rsidR="00F260A2" w:rsidRPr="00F260A2" w:rsidRDefault="00F260A2" w:rsidP="00F260A2">
            <w:pPr>
              <w:jc w:val="right"/>
              <w:rPr>
                <w:rFonts w:cs="Arial"/>
                <w:b/>
              </w:rPr>
            </w:pPr>
          </w:p>
        </w:tc>
      </w:tr>
      <w:tr w:rsidR="00F260A2" w:rsidRPr="00F260A2" w:rsidTr="000124F3">
        <w:trPr>
          <w:trHeight w:val="411"/>
        </w:trPr>
        <w:tc>
          <w:tcPr>
            <w:tcW w:w="666" w:type="dxa"/>
          </w:tcPr>
          <w:p w:rsidR="00F260A2" w:rsidRPr="00F260A2" w:rsidRDefault="00F260A2" w:rsidP="00F260A2">
            <w:pPr>
              <w:rPr>
                <w:rFonts w:eastAsia="Calibri" w:cs="Arial"/>
                <w:lang w:eastAsia="en-US"/>
              </w:rPr>
            </w:pPr>
            <w:r w:rsidRPr="00F260A2">
              <w:rPr>
                <w:rFonts w:eastAsia="Calibri" w:cs="Arial"/>
                <w:lang w:eastAsia="en-US"/>
              </w:rPr>
              <w:t>4.</w:t>
            </w:r>
          </w:p>
        </w:tc>
        <w:tc>
          <w:tcPr>
            <w:tcW w:w="5670" w:type="dxa"/>
            <w:shd w:val="clear" w:color="auto" w:fill="auto"/>
            <w:vAlign w:val="center"/>
          </w:tcPr>
          <w:p w:rsidR="00F260A2" w:rsidRPr="00F260A2" w:rsidRDefault="00F260A2" w:rsidP="00F260A2">
            <w:pPr>
              <w:ind w:left="184" w:firstLine="31"/>
              <w:rPr>
                <w:rFonts w:eastAsia="Calibri" w:cs="Arial"/>
                <w:lang w:eastAsia="en-US"/>
              </w:rPr>
            </w:pPr>
            <w:r w:rsidRPr="00F260A2">
              <w:rPr>
                <w:rFonts w:eastAsia="Calibri" w:cs="Arial"/>
                <w:lang w:eastAsia="en-US"/>
              </w:rPr>
              <w:t>DDV 22%</w:t>
            </w:r>
          </w:p>
        </w:tc>
        <w:tc>
          <w:tcPr>
            <w:tcW w:w="2769" w:type="dxa"/>
            <w:shd w:val="clear" w:color="auto" w:fill="auto"/>
          </w:tcPr>
          <w:p w:rsidR="00F260A2" w:rsidRPr="00F260A2" w:rsidRDefault="00F260A2" w:rsidP="00F260A2">
            <w:pPr>
              <w:jc w:val="right"/>
              <w:rPr>
                <w:rFonts w:cs="Arial"/>
              </w:rPr>
            </w:pPr>
          </w:p>
        </w:tc>
      </w:tr>
      <w:tr w:rsidR="00F260A2" w:rsidRPr="00F260A2" w:rsidTr="000124F3">
        <w:trPr>
          <w:trHeight w:val="387"/>
        </w:trPr>
        <w:tc>
          <w:tcPr>
            <w:tcW w:w="666" w:type="dxa"/>
            <w:shd w:val="clear" w:color="auto" w:fill="E7E6E6" w:themeFill="background2"/>
          </w:tcPr>
          <w:p w:rsidR="00F260A2" w:rsidRPr="00F260A2" w:rsidRDefault="00F260A2" w:rsidP="00F260A2">
            <w:pPr>
              <w:jc w:val="both"/>
              <w:rPr>
                <w:rFonts w:eastAsia="Calibri" w:cs="Arial"/>
              </w:rPr>
            </w:pPr>
            <w:r w:rsidRPr="00F260A2">
              <w:rPr>
                <w:rFonts w:eastAsia="Calibri" w:cs="Arial"/>
              </w:rPr>
              <w:t>5.</w:t>
            </w:r>
          </w:p>
        </w:tc>
        <w:tc>
          <w:tcPr>
            <w:tcW w:w="5670" w:type="dxa"/>
            <w:shd w:val="clear" w:color="auto" w:fill="E7E6E6" w:themeFill="background2"/>
            <w:vAlign w:val="center"/>
          </w:tcPr>
          <w:p w:rsidR="00F260A2" w:rsidRPr="00F260A2" w:rsidRDefault="00F260A2" w:rsidP="00F260A2">
            <w:pPr>
              <w:ind w:left="184" w:firstLine="31"/>
              <w:jc w:val="both"/>
              <w:rPr>
                <w:rFonts w:eastAsia="Calibri" w:cs="Arial"/>
              </w:rPr>
            </w:pPr>
            <w:r w:rsidRPr="00F260A2">
              <w:rPr>
                <w:rFonts w:eastAsia="Calibri" w:cs="Arial"/>
              </w:rPr>
              <w:t>SKUPAJ z DDV:</w:t>
            </w:r>
          </w:p>
        </w:tc>
        <w:tc>
          <w:tcPr>
            <w:tcW w:w="2769" w:type="dxa"/>
            <w:shd w:val="clear" w:color="auto" w:fill="E7E6E6" w:themeFill="background2"/>
          </w:tcPr>
          <w:p w:rsidR="00F260A2" w:rsidRPr="00F260A2" w:rsidRDefault="00F260A2" w:rsidP="00F260A2">
            <w:pPr>
              <w:jc w:val="right"/>
              <w:rPr>
                <w:rFonts w:cs="Arial"/>
                <w:b/>
              </w:rPr>
            </w:pPr>
          </w:p>
        </w:tc>
      </w:tr>
    </w:tbl>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V pogodbeno ceno so vključeni zlasti:</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vsi stroški v zvezi z izvedbo pogodbenih del;</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materialni stroški za zahtevano število kompletnih izvodov projektne dokumentacije v materialni in v elektronski obliki ter potrebno število izvodov za dajalce soglasij;</w:t>
      </w:r>
    </w:p>
    <w:p w:rsidR="00F7658C" w:rsidRDefault="00F260A2" w:rsidP="00F7658C">
      <w:pPr>
        <w:numPr>
          <w:ilvl w:val="0"/>
          <w:numId w:val="43"/>
        </w:numPr>
        <w:jc w:val="both"/>
        <w:rPr>
          <w:rFonts w:eastAsia="Calibri" w:cs="Arial"/>
          <w:lang w:eastAsia="en-US"/>
        </w:rPr>
      </w:pPr>
      <w:r w:rsidRPr="00F260A2">
        <w:rPr>
          <w:rFonts w:eastAsia="Calibri" w:cs="Arial"/>
          <w:lang w:eastAsia="en-US"/>
        </w:rPr>
        <w:t>izdelava vseh popravkov in dopolnitev projektne dokumentacije zaradi stvarnih napak in pomanjkljivosti v projektni dokumentaciji ter neizvedljivosti projektne dokumentacije vse do pridobitve uporabnega dovoljenja za objekt/objekte, ki so predmet projektne dokumentacije po tej pogodbi;</w:t>
      </w:r>
    </w:p>
    <w:p w:rsidR="00F260A2" w:rsidRPr="00F260A2" w:rsidRDefault="00F260A2" w:rsidP="00F7658C">
      <w:pPr>
        <w:numPr>
          <w:ilvl w:val="0"/>
          <w:numId w:val="43"/>
        </w:numPr>
        <w:jc w:val="both"/>
        <w:rPr>
          <w:rFonts w:eastAsia="Calibri" w:cs="Arial"/>
          <w:lang w:eastAsia="en-US"/>
        </w:rPr>
      </w:pPr>
      <w:r w:rsidRPr="00F260A2">
        <w:rPr>
          <w:rFonts w:eastAsia="Calibri" w:cs="Arial"/>
          <w:lang w:eastAsia="en-US"/>
        </w:rPr>
        <w:t>vsa tolmačenja in usklajevanja projektne dokumentacije (pojasnilno – sodelovalna dolžnost), ki izhajajo iz nejasnih, nepopolnih ali neusklajenih načrtov, in so ga odgovorni vodja projekta in pooblaščeni inženir/arhitekt dolžni izvesti na poziv naročnika, vse do pridobitve uporabnega dovoljenja za objekt/objekte, ki so predmet projektne dokumentacije po tej pogodbi;</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vsa tolmačenja in usklajevanja načrtov v fazi javnega naročila za izbiro izvajalca gradbenih del;</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rekapitulacija vseh faz z upoštevanjem tehnologije gradnje za potrebe javnega naročila za izbiro izvajalca gradbenih del,</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sodelovanje in tolmačenje projektov pri vseh upravnih postopkih za izdajo upravnih dovoljenj in javnih obravnavah,</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zbirna situacija gospodarske javne infrastrukture (načrtovanje morebitnih nadgradenj GJI v interesu upravljavcev ni predmet te pogodbe, vsa načrtovana gospodarska infrastruktura pa mora biti prikazana v zbirni situaciji),</w:t>
      </w:r>
    </w:p>
    <w:p w:rsidR="00F260A2" w:rsidRPr="00F260A2" w:rsidRDefault="00F260A2" w:rsidP="00F260A2">
      <w:pPr>
        <w:numPr>
          <w:ilvl w:val="0"/>
          <w:numId w:val="43"/>
        </w:numPr>
        <w:rPr>
          <w:rFonts w:eastAsia="Calibri" w:cs="Arial"/>
          <w:lang w:eastAsia="en-US"/>
        </w:rPr>
      </w:pPr>
      <w:r w:rsidRPr="00F260A2">
        <w:rPr>
          <w:rFonts w:eastAsia="Calibri" w:cs="Arial"/>
          <w:lang w:eastAsia="en-US"/>
        </w:rPr>
        <w:t xml:space="preserve">stroški pridobivanja soglasij </w:t>
      </w:r>
      <w:proofErr w:type="spellStart"/>
      <w:r w:rsidRPr="00F260A2">
        <w:rPr>
          <w:rFonts w:eastAsia="Calibri" w:cs="Arial"/>
          <w:lang w:eastAsia="en-US"/>
        </w:rPr>
        <w:t>soglasodajalcev</w:t>
      </w:r>
      <w:proofErr w:type="spellEnd"/>
      <w:r w:rsidRPr="00F260A2">
        <w:rPr>
          <w:rFonts w:eastAsia="Calibri" w:cs="Arial"/>
          <w:lang w:eastAsia="en-US"/>
        </w:rPr>
        <w:t>;</w:t>
      </w:r>
    </w:p>
    <w:p w:rsidR="00F260A2" w:rsidRPr="00F260A2" w:rsidRDefault="00F260A2" w:rsidP="00F260A2">
      <w:pPr>
        <w:numPr>
          <w:ilvl w:val="0"/>
          <w:numId w:val="43"/>
        </w:numPr>
        <w:jc w:val="both"/>
        <w:rPr>
          <w:rFonts w:eastAsia="Calibri" w:cs="Arial"/>
          <w:lang w:eastAsia="en-US"/>
        </w:rPr>
      </w:pPr>
      <w:r w:rsidRPr="00F260A2">
        <w:rPr>
          <w:rFonts w:eastAsia="Calibri" w:cs="Arial"/>
          <w:lang w:eastAsia="en-US"/>
        </w:rPr>
        <w:t>stroški soglasij, upravnih taks, ter vsi preostali stroški potrebni za pravilno in pravočasno izvedbo storitev in drugih obveznosti po tej pogodbi.</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Pogodbena cena za dogovorjeni obseg del in storitev po tej pogodbi je fiksna in nespremenljiva.</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Rok izvedbe:</w:t>
      </w:r>
    </w:p>
    <w:p w:rsidR="00F260A2" w:rsidRPr="00F260A2" w:rsidRDefault="00F260A2" w:rsidP="00F260A2">
      <w:pPr>
        <w:numPr>
          <w:ilvl w:val="0"/>
          <w:numId w:val="48"/>
        </w:numPr>
        <w:jc w:val="both"/>
        <w:rPr>
          <w:rFonts w:eastAsia="Calibri" w:cs="Arial"/>
          <w:lang w:eastAsia="en-US"/>
        </w:rPr>
      </w:pPr>
      <w:r w:rsidRPr="00F260A2">
        <w:rPr>
          <w:rFonts w:eastAsia="Calibri" w:cs="Arial"/>
          <w:lang w:eastAsia="en-US"/>
        </w:rPr>
        <w:t>DGD do 28.2.2019</w:t>
      </w:r>
    </w:p>
    <w:p w:rsidR="00F260A2" w:rsidRPr="00F260A2" w:rsidRDefault="00F260A2" w:rsidP="00F260A2">
      <w:pPr>
        <w:numPr>
          <w:ilvl w:val="0"/>
          <w:numId w:val="48"/>
        </w:numPr>
        <w:jc w:val="both"/>
        <w:rPr>
          <w:rFonts w:eastAsia="Calibri" w:cs="Arial"/>
          <w:lang w:eastAsia="en-US"/>
        </w:rPr>
      </w:pPr>
      <w:r w:rsidRPr="00F260A2">
        <w:rPr>
          <w:rFonts w:eastAsia="Calibri" w:cs="Arial"/>
          <w:lang w:eastAsia="en-US"/>
        </w:rPr>
        <w:t>gradbena dovoljenja do 31.3.2019</w:t>
      </w:r>
    </w:p>
    <w:p w:rsidR="00F260A2" w:rsidRPr="00F260A2" w:rsidRDefault="00F260A2" w:rsidP="00F260A2">
      <w:pPr>
        <w:numPr>
          <w:ilvl w:val="0"/>
          <w:numId w:val="48"/>
        </w:numPr>
        <w:jc w:val="both"/>
        <w:rPr>
          <w:rFonts w:eastAsia="Calibri" w:cs="Arial"/>
          <w:lang w:eastAsia="en-US"/>
        </w:rPr>
      </w:pPr>
      <w:r w:rsidRPr="00F260A2">
        <w:rPr>
          <w:rFonts w:eastAsia="Calibri" w:cs="Arial"/>
          <w:lang w:eastAsia="en-US"/>
        </w:rPr>
        <w:lastRenderedPageBreak/>
        <w:t>dokončanje PZI projektne dokumentacije z vsemi študijami, elaborati in soglasji ter finančno ovrednotenim popisom materiala in del  – do 31. 5. 2019.</w:t>
      </w:r>
    </w:p>
    <w:p w:rsidR="00F260A2" w:rsidRPr="00F260A2" w:rsidRDefault="00F260A2" w:rsidP="00F260A2">
      <w:pPr>
        <w:ind w:left="360"/>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 xml:space="preserve">Naročnik bo poravnal pogodbeni znesek na osnovi opravljenih, predanih in potrjenih del v skladu s ponudbo in pogodbenimi roki, določenimi v tej pogodbi. </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bo po izvedbi posameznih pogodbenih del izstavil e-račun, ki ga bo naročnik, po potrditvi s strani pooblaščenega predstavnika naročnika,  plačal v plačilnem roku 30. dan od uradnega prejetja.</w:t>
      </w:r>
    </w:p>
    <w:p w:rsidR="00F260A2" w:rsidRPr="00F260A2" w:rsidRDefault="00F260A2" w:rsidP="00F260A2">
      <w:pPr>
        <w:rPr>
          <w:rFonts w:eastAsia="Calibri" w:cs="Arial"/>
          <w:lang w:eastAsia="en-US"/>
        </w:rPr>
      </w:pPr>
    </w:p>
    <w:p w:rsidR="00F260A2" w:rsidRPr="00F260A2" w:rsidRDefault="00F260A2" w:rsidP="00F260A2">
      <w:pPr>
        <w:rPr>
          <w:rFonts w:eastAsia="Calibri" w:cs="Arial"/>
          <w:lang w:eastAsia="en-US"/>
        </w:rPr>
      </w:pPr>
      <w:r w:rsidRPr="00F260A2">
        <w:rPr>
          <w:rFonts w:eastAsia="Calibri" w:cs="Arial"/>
          <w:lang w:eastAsia="en-US"/>
        </w:rPr>
        <w:t>Izvajalec bo račun izstavil na naslednji način: po oddaji projektne dokumentacije PZI v štirih izvodih z vsemi potrebnimi soglasji, študijami in elaborati za posamezni odsek.</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Šteje se, da je naročnik prevzel posamezno fazo projektne dokumentacije takrat, ko izvajalcu pisno potrdi, da je posamezna faza prevzete projektne dokumentacije izdelana tako, kot je dogovorjeno s to pogodbo. V primeru, da ima naročnik pripombe na prevzeto delo se izvajalec zaveže, da bo napake odpravil v roku 8 dni.</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Obveznosti pogodbenih strank</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Naročnik se obvezuje:</w:t>
      </w:r>
    </w:p>
    <w:p w:rsidR="00F260A2" w:rsidRPr="00F260A2" w:rsidRDefault="00F260A2" w:rsidP="00F260A2">
      <w:pPr>
        <w:numPr>
          <w:ilvl w:val="0"/>
          <w:numId w:val="40"/>
        </w:numPr>
        <w:jc w:val="both"/>
        <w:rPr>
          <w:rFonts w:eastAsia="Calibri" w:cs="Arial"/>
          <w:lang w:eastAsia="en-US"/>
        </w:rPr>
      </w:pPr>
      <w:r w:rsidRPr="00F260A2">
        <w:rPr>
          <w:rFonts w:eastAsia="Calibri" w:cs="Arial"/>
          <w:lang w:eastAsia="en-US"/>
        </w:rPr>
        <w:t>izvajalcu posredovati potrebne informacije in pripombe za uspešno in neovirano izvedbo predmeta naročila;</w:t>
      </w:r>
    </w:p>
    <w:p w:rsidR="00F260A2" w:rsidRPr="00F260A2" w:rsidRDefault="00F260A2" w:rsidP="00F260A2">
      <w:pPr>
        <w:numPr>
          <w:ilvl w:val="0"/>
          <w:numId w:val="40"/>
        </w:numPr>
        <w:jc w:val="both"/>
        <w:rPr>
          <w:rFonts w:eastAsia="Calibri" w:cs="Arial"/>
          <w:lang w:eastAsia="en-US"/>
        </w:rPr>
      </w:pPr>
      <w:r w:rsidRPr="00F260A2">
        <w:rPr>
          <w:rFonts w:eastAsia="Calibri" w:cs="Arial"/>
          <w:lang w:eastAsia="en-US"/>
        </w:rPr>
        <w:t>sodelovati z izvajalcem s ciljem, da se prevzete storitve izvršijo pravočasno in kvalitetno;</w:t>
      </w:r>
    </w:p>
    <w:p w:rsidR="00F260A2" w:rsidRPr="00F260A2" w:rsidRDefault="00F260A2" w:rsidP="00F260A2">
      <w:pPr>
        <w:numPr>
          <w:ilvl w:val="0"/>
          <w:numId w:val="40"/>
        </w:numPr>
        <w:jc w:val="both"/>
        <w:rPr>
          <w:rFonts w:eastAsia="Calibri" w:cs="Arial"/>
          <w:lang w:eastAsia="en-US"/>
        </w:rPr>
      </w:pPr>
      <w:r w:rsidRPr="00F260A2">
        <w:rPr>
          <w:rFonts w:eastAsia="Calibri" w:cs="Arial"/>
          <w:lang w:eastAsia="en-US"/>
        </w:rPr>
        <w:t>pravočasno obvestiti izvajalca o vseh spremembah in novo nastalih situacijah, ki bi lahko imele vpliv na izvršitev prevzetih storitev;</w:t>
      </w:r>
    </w:p>
    <w:p w:rsidR="00F260A2" w:rsidRPr="00F260A2" w:rsidRDefault="00F260A2" w:rsidP="00F260A2">
      <w:pPr>
        <w:numPr>
          <w:ilvl w:val="0"/>
          <w:numId w:val="40"/>
        </w:numPr>
        <w:jc w:val="both"/>
        <w:rPr>
          <w:rFonts w:eastAsia="Calibri" w:cs="Arial"/>
          <w:lang w:eastAsia="en-US"/>
        </w:rPr>
      </w:pPr>
      <w:r w:rsidRPr="00F260A2">
        <w:rPr>
          <w:rFonts w:eastAsia="Calibri" w:cs="Arial"/>
          <w:lang w:eastAsia="en-US"/>
        </w:rPr>
        <w:t>urediti plačilne obveznosti, izhajajoč iz pogodbe.</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se obvezuje:</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 xml:space="preserve">da bo kot jamstvo za pravilno in pravočasno izvršitev del v  2 dneh po podpisu pogodbe izročil dve bianko menici za dobro izvedbo v skladu z določili dokumentacije v zvezi z oddajo javnega naročila in pogodbo v višini 10% ponudbene vrednosti z DDV, z veljavnostjo 60 dni po roku za izpolnitev vseh pogodbenih obveznosti, sicer bo naročnik odstopil od pogodbe; </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 xml:space="preserve">v roku 5 dni po podpisu te pogodbe naročniku predložiti zavarovalno polico, z zavarovalnimi pogoji in potrdilom o plačilu premije za leto 2018 o zavarovanju odgovornosti za škodo v skladu s </w:t>
      </w:r>
      <w:r w:rsidRPr="00F260A2">
        <w:rPr>
          <w:rFonts w:eastAsia="Calibri" w:cs="Arial"/>
        </w:rPr>
        <w:t>15. členom  ZAID (UL RS 61/2017)</w:t>
      </w:r>
      <w:r w:rsidRPr="00F260A2">
        <w:rPr>
          <w:rFonts w:eastAsia="Calibri" w:cs="Arial"/>
          <w:lang w:eastAsia="en-US"/>
        </w:rPr>
        <w:t>, sicer bo naročnik odstopil od pogodbe in unovčil izvajalčevo zavarovanje za resnost ponudbe;</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prevzete storitve izvršiti strokovno, vestno in kvalitetno, v skladu z veljavno zakonodajo, tehničnimi predpisi, standardi in normami;</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storiti vse, kar spada v obseg prevzetih obveznosti, da bodo po tej pogodbi dogovorjeni roki izpolnjeni;</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izvršiti pogodbene storitve gospodarno v korist naročnika;</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lastRenderedPageBreak/>
        <w:t>upoštevati predloge naročnika glede racionalne in ekonomsko ugodne izvedbe objekta;</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v času izdelave projektne dokumentacije upoštevati upravičene pripombe naročnika in njegovega izvajalca tehničnega svetovanja ter jih tudi odpraviti, če projektne rešitve ne bodo usklajene s projektno nalogo, razpisno dokumentacijo, projektnimi pogoji, soglasji, predpisi in standardi, pa tudi če projektne rešitve ne bodo predvidevale funkcionalnih in kvalitetnih rešitev, ki veljajo za tovrstne objekte, kar ne sme vplivati na posamezne in na končni pogodbeni rok. Izvajalec je dolžan, v skladu z zahtevami naročnika, prilagoditi prostorski program.</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na svoje stroške in v pogodbenem roku izvršiti dopolnitve in spremembe v prevzetem obsegu, če se ugotovi, da je izvajalec del pomanjkljivo opravil storitve iz pogodbenih obveznosti;</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sproti pisno obveščati naročnika o tekoči problematiki in nastalih situacijah, ki bi lahko vplivale na izvršitev prevzetih obveznosti;</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udeleževati se sestankov na zahtevo naročnika ali izvajalca tehničnega svetovanja glede izdelave projektne dokumentacije in ostalih zadev v zvezi s pogodbenimi deli,</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izvršiti korekcije projektne dokumentacije, na podlagi zahtev revizijskega poročila in naročnika;</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redno spremljati gradnjo objekta in sodelovati na operativnih sestankih na gradbišču;</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sproti popravljati in dopolnjevati projektne rešitve, v kolikor se pri gradnji izkaže, da so le-te pomanjkljive ali nepravilne;</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na zahtevo naročnika iskati ali proučiti posredovane nove racionalnejše rešitve detajlov;</w:t>
      </w:r>
    </w:p>
    <w:p w:rsidR="00F260A2" w:rsidRPr="00F260A2" w:rsidRDefault="00F260A2" w:rsidP="00F260A2">
      <w:pPr>
        <w:numPr>
          <w:ilvl w:val="0"/>
          <w:numId w:val="41"/>
        </w:numPr>
        <w:jc w:val="both"/>
        <w:rPr>
          <w:rFonts w:eastAsia="Calibri" w:cs="Arial"/>
          <w:lang w:eastAsia="en-US"/>
        </w:rPr>
      </w:pPr>
      <w:r w:rsidRPr="00F260A2">
        <w:rPr>
          <w:rFonts w:eastAsia="Calibri" w:cs="Arial"/>
          <w:lang w:eastAsia="en-US"/>
        </w:rPr>
        <w:t>sodelovati pri kvalitetnih pregledih, tehničnem pregledu in primopredaji objekta.</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Odgovornost za škodo, za stvarne napake projektne dokumentacije in za opustitev pojasnilne – sodelovalne dolžnosti</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Izvajalec ima pri zavarovalnici sklenjeno veljavno zavarovanje odgovornosti za škodo v skladu z določili 15. člena Zakona o arhitekturni in inženirski dejavnosti.</w:t>
      </w:r>
      <w:r w:rsidRPr="00F260A2">
        <w:rPr>
          <w:rFonts w:eastAsia="Calibri" w:cs="Arial"/>
        </w:rPr>
        <w:t xml:space="preserve"> </w:t>
      </w:r>
      <w:r w:rsidRPr="00F260A2">
        <w:rPr>
          <w:rFonts w:eastAsia="Calibri" w:cs="Arial"/>
          <w:lang w:eastAsia="en-US"/>
        </w:rPr>
        <w:t>Projektant mora imeti zavarovano odgovornost za škodo za ves čas izvedbe del po tej pogodbi, za čas izvajanja del po tej pogodbi ter za čas izvajanja del gradnje, vse do pridobitve uporabnega dovoljenja.</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 xml:space="preserve">Izvajalec bo naročniku brezplačno odpravil vse stvarne napake na izdelani projektni dokumentaciji, ki bodo ugotovljene v postopku pridobivanja gradbenega dovoljenja, v postopku gradnje objekta ter v postopku pridobivanja uporabnega dovoljenja za objekt/objekte, ki so predmet projektne dokumentacije po tej pogodbi. </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je naročniku dolžan povrniti vso škodo, ki naročniku nastane zaradi napak nekakovostno in pomanjkljivo izdelani projektni dokumentaciji, zlasti zaradi njene neskladnosti in nepravilnosti, v skladu z veljavno zakonodajo, predpisi, standardi in normativi, vse do pridobitve uporabnega dovoljenja za objekt/objekte, ki so predmet projektne dokumentacije po tej pogodbi.</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je naročniku dolžan povrniti vso škodo, ki naročniku nastane zaradi opustitve pojasnilno – sodelovalne dolžnosti v zvezi z izdelano projektno dokumentacijo, in sicer, vse do pridobitve uporabnega dovoljenja za objekt/objekte, ki so predmet projektne dokumentacije po tej pogodbi.</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Lastninska pravica in avtorske pravice</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Na projektni dokumentaciji in drugi dokumentaciji, ki je predmet te pogodbe, ter na nosilcih, na katerih je fiksirana takšna dokumentacija, pridobi naročnik lastninsko pravico z izročitvijo.</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s trenutkom izročitve projektne dokumentacije na naročnika izključno prenaša materialne avtorske pravice na projektni dokumentaciji, ki je predmet te pogodbe, in zlasti ne pa zgolj:</w:t>
      </w:r>
    </w:p>
    <w:p w:rsidR="00F260A2" w:rsidRPr="00F260A2" w:rsidRDefault="00F260A2" w:rsidP="00F260A2">
      <w:pPr>
        <w:numPr>
          <w:ilvl w:val="0"/>
          <w:numId w:val="42"/>
        </w:numPr>
        <w:jc w:val="both"/>
        <w:rPr>
          <w:rFonts w:eastAsia="Calibri" w:cs="Arial"/>
          <w:lang w:eastAsia="en-US"/>
        </w:rPr>
      </w:pPr>
      <w:r w:rsidRPr="00F260A2">
        <w:rPr>
          <w:rFonts w:eastAsia="Calibri" w:cs="Arial"/>
          <w:lang w:eastAsia="en-US"/>
        </w:rPr>
        <w:t>pravico do uporabe dela v telesni obliki, zlasti pravico reproduciranja avtorskega dela (23. člena ZASP) - pri čemer avtor soglaša, da ima naročnik pravico, da lahko avtorsko delo uporabi večkrat;</w:t>
      </w:r>
    </w:p>
    <w:p w:rsidR="00F260A2" w:rsidRPr="00F260A2" w:rsidRDefault="00F260A2" w:rsidP="00F260A2">
      <w:pPr>
        <w:numPr>
          <w:ilvl w:val="0"/>
          <w:numId w:val="42"/>
        </w:numPr>
        <w:jc w:val="both"/>
        <w:rPr>
          <w:rFonts w:eastAsia="Calibri" w:cs="Arial"/>
          <w:lang w:eastAsia="en-US"/>
        </w:rPr>
      </w:pPr>
      <w:r w:rsidRPr="00F260A2">
        <w:rPr>
          <w:rFonts w:eastAsia="Calibri" w:cs="Arial"/>
          <w:lang w:eastAsia="en-US"/>
        </w:rPr>
        <w:t xml:space="preserve">pravico uporabe primerkov avtorskega dela, zlasti pravico distribuiranja (24. člen ZASP), vključno s pravico do shranitve avtorskega dela v elektronski obliki – pri čemer avtor soglaša, da ima naročnik pravico, da odplačno ali neodplačno, izključno ali </w:t>
      </w:r>
      <w:proofErr w:type="spellStart"/>
      <w:r w:rsidRPr="00F260A2">
        <w:rPr>
          <w:rFonts w:eastAsia="Calibri" w:cs="Arial"/>
          <w:lang w:eastAsia="en-US"/>
        </w:rPr>
        <w:t>neizključno</w:t>
      </w:r>
      <w:proofErr w:type="spellEnd"/>
      <w:r w:rsidRPr="00F260A2">
        <w:rPr>
          <w:rFonts w:eastAsia="Calibri" w:cs="Arial"/>
          <w:lang w:eastAsia="en-US"/>
        </w:rPr>
        <w:t>, vse avtorske pravice, ki jih pridobi na podlagi predmetnega natečaja, prenesti naprej na tretje osebe (nadaljnji prenos – 78. člena ZASP), ne da bi za to potreboval dodatno oziroma naknadno izrecno soglasje avtorja ali da bi za to moral avtorju plačati dodaten avtorski honorar;</w:t>
      </w:r>
    </w:p>
    <w:p w:rsidR="00F260A2" w:rsidRPr="00F260A2" w:rsidRDefault="00F260A2" w:rsidP="00F260A2">
      <w:pPr>
        <w:numPr>
          <w:ilvl w:val="0"/>
          <w:numId w:val="42"/>
        </w:numPr>
        <w:jc w:val="both"/>
        <w:rPr>
          <w:rFonts w:eastAsia="Calibri" w:cs="Arial"/>
          <w:lang w:eastAsia="en-US"/>
        </w:rPr>
      </w:pPr>
      <w:r w:rsidRPr="00F260A2">
        <w:rPr>
          <w:rFonts w:eastAsia="Calibri" w:cs="Arial"/>
          <w:lang w:eastAsia="en-US"/>
        </w:rPr>
        <w:t>pravico do uporabe dela v netelesni obliki, zlasti pravico javnega prikazovanja (29. člena ZASP);</w:t>
      </w:r>
    </w:p>
    <w:p w:rsidR="00F260A2" w:rsidRPr="00F260A2" w:rsidRDefault="00F260A2" w:rsidP="00F260A2">
      <w:pPr>
        <w:numPr>
          <w:ilvl w:val="0"/>
          <w:numId w:val="42"/>
        </w:numPr>
        <w:jc w:val="both"/>
        <w:rPr>
          <w:rFonts w:eastAsia="Calibri" w:cs="Arial"/>
          <w:lang w:eastAsia="en-US"/>
        </w:rPr>
      </w:pPr>
      <w:r w:rsidRPr="00F260A2">
        <w:rPr>
          <w:rFonts w:eastAsia="Calibri" w:cs="Arial"/>
          <w:lang w:eastAsia="en-US"/>
        </w:rPr>
        <w:t>pravico do uporabe dela v spremenjeni obliki, zlasti pravico predelave (33. člen ZASP).</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 xml:space="preserve">Pogodbeni stranki sta soglasni, da je prenos vseh materialnih avtorskih pravic na naročnika po tej pogodbi geografsko neomenjen. </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Pogodbeni stranki sta soglasni, da je prenos materialnih avtorskih pravic na naročnika po tej pogodbi v izključni obliki, pri tem tudi avtor nima pravice izkoriščati prenesenih materialnih avtorskih pravic (pravica reproduciranja).</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rsidR="00F260A2" w:rsidRPr="00F260A2" w:rsidRDefault="00F260A2" w:rsidP="00F260A2">
      <w:pPr>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se z izplačanim dokončnim plačilom, prejetim po tej pogodbi, za odkup projektne dokumentacije in prenesenih materialnih avtorskih pravic, v celoti in trajno odreka kakršnimkoli kasnejšim zahtevkom za plačilo za uporabo avtorskih pravic</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lastRenderedPageBreak/>
        <w:t>Izvajalec mora urediti vsa pravna razmerja z lastniki avtorskih del, kij 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pogodbe. Na podlagi predložene pisne izjave in drugih dokazil naročnik nima nobenih pravnih in materialnih obveznosti do avtorja dela oziroma do imetnika pravic iz avtorskega dela.</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naslova zahtevkov zaradi kršitve avtorske ali drugih pravic tretjih oseb utrpel škodo, mu jo je izvajalec dolžan vrniti na prvi poziv, ne glede na njegovo krivdo.</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storitve projektiranja se odpoveduje prednostni pravici pri kasnejših spremembah projektne dokumentacije izdelane po pogodbi z naročnikom.</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Izvajanje naročila s podizvajalci</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F260A2" w:rsidRPr="00F260A2" w:rsidRDefault="00F260A2" w:rsidP="00F260A2">
      <w:pPr>
        <w:rPr>
          <w:rFonts w:eastAsia="Calibri" w:cs="Arial"/>
          <w:lang w:eastAsia="en-US"/>
        </w:rPr>
      </w:pPr>
    </w:p>
    <w:p w:rsidR="00F260A2" w:rsidRPr="00F260A2" w:rsidRDefault="00F260A2" w:rsidP="00F260A2">
      <w:pPr>
        <w:rPr>
          <w:rFonts w:eastAsia="Calibri" w:cs="Arial"/>
          <w:lang w:eastAsia="en-US"/>
        </w:rPr>
      </w:pPr>
      <w:r w:rsidRPr="00F260A2">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F260A2" w:rsidRPr="00F260A2" w:rsidTr="000124F3">
        <w:tc>
          <w:tcPr>
            <w:tcW w:w="3070" w:type="dxa"/>
            <w:shd w:val="clear" w:color="auto" w:fill="D9D9D9"/>
          </w:tcPr>
          <w:p w:rsidR="00F260A2" w:rsidRPr="00F260A2" w:rsidRDefault="00F260A2" w:rsidP="00F260A2">
            <w:pPr>
              <w:tabs>
                <w:tab w:val="left" w:pos="1728"/>
                <w:tab w:val="left" w:pos="7200"/>
              </w:tabs>
              <w:jc w:val="both"/>
              <w:rPr>
                <w:rFonts w:cs="Arial"/>
                <w:b/>
              </w:rPr>
            </w:pPr>
            <w:r w:rsidRPr="00F260A2">
              <w:rPr>
                <w:rFonts w:cs="Arial"/>
                <w:b/>
              </w:rPr>
              <w:t>Podizvajalci:</w:t>
            </w:r>
          </w:p>
          <w:p w:rsidR="00F260A2" w:rsidRPr="00F260A2" w:rsidRDefault="00F260A2" w:rsidP="00F260A2">
            <w:pPr>
              <w:tabs>
                <w:tab w:val="left" w:pos="1728"/>
                <w:tab w:val="left" w:pos="7200"/>
              </w:tabs>
              <w:jc w:val="both"/>
              <w:rPr>
                <w:rFonts w:cs="Arial"/>
                <w:b/>
              </w:rPr>
            </w:pPr>
            <w:r w:rsidRPr="00F260A2">
              <w:rPr>
                <w:rFonts w:cs="Arial"/>
                <w:b/>
              </w:rPr>
              <w:t>(naziv, polni naslov, matična</w:t>
            </w:r>
          </w:p>
          <w:p w:rsidR="00F260A2" w:rsidRPr="00F260A2" w:rsidRDefault="00F260A2" w:rsidP="00F260A2">
            <w:pPr>
              <w:tabs>
                <w:tab w:val="left" w:pos="1728"/>
                <w:tab w:val="left" w:pos="7200"/>
              </w:tabs>
              <w:jc w:val="both"/>
              <w:rPr>
                <w:rFonts w:cs="Arial"/>
                <w:b/>
              </w:rPr>
            </w:pPr>
            <w:r w:rsidRPr="00F260A2">
              <w:rPr>
                <w:rFonts w:cs="Arial"/>
                <w:b/>
              </w:rPr>
              <w:t>številka, davčna številka in</w:t>
            </w:r>
          </w:p>
          <w:p w:rsidR="00F260A2" w:rsidRPr="00F260A2" w:rsidRDefault="00F260A2" w:rsidP="00F260A2">
            <w:pPr>
              <w:tabs>
                <w:tab w:val="left" w:pos="1728"/>
                <w:tab w:val="left" w:pos="7200"/>
              </w:tabs>
              <w:jc w:val="both"/>
              <w:rPr>
                <w:rFonts w:cs="Arial"/>
                <w:b/>
              </w:rPr>
            </w:pPr>
            <w:r w:rsidRPr="00F260A2">
              <w:rPr>
                <w:rFonts w:cs="Arial"/>
                <w:b/>
              </w:rPr>
              <w:t>transakcijski račun)</w:t>
            </w:r>
          </w:p>
        </w:tc>
        <w:tc>
          <w:tcPr>
            <w:tcW w:w="3071" w:type="dxa"/>
            <w:shd w:val="clear" w:color="auto" w:fill="D9D9D9"/>
          </w:tcPr>
          <w:p w:rsidR="00F260A2" w:rsidRPr="00F260A2" w:rsidRDefault="00F260A2" w:rsidP="00F260A2">
            <w:pPr>
              <w:tabs>
                <w:tab w:val="left" w:pos="1728"/>
                <w:tab w:val="left" w:pos="7200"/>
              </w:tabs>
              <w:jc w:val="both"/>
              <w:rPr>
                <w:rFonts w:cs="Arial"/>
                <w:b/>
              </w:rPr>
            </w:pPr>
            <w:r w:rsidRPr="00F260A2">
              <w:rPr>
                <w:rFonts w:cs="Arial"/>
                <w:b/>
              </w:rPr>
              <w:t>Obseg in vrsta del:</w:t>
            </w:r>
          </w:p>
        </w:tc>
        <w:tc>
          <w:tcPr>
            <w:tcW w:w="3071" w:type="dxa"/>
            <w:shd w:val="clear" w:color="auto" w:fill="D9D9D9"/>
          </w:tcPr>
          <w:p w:rsidR="00F260A2" w:rsidRPr="00F260A2" w:rsidRDefault="00F260A2" w:rsidP="00F260A2">
            <w:pPr>
              <w:tabs>
                <w:tab w:val="left" w:pos="1728"/>
                <w:tab w:val="left" w:pos="7200"/>
              </w:tabs>
              <w:jc w:val="both"/>
              <w:rPr>
                <w:rFonts w:cs="Arial"/>
                <w:b/>
              </w:rPr>
            </w:pPr>
            <w:r w:rsidRPr="00F260A2">
              <w:rPr>
                <w:rFonts w:cs="Arial"/>
                <w:b/>
              </w:rPr>
              <w:t>Predmet, količina,</w:t>
            </w:r>
          </w:p>
          <w:p w:rsidR="00F260A2" w:rsidRPr="00F260A2" w:rsidRDefault="00F260A2" w:rsidP="00F260A2">
            <w:pPr>
              <w:tabs>
                <w:tab w:val="left" w:pos="1728"/>
                <w:tab w:val="left" w:pos="7200"/>
              </w:tabs>
              <w:jc w:val="both"/>
              <w:rPr>
                <w:rFonts w:cs="Arial"/>
                <w:b/>
              </w:rPr>
            </w:pPr>
            <w:r w:rsidRPr="00F260A2">
              <w:rPr>
                <w:rFonts w:cs="Arial"/>
                <w:b/>
              </w:rPr>
              <w:t>vrednost, kraj in rok</w:t>
            </w:r>
          </w:p>
          <w:p w:rsidR="00F260A2" w:rsidRPr="00F260A2" w:rsidRDefault="00F260A2" w:rsidP="00F260A2">
            <w:pPr>
              <w:tabs>
                <w:tab w:val="left" w:pos="1728"/>
                <w:tab w:val="left" w:pos="7200"/>
              </w:tabs>
              <w:jc w:val="both"/>
              <w:rPr>
                <w:rFonts w:cs="Arial"/>
                <w:b/>
              </w:rPr>
            </w:pPr>
            <w:r w:rsidRPr="00F260A2">
              <w:rPr>
                <w:rFonts w:cs="Arial"/>
                <w:b/>
              </w:rPr>
              <w:t>izvedbe teh del:</w:t>
            </w:r>
          </w:p>
        </w:tc>
      </w:tr>
      <w:tr w:rsidR="00F260A2" w:rsidRPr="00F260A2" w:rsidTr="000124F3">
        <w:tc>
          <w:tcPr>
            <w:tcW w:w="3070" w:type="dxa"/>
            <w:shd w:val="clear" w:color="auto" w:fill="auto"/>
          </w:tcPr>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tc>
        <w:tc>
          <w:tcPr>
            <w:tcW w:w="3071" w:type="dxa"/>
            <w:shd w:val="clear" w:color="auto" w:fill="auto"/>
          </w:tcPr>
          <w:p w:rsidR="00F260A2" w:rsidRPr="00F260A2" w:rsidRDefault="00F260A2" w:rsidP="00F260A2">
            <w:pPr>
              <w:tabs>
                <w:tab w:val="left" w:pos="1728"/>
                <w:tab w:val="left" w:pos="7200"/>
              </w:tabs>
              <w:jc w:val="both"/>
              <w:rPr>
                <w:rFonts w:cs="Arial"/>
              </w:rPr>
            </w:pPr>
          </w:p>
        </w:tc>
        <w:tc>
          <w:tcPr>
            <w:tcW w:w="3071" w:type="dxa"/>
            <w:shd w:val="clear" w:color="auto" w:fill="auto"/>
          </w:tcPr>
          <w:p w:rsidR="00F260A2" w:rsidRPr="00F260A2" w:rsidRDefault="00F260A2" w:rsidP="00F260A2">
            <w:pPr>
              <w:tabs>
                <w:tab w:val="left" w:pos="1728"/>
                <w:tab w:val="left" w:pos="7200"/>
              </w:tabs>
              <w:jc w:val="both"/>
              <w:rPr>
                <w:rFonts w:cs="Arial"/>
              </w:rPr>
            </w:pPr>
          </w:p>
        </w:tc>
      </w:tr>
      <w:tr w:rsidR="00F260A2" w:rsidRPr="00F260A2" w:rsidTr="000124F3">
        <w:tc>
          <w:tcPr>
            <w:tcW w:w="3070" w:type="dxa"/>
            <w:shd w:val="clear" w:color="auto" w:fill="auto"/>
          </w:tcPr>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tc>
        <w:tc>
          <w:tcPr>
            <w:tcW w:w="3071" w:type="dxa"/>
            <w:shd w:val="clear" w:color="auto" w:fill="auto"/>
          </w:tcPr>
          <w:p w:rsidR="00F260A2" w:rsidRPr="00F260A2" w:rsidRDefault="00F260A2" w:rsidP="00F260A2">
            <w:pPr>
              <w:tabs>
                <w:tab w:val="left" w:pos="1728"/>
                <w:tab w:val="left" w:pos="7200"/>
              </w:tabs>
              <w:jc w:val="both"/>
              <w:rPr>
                <w:rFonts w:cs="Arial"/>
              </w:rPr>
            </w:pPr>
          </w:p>
        </w:tc>
        <w:tc>
          <w:tcPr>
            <w:tcW w:w="3071" w:type="dxa"/>
            <w:shd w:val="clear" w:color="auto" w:fill="auto"/>
          </w:tcPr>
          <w:p w:rsidR="00F260A2" w:rsidRPr="00F260A2" w:rsidRDefault="00F260A2" w:rsidP="00F260A2">
            <w:pPr>
              <w:tabs>
                <w:tab w:val="left" w:pos="1728"/>
                <w:tab w:val="left" w:pos="7200"/>
              </w:tabs>
              <w:jc w:val="both"/>
              <w:rPr>
                <w:rFonts w:cs="Arial"/>
              </w:rPr>
            </w:pPr>
          </w:p>
        </w:tc>
      </w:tr>
      <w:tr w:rsidR="00F260A2" w:rsidRPr="00F260A2" w:rsidTr="000124F3">
        <w:tc>
          <w:tcPr>
            <w:tcW w:w="3070" w:type="dxa"/>
            <w:shd w:val="clear" w:color="auto" w:fill="auto"/>
          </w:tcPr>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tc>
        <w:tc>
          <w:tcPr>
            <w:tcW w:w="3071" w:type="dxa"/>
            <w:shd w:val="clear" w:color="auto" w:fill="auto"/>
          </w:tcPr>
          <w:p w:rsidR="00F260A2" w:rsidRPr="00F260A2" w:rsidRDefault="00F260A2" w:rsidP="00F260A2">
            <w:pPr>
              <w:tabs>
                <w:tab w:val="left" w:pos="1728"/>
                <w:tab w:val="left" w:pos="7200"/>
              </w:tabs>
              <w:jc w:val="both"/>
              <w:rPr>
                <w:rFonts w:cs="Arial"/>
              </w:rPr>
            </w:pPr>
          </w:p>
        </w:tc>
        <w:tc>
          <w:tcPr>
            <w:tcW w:w="3071" w:type="dxa"/>
            <w:shd w:val="clear" w:color="auto" w:fill="auto"/>
          </w:tcPr>
          <w:p w:rsidR="00F260A2" w:rsidRPr="00F260A2" w:rsidRDefault="00F260A2" w:rsidP="00F260A2">
            <w:pPr>
              <w:tabs>
                <w:tab w:val="left" w:pos="1728"/>
                <w:tab w:val="left" w:pos="7200"/>
              </w:tabs>
              <w:jc w:val="both"/>
              <w:rPr>
                <w:rFonts w:cs="Arial"/>
              </w:rPr>
            </w:pPr>
          </w:p>
        </w:tc>
      </w:tr>
      <w:tr w:rsidR="00F260A2" w:rsidRPr="00F260A2" w:rsidTr="000124F3">
        <w:tc>
          <w:tcPr>
            <w:tcW w:w="3070" w:type="dxa"/>
            <w:shd w:val="clear" w:color="auto" w:fill="auto"/>
          </w:tcPr>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p>
        </w:tc>
        <w:tc>
          <w:tcPr>
            <w:tcW w:w="3071" w:type="dxa"/>
            <w:shd w:val="clear" w:color="auto" w:fill="auto"/>
          </w:tcPr>
          <w:p w:rsidR="00F260A2" w:rsidRPr="00F260A2" w:rsidRDefault="00F260A2" w:rsidP="00F260A2">
            <w:pPr>
              <w:tabs>
                <w:tab w:val="left" w:pos="1728"/>
                <w:tab w:val="left" w:pos="7200"/>
              </w:tabs>
              <w:jc w:val="both"/>
              <w:rPr>
                <w:rFonts w:cs="Arial"/>
              </w:rPr>
            </w:pPr>
          </w:p>
        </w:tc>
        <w:tc>
          <w:tcPr>
            <w:tcW w:w="3071" w:type="dxa"/>
            <w:shd w:val="clear" w:color="auto" w:fill="auto"/>
          </w:tcPr>
          <w:p w:rsidR="00F260A2" w:rsidRPr="00F260A2" w:rsidRDefault="00F260A2" w:rsidP="00F260A2">
            <w:pPr>
              <w:tabs>
                <w:tab w:val="left" w:pos="1728"/>
                <w:tab w:val="left" w:pos="7200"/>
              </w:tabs>
              <w:jc w:val="both"/>
              <w:rPr>
                <w:rFonts w:cs="Arial"/>
              </w:rPr>
            </w:pPr>
          </w:p>
        </w:tc>
      </w:tr>
    </w:tbl>
    <w:p w:rsidR="00F260A2" w:rsidRPr="00F260A2" w:rsidRDefault="00F260A2" w:rsidP="00F260A2">
      <w:pPr>
        <w:tabs>
          <w:tab w:val="left" w:pos="1728"/>
          <w:tab w:val="left" w:pos="7200"/>
        </w:tabs>
        <w:jc w:val="both"/>
        <w:rPr>
          <w:rFonts w:cs="Arial"/>
        </w:rPr>
      </w:pPr>
      <w:r w:rsidRPr="00F260A2">
        <w:rPr>
          <w:rFonts w:cs="Arial"/>
        </w:rPr>
        <w:t xml:space="preserve"> </w:t>
      </w:r>
    </w:p>
    <w:p w:rsidR="00F260A2" w:rsidRPr="00F260A2" w:rsidRDefault="00F260A2" w:rsidP="00F260A2">
      <w:pPr>
        <w:jc w:val="both"/>
        <w:rPr>
          <w:rFonts w:eastAsia="Calibri" w:cs="Arial"/>
          <w:lang w:eastAsia="en-US"/>
        </w:rPr>
      </w:pPr>
      <w:r w:rsidRPr="00F260A2">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drugega odstavka 94. člena ZJN-3.</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Zavarovanje za dobro izvedbo del</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Izvajalec mora najkasneje v 2 dneh od podpisa pogodbe s strani obeh pogodbenih strank, kot pogoj za veljavnost pogodbe, naročniku izročiti dve bianko menici z izjavo s pooblastilom za izpolnitev in unovčenje za zavarovanje dobro izvedbo pogodbenih obveznosti v višini 10% končne pogodbene vrednosti z DDV v obliki glede na vzorec in z veljavnostjo 60 dni po roku za izpolnitev vseh pogodbenih obveznosti.</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Pogodba se sklepa z odloženim pogojem, da postane veljavna šele s predložitvijo finančnega zavarovanja za dobro izvedbo posla.</w:t>
      </w:r>
    </w:p>
    <w:p w:rsidR="00F260A2" w:rsidRPr="00F260A2" w:rsidRDefault="00F260A2" w:rsidP="00F260A2">
      <w:pPr>
        <w:jc w:val="both"/>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Razdrtje pogodbe in prepoved cesije</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V kolikor izvajalec ne spoštuje pogodbenih pogojev ima naročnik pravico, po poprejšnjem opozorilu, pogodbo razdreti in zahtevati povrnitev morebitno nastale škode.</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 xml:space="preserve">Pogodbo lahko pisno odpove vsaka pogodbena stranka; odpovedni rok znaša en mesec. Če  zamuda  izvajalca  preseže  en  mesec,  lahko  naročnik  od  nje  odstopi,  ne  da  poda  izvajalcu  dodaten  rok za izpolnitev. </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 xml:space="preserve">Naročnik lahko odstopi od te pogodbe brez odpovednega roka če: </w:t>
      </w:r>
    </w:p>
    <w:p w:rsidR="00F260A2" w:rsidRPr="00F260A2" w:rsidRDefault="00F260A2" w:rsidP="00F260A2">
      <w:pPr>
        <w:numPr>
          <w:ilvl w:val="0"/>
          <w:numId w:val="44"/>
        </w:numPr>
        <w:jc w:val="both"/>
        <w:rPr>
          <w:rFonts w:eastAsia="Calibri" w:cs="Arial"/>
          <w:lang w:eastAsia="en-US"/>
        </w:rPr>
      </w:pPr>
      <w:r w:rsidRPr="00F260A2">
        <w:rPr>
          <w:rFonts w:eastAsia="Calibri" w:cs="Arial"/>
          <w:lang w:eastAsia="en-US"/>
        </w:rPr>
        <w:t>izvajalec krši obveznosti in kršitve ne odpravi v 8 koledarskih dneh od prejema naročnikovega opomina;</w:t>
      </w:r>
    </w:p>
    <w:p w:rsidR="00F260A2" w:rsidRPr="00F260A2" w:rsidRDefault="00F260A2" w:rsidP="00F260A2">
      <w:pPr>
        <w:numPr>
          <w:ilvl w:val="0"/>
          <w:numId w:val="44"/>
        </w:numPr>
        <w:jc w:val="both"/>
        <w:rPr>
          <w:rFonts w:eastAsia="Calibri" w:cs="Arial"/>
          <w:lang w:eastAsia="en-US"/>
        </w:rPr>
      </w:pPr>
      <w:r w:rsidRPr="00F260A2">
        <w:rPr>
          <w:rFonts w:eastAsia="Calibri" w:cs="Arial"/>
          <w:lang w:eastAsia="en-US"/>
        </w:rPr>
        <w:t xml:space="preserve">izvajalec zamuja z aktivnostmi in je očitno, da zaradi te zamude ni sposoben pravočasno izvesti storitev; </w:t>
      </w:r>
    </w:p>
    <w:p w:rsidR="00F260A2" w:rsidRPr="00F260A2" w:rsidRDefault="00F260A2" w:rsidP="00F260A2">
      <w:pPr>
        <w:numPr>
          <w:ilvl w:val="0"/>
          <w:numId w:val="44"/>
        </w:numPr>
        <w:jc w:val="both"/>
        <w:rPr>
          <w:rFonts w:eastAsia="Calibri" w:cs="Arial"/>
          <w:lang w:eastAsia="en-US"/>
        </w:rPr>
      </w:pPr>
      <w:r w:rsidRPr="00F260A2">
        <w:rPr>
          <w:rFonts w:eastAsia="Calibri" w:cs="Arial"/>
          <w:lang w:eastAsia="en-US"/>
        </w:rPr>
        <w:t xml:space="preserve">če so storitve v bistvenem izvedene v nasprotju z zahtevami naročnika. </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lastRenderedPageBreak/>
        <w:t xml:space="preserve">Če  naročnik  odstopi  od  pogodbe  zaradi  navedenih  pogodbenih  kršitev  s  strani  izvajalca,  mu  mora  izvajalec plačati  pogodbeno  kazen  za  neizpolnitev  v  višini  50%  (petdeset  odstotkov) pogodbene  vrednosti  z DDV. </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Naročnik lahko enostransko odstopi od pogodbe brez odpovednega roka, če zanjo nima zagotovljenih sredstev.</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Prenos terjatve iz te pogodbe je dovoljen samo s pisno privolitvijo naročnikov, sicer pogodba o odstopu (cesijska pogodba) nima učinka.</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Pogodbena kazen</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Če je škoda, ki jo naročnik pretrpi zaradi zamujanja roka, večja od pogodbene kazni po tej pogodbi, ima naročnik pravico zahtevati razliko do popolne odškodnine.</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 xml:space="preserve">Pogodbena  kazen  se  obračuna  pri  naslednjih  izplačilih  izvajalcu  oziroma  v kolikor navedeno ni mogoče, se iz tega naslova izstavi poseben račun, ki ga mora izvajalec plačati v roku 8 dni od prejema. </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Pregled in prevzem izvedenih del, garancijski rok in podaljšanje jamstva za skrite napake</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plačilo dodatnih del zaradi nepopolne in pomanjkljive projektne dokumentacije. V nasprotnem primeru je izvajalec dolžan naročniku povrniti vso škodo, ki jo je povzročil naročniku. Če izvajalec škode ne poravna, je naročnik upravičen za plačilo unovčiti zavarovanje za dobro izvedbo del ali uveljavljati odgovornost projektanta v skladu z določili zakonodajo, ki ureja predmetno obligacijsko razmerje.</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Pogodbeni stranki se izrecno dogovorita za podaljšanje izvajalčeve odgovornosti za skrite napake v izdelani projektni dokumentaciji (garancijska doba), in sicer vse do pridobitve uporabnega dovoljenja objekt/objekte, ki so predmet projektne dokumentacije po tej pogodbi.</w:t>
      </w:r>
    </w:p>
    <w:p w:rsidR="00F260A2" w:rsidRPr="00F260A2" w:rsidRDefault="00F260A2" w:rsidP="00F260A2">
      <w:pPr>
        <w:jc w:val="both"/>
        <w:rPr>
          <w:rFonts w:eastAsia="Calibri" w:cs="Arial"/>
          <w:lang w:eastAsia="en-US"/>
        </w:rPr>
      </w:pPr>
      <w:r w:rsidRPr="00F260A2">
        <w:rPr>
          <w:rFonts w:eastAsia="Calibri" w:cs="Arial"/>
          <w:lang w:eastAsia="en-US"/>
        </w:rPr>
        <w:tab/>
      </w:r>
    </w:p>
    <w:p w:rsidR="00F260A2" w:rsidRPr="00F260A2" w:rsidRDefault="00F260A2" w:rsidP="00F260A2">
      <w:pPr>
        <w:jc w:val="both"/>
        <w:rPr>
          <w:rFonts w:eastAsia="Calibri" w:cs="Arial"/>
          <w:lang w:eastAsia="en-US"/>
        </w:rPr>
      </w:pPr>
      <w:r w:rsidRPr="00F260A2">
        <w:rPr>
          <w:rFonts w:eastAsia="Calibri" w:cs="Arial"/>
          <w:lang w:eastAsia="en-US"/>
        </w:rPr>
        <w:lastRenderedPageBreak/>
        <w:t>Pomanjkljivosti in/ali napake/skrite napake v izdelani projektni dokumentaciji, ugotovljene v obdobju dogovorjenega podaljšanega izvajalčevega jamčevalnega roka (garancijski dobi) za skrite napake, je izvajalec dolžan na naročnikovo zahtevo brezplačno odpraviti v s strani naročnika postavljenem roku. Med pomanjkljivosti oziroma napake/skrite napake štejejo zlasti:</w:t>
      </w:r>
    </w:p>
    <w:p w:rsidR="00F7658C" w:rsidRDefault="00F260A2" w:rsidP="00F7658C">
      <w:pPr>
        <w:pStyle w:val="Slog50"/>
        <w:rPr>
          <w:rFonts w:eastAsia="Calibri"/>
        </w:rPr>
      </w:pPr>
      <w:r w:rsidRPr="00F7658C">
        <w:rPr>
          <w:rFonts w:eastAsia="Calibri"/>
        </w:rPr>
        <w:t>neskladja projektne dokumentacije z veljavno prostorsko dokumentacijo in sprejetimi prostorskimi akti;</w:t>
      </w:r>
    </w:p>
    <w:p w:rsidR="00F7658C" w:rsidRDefault="00F260A2" w:rsidP="00F7658C">
      <w:pPr>
        <w:pStyle w:val="Slog50"/>
        <w:rPr>
          <w:rFonts w:eastAsia="Calibri"/>
        </w:rPr>
      </w:pPr>
      <w:r w:rsidRPr="00F7658C">
        <w:rPr>
          <w:rFonts w:eastAsia="Calibri"/>
        </w:rPr>
        <w:t>neustrezne tehnične rešitve glede na dejansko stanje v prostoru v času izdelave projektne dokumentacije, ki je predmet te pogodbe;</w:t>
      </w:r>
    </w:p>
    <w:p w:rsidR="00F260A2" w:rsidRPr="00F7658C" w:rsidRDefault="00F260A2" w:rsidP="00F7658C">
      <w:pPr>
        <w:pStyle w:val="Slog50"/>
        <w:rPr>
          <w:rFonts w:eastAsia="Calibri"/>
        </w:rPr>
      </w:pPr>
      <w:r w:rsidRPr="00F7658C">
        <w:rPr>
          <w:rFonts w:eastAsia="Calibri"/>
        </w:rPr>
        <w:t>napake v projektni dokumentaciji, odkrite v času gradnje, ki imajo finančne posledice ali kakršnokoli drugo škodo za naročnika.</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 xml:space="preserve">Izvajalec je po prevzemu del s strani naročnika, naročniku dolžan izročiti zavarovanje za odpravo napak v garancijski dobi v obliki 3 bianko menice za odpravo napak z menično izjavo in s pooblastilom za izplačilo menice, v višini 5 % končne vrednosti pogodbenih del z DDV. Veljavnost zavarovanje mora biti najmanj za trideset (30) dni daljša kot znaša obdobje predvidene pridobitve uporabnega dovoljenja objekt/objekte, ki so predmet projektne dokumentacije po tej pogodbi. </w:t>
      </w:r>
    </w:p>
    <w:p w:rsidR="00F260A2" w:rsidRPr="00F260A2" w:rsidRDefault="00F260A2" w:rsidP="00F260A2">
      <w:pPr>
        <w:jc w:val="both"/>
        <w:rPr>
          <w:rFonts w:eastAsia="Calibri" w:cs="Arial"/>
          <w:lang w:eastAsia="en-US"/>
        </w:rPr>
      </w:pPr>
      <w:r w:rsidRPr="00F260A2">
        <w:rPr>
          <w:rFonts w:eastAsia="Calibri" w:cs="Arial"/>
          <w:lang w:eastAsia="en-US"/>
        </w:rPr>
        <w:tab/>
      </w:r>
    </w:p>
    <w:p w:rsidR="00F260A2" w:rsidRPr="00F260A2" w:rsidRDefault="00F260A2" w:rsidP="00F260A2">
      <w:pPr>
        <w:jc w:val="both"/>
        <w:rPr>
          <w:rFonts w:eastAsia="Calibri" w:cs="Arial"/>
          <w:lang w:eastAsia="en-US"/>
        </w:rPr>
      </w:pPr>
      <w:r w:rsidRPr="00F260A2">
        <w:rPr>
          <w:rFonts w:eastAsia="Calibri" w:cs="Arial"/>
          <w:lang w:eastAsia="en-US"/>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rsidR="00F260A2" w:rsidRPr="00F260A2" w:rsidRDefault="00F260A2" w:rsidP="00F260A2">
      <w:pPr>
        <w:jc w:val="both"/>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Pooblaščene osebe strank in strokovni kader</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rPr>
          <w:rFonts w:eastAsia="Calibri" w:cs="Arial"/>
          <w:lang w:eastAsia="en-US"/>
        </w:rPr>
      </w:pPr>
      <w:r w:rsidRPr="00F260A2">
        <w:rPr>
          <w:rFonts w:eastAsia="Calibri" w:cs="Arial"/>
          <w:lang w:eastAsia="en-US"/>
        </w:rPr>
        <w:t>S strani naročnika je pooblaščeni skrbnik te pogodbe ____________________.</w:t>
      </w:r>
    </w:p>
    <w:p w:rsidR="00F260A2" w:rsidRPr="00F260A2" w:rsidRDefault="00F260A2" w:rsidP="00F260A2">
      <w:pPr>
        <w:rPr>
          <w:rFonts w:eastAsia="Calibri" w:cs="Arial"/>
          <w:lang w:eastAsia="en-US"/>
        </w:rPr>
      </w:pPr>
    </w:p>
    <w:p w:rsidR="00F260A2" w:rsidRPr="00F260A2" w:rsidRDefault="00F260A2" w:rsidP="00F260A2">
      <w:pPr>
        <w:rPr>
          <w:rFonts w:eastAsia="Calibri" w:cs="Arial"/>
          <w:lang w:eastAsia="en-US"/>
        </w:rPr>
      </w:pPr>
      <w:r w:rsidRPr="00F260A2">
        <w:rPr>
          <w:rFonts w:eastAsia="Calibri" w:cs="Arial"/>
          <w:lang w:eastAsia="en-US"/>
        </w:rPr>
        <w:t>S strani izvajalca pooblaščena oseba po tej pogodbi je ___________________________.</w:t>
      </w:r>
    </w:p>
    <w:p w:rsidR="00F260A2" w:rsidRPr="00F260A2" w:rsidRDefault="00F260A2" w:rsidP="00F260A2">
      <w:pPr>
        <w:rPr>
          <w:rFonts w:eastAsia="Calibri" w:cs="Arial"/>
          <w:lang w:eastAsia="en-US"/>
        </w:rPr>
      </w:pPr>
    </w:p>
    <w:p w:rsidR="00F260A2" w:rsidRPr="00F260A2" w:rsidRDefault="00F260A2" w:rsidP="00F260A2">
      <w:pPr>
        <w:rPr>
          <w:rFonts w:eastAsia="Calibri" w:cs="Arial"/>
          <w:lang w:eastAsia="en-US"/>
        </w:rPr>
      </w:pPr>
      <w:r w:rsidRPr="00F260A2">
        <w:rPr>
          <w:rFonts w:eastAsia="Calibri" w:cs="Arial"/>
          <w:lang w:eastAsia="en-US"/>
        </w:rPr>
        <w:t>Odgovorni projektanti posameznih načrtov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F260A2" w:rsidRPr="00F260A2" w:rsidTr="000124F3">
        <w:trPr>
          <w:trHeight w:val="397"/>
        </w:trPr>
        <w:tc>
          <w:tcPr>
            <w:tcW w:w="3807" w:type="dxa"/>
            <w:shd w:val="clear" w:color="auto" w:fill="auto"/>
          </w:tcPr>
          <w:p w:rsidR="00F260A2" w:rsidRPr="00F260A2" w:rsidRDefault="00F260A2" w:rsidP="00F260A2">
            <w:pPr>
              <w:autoSpaceDE w:val="0"/>
              <w:autoSpaceDN w:val="0"/>
              <w:adjustRightInd w:val="0"/>
              <w:rPr>
                <w:rFonts w:cs="Arial"/>
                <w:lang w:eastAsia="en-US"/>
              </w:rPr>
            </w:pPr>
            <w:r w:rsidRPr="00F260A2">
              <w:rPr>
                <w:rFonts w:cs="Arial"/>
                <w:lang w:eastAsia="en-US"/>
              </w:rPr>
              <w:t>Vodja projekta- pooblaščeni inženir</w:t>
            </w:r>
          </w:p>
          <w:p w:rsidR="00F260A2" w:rsidRPr="00F260A2" w:rsidRDefault="00F260A2" w:rsidP="00F260A2">
            <w:pPr>
              <w:autoSpaceDE w:val="0"/>
              <w:autoSpaceDN w:val="0"/>
              <w:adjustRightInd w:val="0"/>
              <w:rPr>
                <w:rFonts w:cs="Arial"/>
                <w:lang w:eastAsia="en-US"/>
              </w:rPr>
            </w:pPr>
          </w:p>
        </w:tc>
        <w:tc>
          <w:tcPr>
            <w:tcW w:w="5140" w:type="dxa"/>
            <w:shd w:val="clear" w:color="auto" w:fill="auto"/>
          </w:tcPr>
          <w:p w:rsidR="00F260A2" w:rsidRPr="00F260A2" w:rsidRDefault="00F260A2" w:rsidP="00F260A2">
            <w:pPr>
              <w:autoSpaceDE w:val="0"/>
              <w:autoSpaceDN w:val="0"/>
              <w:adjustRightInd w:val="0"/>
              <w:rPr>
                <w:rFonts w:cs="Arial"/>
                <w:lang w:eastAsia="en-US"/>
              </w:rPr>
            </w:pPr>
          </w:p>
        </w:tc>
      </w:tr>
      <w:tr w:rsidR="00F260A2" w:rsidRPr="00F260A2" w:rsidTr="000124F3">
        <w:trPr>
          <w:trHeight w:val="397"/>
        </w:trPr>
        <w:tc>
          <w:tcPr>
            <w:tcW w:w="3807" w:type="dxa"/>
            <w:shd w:val="clear" w:color="auto" w:fill="auto"/>
          </w:tcPr>
          <w:p w:rsidR="00F260A2" w:rsidRPr="00F260A2" w:rsidRDefault="00F260A2" w:rsidP="00F260A2">
            <w:pPr>
              <w:autoSpaceDE w:val="0"/>
              <w:autoSpaceDN w:val="0"/>
              <w:adjustRightInd w:val="0"/>
              <w:rPr>
                <w:rFonts w:cs="Arial"/>
                <w:lang w:eastAsia="en-US"/>
              </w:rPr>
            </w:pPr>
            <w:r w:rsidRPr="00F260A2">
              <w:rPr>
                <w:rFonts w:cs="Arial"/>
                <w:lang w:eastAsia="en-US"/>
              </w:rPr>
              <w:t>Pooblaščeni inženir  za načrt gradbenih konstrukcij</w:t>
            </w:r>
          </w:p>
          <w:p w:rsidR="00F260A2" w:rsidRPr="00F260A2" w:rsidRDefault="00F260A2" w:rsidP="00F260A2">
            <w:pPr>
              <w:autoSpaceDE w:val="0"/>
              <w:autoSpaceDN w:val="0"/>
              <w:adjustRightInd w:val="0"/>
              <w:rPr>
                <w:rFonts w:cs="Arial"/>
                <w:lang w:eastAsia="en-US"/>
              </w:rPr>
            </w:pPr>
          </w:p>
        </w:tc>
        <w:tc>
          <w:tcPr>
            <w:tcW w:w="5140" w:type="dxa"/>
            <w:shd w:val="clear" w:color="auto" w:fill="auto"/>
          </w:tcPr>
          <w:p w:rsidR="00F260A2" w:rsidRPr="00F260A2" w:rsidRDefault="00F260A2" w:rsidP="00F260A2">
            <w:pPr>
              <w:autoSpaceDE w:val="0"/>
              <w:autoSpaceDN w:val="0"/>
              <w:adjustRightInd w:val="0"/>
              <w:rPr>
                <w:rFonts w:cs="Arial"/>
                <w:lang w:eastAsia="en-US"/>
              </w:rPr>
            </w:pPr>
          </w:p>
        </w:tc>
      </w:tr>
      <w:tr w:rsidR="00F260A2" w:rsidRPr="00F260A2" w:rsidTr="000124F3">
        <w:trPr>
          <w:trHeight w:val="684"/>
        </w:trPr>
        <w:tc>
          <w:tcPr>
            <w:tcW w:w="3807" w:type="dxa"/>
            <w:shd w:val="clear" w:color="auto" w:fill="auto"/>
          </w:tcPr>
          <w:p w:rsidR="00F260A2" w:rsidRPr="00F260A2" w:rsidRDefault="00F260A2" w:rsidP="00F260A2">
            <w:pPr>
              <w:autoSpaceDE w:val="0"/>
              <w:autoSpaceDN w:val="0"/>
              <w:adjustRightInd w:val="0"/>
              <w:rPr>
                <w:rFonts w:cs="Arial"/>
                <w:lang w:eastAsia="en-US"/>
              </w:rPr>
            </w:pPr>
            <w:r w:rsidRPr="00F260A2">
              <w:rPr>
                <w:rFonts w:cs="Arial"/>
                <w:lang w:eastAsia="en-US"/>
              </w:rPr>
              <w:t>Pooblaščeni inženir  za načrt električnih instalacij</w:t>
            </w:r>
          </w:p>
        </w:tc>
        <w:tc>
          <w:tcPr>
            <w:tcW w:w="5140" w:type="dxa"/>
            <w:shd w:val="clear" w:color="auto" w:fill="auto"/>
          </w:tcPr>
          <w:p w:rsidR="00F260A2" w:rsidRPr="00F260A2" w:rsidRDefault="00F260A2" w:rsidP="00F260A2">
            <w:pPr>
              <w:autoSpaceDE w:val="0"/>
              <w:autoSpaceDN w:val="0"/>
              <w:adjustRightInd w:val="0"/>
              <w:rPr>
                <w:rFonts w:cs="Arial"/>
                <w:lang w:eastAsia="en-US"/>
              </w:rPr>
            </w:pPr>
          </w:p>
        </w:tc>
      </w:tr>
      <w:tr w:rsidR="00F260A2" w:rsidRPr="00F260A2" w:rsidTr="000124F3">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F260A2" w:rsidRPr="00F260A2" w:rsidRDefault="00F260A2" w:rsidP="00F260A2">
            <w:pPr>
              <w:autoSpaceDE w:val="0"/>
              <w:autoSpaceDN w:val="0"/>
              <w:adjustRightInd w:val="0"/>
              <w:rPr>
                <w:rFonts w:cs="Arial"/>
                <w:lang w:eastAsia="en-US"/>
              </w:rPr>
            </w:pPr>
            <w:r w:rsidRPr="00F260A2">
              <w:rPr>
                <w:rFonts w:cs="Arial"/>
                <w:lang w:eastAsia="en-US"/>
              </w:rPr>
              <w:t>Pooblaščeni inženir  za načrt električnih instalacij</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F260A2" w:rsidRPr="00F260A2" w:rsidRDefault="00F260A2" w:rsidP="00F260A2">
            <w:pPr>
              <w:autoSpaceDE w:val="0"/>
              <w:autoSpaceDN w:val="0"/>
              <w:adjustRightInd w:val="0"/>
              <w:rPr>
                <w:rFonts w:cs="Arial"/>
                <w:lang w:eastAsia="en-US"/>
              </w:rPr>
            </w:pPr>
          </w:p>
        </w:tc>
      </w:tr>
      <w:tr w:rsidR="00F260A2" w:rsidRPr="00F260A2" w:rsidTr="000124F3">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F260A2" w:rsidRPr="00F260A2" w:rsidRDefault="00F260A2" w:rsidP="00F260A2">
            <w:pPr>
              <w:autoSpaceDE w:val="0"/>
              <w:autoSpaceDN w:val="0"/>
              <w:adjustRightInd w:val="0"/>
              <w:rPr>
                <w:rFonts w:cs="Arial"/>
                <w:lang w:eastAsia="en-US"/>
              </w:rPr>
            </w:pPr>
            <w:r w:rsidRPr="00F260A2">
              <w:rPr>
                <w:rFonts w:cs="Arial"/>
                <w:lang w:eastAsia="en-US"/>
              </w:rPr>
              <w:t>Pooblačeni arhitekt</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F260A2" w:rsidRPr="00F260A2" w:rsidRDefault="00F260A2" w:rsidP="00F260A2">
            <w:pPr>
              <w:autoSpaceDE w:val="0"/>
              <w:autoSpaceDN w:val="0"/>
              <w:adjustRightInd w:val="0"/>
              <w:rPr>
                <w:rFonts w:cs="Arial"/>
                <w:lang w:eastAsia="en-US"/>
              </w:rPr>
            </w:pPr>
          </w:p>
        </w:tc>
      </w:tr>
    </w:tbl>
    <w:p w:rsidR="00F260A2" w:rsidRPr="00F260A2" w:rsidRDefault="00F260A2" w:rsidP="00F260A2">
      <w:pPr>
        <w:tabs>
          <w:tab w:val="left" w:pos="1728"/>
          <w:tab w:val="left" w:pos="7200"/>
        </w:tabs>
        <w:jc w:val="both"/>
        <w:rPr>
          <w:rFonts w:cs="Arial"/>
        </w:rPr>
      </w:pPr>
      <w:r w:rsidRPr="00F260A2">
        <w:rPr>
          <w:rFonts w:cs="Arial"/>
        </w:rPr>
        <w:t>Izvajalec ne sme zamenjati navedenih oseb brez predhodnega pisnega soglasja naročnika.</w:t>
      </w:r>
    </w:p>
    <w:p w:rsidR="00F260A2" w:rsidRPr="00F260A2" w:rsidRDefault="00F260A2" w:rsidP="00F260A2">
      <w:pPr>
        <w:tabs>
          <w:tab w:val="left" w:pos="1728"/>
          <w:tab w:val="left" w:pos="7200"/>
        </w:tabs>
        <w:jc w:val="both"/>
        <w:rPr>
          <w:rFonts w:cs="Arial"/>
          <w:b/>
        </w:rPr>
      </w:pPr>
    </w:p>
    <w:p w:rsidR="00F260A2" w:rsidRPr="00F260A2" w:rsidRDefault="00F260A2" w:rsidP="00F260A2">
      <w:pPr>
        <w:tabs>
          <w:tab w:val="left" w:pos="1728"/>
          <w:tab w:val="left" w:pos="7200"/>
        </w:tabs>
        <w:jc w:val="both"/>
        <w:rPr>
          <w:rFonts w:cs="Arial"/>
          <w:b/>
        </w:rPr>
      </w:pPr>
      <w:r w:rsidRPr="00F260A2">
        <w:rPr>
          <w:rFonts w:cs="Arial"/>
          <w:b/>
        </w:rPr>
        <w:t>Varovanje zaupnih in osebnih podatkov</w:t>
      </w:r>
    </w:p>
    <w:p w:rsidR="00F260A2" w:rsidRPr="00F260A2" w:rsidRDefault="00F260A2" w:rsidP="00F260A2">
      <w:pPr>
        <w:numPr>
          <w:ilvl w:val="0"/>
          <w:numId w:val="37"/>
        </w:numPr>
        <w:tabs>
          <w:tab w:val="left" w:pos="1728"/>
          <w:tab w:val="left" w:pos="7200"/>
        </w:tabs>
        <w:jc w:val="center"/>
        <w:rPr>
          <w:rFonts w:cs="Arial"/>
        </w:rPr>
      </w:pPr>
      <w:r w:rsidRPr="00F260A2">
        <w:rPr>
          <w:rFonts w:cs="Arial"/>
        </w:rPr>
        <w:t>člen</w:t>
      </w:r>
    </w:p>
    <w:p w:rsidR="00F260A2" w:rsidRPr="00F260A2" w:rsidRDefault="00F260A2" w:rsidP="00F260A2">
      <w:pPr>
        <w:tabs>
          <w:tab w:val="left" w:pos="1728"/>
          <w:tab w:val="left" w:pos="7200"/>
        </w:tabs>
        <w:jc w:val="both"/>
        <w:rPr>
          <w:rFonts w:cs="Arial"/>
        </w:rPr>
      </w:pPr>
      <w:r w:rsidRPr="00F260A2">
        <w:rPr>
          <w:rFonts w:cs="Arial"/>
        </w:rPr>
        <w:lastRenderedPageBreak/>
        <w:t>Izvajalec, njegovi delavci in podizvajalci morajo vse informacije o naročniku in drugih, ki so jih pridobili pri izvajanju tega okvirnega sporazuma in posameznih javnih naročil oddanih na podlagi tega okvirnega sporazuma, obravnavati kot časovno neomejeno brezpogojno zaupne. Naročnik mora na enak način obravnavati informacije o izvajalcih. Objaviti je mogoče le tiste podatke za katere to dovoljuje 35. člen ZJN-3.</w:t>
      </w: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r w:rsidRPr="00F260A2">
        <w:rPr>
          <w:rFonts w:cs="Arial"/>
        </w:rPr>
        <w:t>Skladno z Zakonom o varstvu osebnih podatkov (Uradni list RS št. 94/2007 z vsemi spremembami) podpisniki okvirnega sporazuma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okvirnega sporazuma.</w:t>
      </w:r>
    </w:p>
    <w:p w:rsidR="00F260A2" w:rsidRPr="00F260A2" w:rsidRDefault="00F260A2" w:rsidP="00F260A2">
      <w:pPr>
        <w:tabs>
          <w:tab w:val="left" w:pos="1728"/>
          <w:tab w:val="left" w:pos="7200"/>
        </w:tabs>
        <w:jc w:val="both"/>
        <w:rPr>
          <w:rFonts w:cs="Arial"/>
        </w:rPr>
      </w:pPr>
    </w:p>
    <w:p w:rsidR="00F260A2" w:rsidRPr="00F260A2" w:rsidRDefault="00F260A2" w:rsidP="00F260A2">
      <w:pPr>
        <w:tabs>
          <w:tab w:val="left" w:pos="1728"/>
          <w:tab w:val="left" w:pos="7200"/>
        </w:tabs>
        <w:jc w:val="both"/>
        <w:rPr>
          <w:rFonts w:cs="Arial"/>
        </w:rPr>
      </w:pPr>
      <w:r w:rsidRPr="00F260A2">
        <w:rPr>
          <w:rFonts w:cs="Arial"/>
        </w:rPr>
        <w:t>Podpisniki okvirnega sporazuma se zavezujejo, da bodo zagotavljali pogoje in ukrepe za zagotovitev varstva osebnih podatkov in preprečevali možne zlorabe, v smislu določil navedenega zakona.</w:t>
      </w:r>
    </w:p>
    <w:p w:rsidR="00F260A2" w:rsidRPr="00F260A2" w:rsidRDefault="00F260A2" w:rsidP="00F260A2">
      <w:pPr>
        <w:tabs>
          <w:tab w:val="left" w:pos="1728"/>
          <w:tab w:val="left" w:pos="7200"/>
        </w:tabs>
        <w:jc w:val="both"/>
        <w:rPr>
          <w:rFonts w:cs="Arial"/>
          <w:b/>
        </w:rPr>
      </w:pPr>
    </w:p>
    <w:p w:rsidR="00F260A2" w:rsidRPr="00F260A2" w:rsidRDefault="00F260A2" w:rsidP="00F260A2">
      <w:pPr>
        <w:rPr>
          <w:rFonts w:eastAsia="Calibri" w:cs="Arial"/>
          <w:b/>
          <w:lang w:eastAsia="en-US"/>
        </w:rPr>
      </w:pPr>
      <w:r w:rsidRPr="00F260A2">
        <w:rPr>
          <w:rFonts w:eastAsia="Calibri" w:cs="Arial"/>
          <w:b/>
          <w:lang w:eastAsia="en-US"/>
        </w:rPr>
        <w:t>Protikorupcijska klavzula</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Ta pogodba je nična, če kdo v imenu in na račun druge pogodbene stranke, naročniku, njegovemu predstavniku ali posredniku da, obljubi ali ponudi kakšno nedovoljeno korist za:</w:t>
      </w:r>
    </w:p>
    <w:p w:rsidR="00F260A2" w:rsidRPr="00F260A2" w:rsidRDefault="00F260A2" w:rsidP="00F260A2">
      <w:pPr>
        <w:numPr>
          <w:ilvl w:val="0"/>
          <w:numId w:val="38"/>
        </w:numPr>
        <w:jc w:val="both"/>
        <w:rPr>
          <w:rFonts w:eastAsia="Calibri" w:cs="Arial"/>
          <w:lang w:eastAsia="en-US"/>
        </w:rPr>
      </w:pPr>
      <w:r w:rsidRPr="00F260A2">
        <w:rPr>
          <w:rFonts w:eastAsia="Calibri" w:cs="Arial"/>
          <w:lang w:eastAsia="en-US"/>
        </w:rPr>
        <w:t>pridobitev posla ali</w:t>
      </w:r>
    </w:p>
    <w:p w:rsidR="00F260A2" w:rsidRPr="00F260A2" w:rsidRDefault="00F260A2" w:rsidP="00F260A2">
      <w:pPr>
        <w:numPr>
          <w:ilvl w:val="0"/>
          <w:numId w:val="38"/>
        </w:numPr>
        <w:jc w:val="both"/>
        <w:rPr>
          <w:rFonts w:eastAsia="Calibri" w:cs="Arial"/>
          <w:lang w:eastAsia="en-US"/>
        </w:rPr>
      </w:pPr>
      <w:r w:rsidRPr="00F260A2">
        <w:rPr>
          <w:rFonts w:eastAsia="Calibri" w:cs="Arial"/>
          <w:lang w:eastAsia="en-US"/>
        </w:rPr>
        <w:t>za sklenitev posla pod ugodnejšimi pogoji ali</w:t>
      </w:r>
    </w:p>
    <w:p w:rsidR="00F260A2" w:rsidRPr="00F260A2" w:rsidRDefault="00F260A2" w:rsidP="00F260A2">
      <w:pPr>
        <w:numPr>
          <w:ilvl w:val="0"/>
          <w:numId w:val="38"/>
        </w:numPr>
        <w:jc w:val="both"/>
        <w:rPr>
          <w:rFonts w:eastAsia="Calibri" w:cs="Arial"/>
          <w:lang w:eastAsia="en-US"/>
        </w:rPr>
      </w:pPr>
      <w:r w:rsidRPr="00F260A2">
        <w:rPr>
          <w:rFonts w:eastAsia="Calibri" w:cs="Arial"/>
          <w:lang w:eastAsia="en-US"/>
        </w:rPr>
        <w:t>za opustitev dolžnega nadzora nad izvajanjem pogodbenih obveznosti ali</w:t>
      </w:r>
    </w:p>
    <w:p w:rsidR="00F260A2" w:rsidRPr="00F260A2" w:rsidRDefault="00F260A2" w:rsidP="00F260A2">
      <w:pPr>
        <w:numPr>
          <w:ilvl w:val="0"/>
          <w:numId w:val="38"/>
        </w:numPr>
        <w:jc w:val="both"/>
        <w:rPr>
          <w:rFonts w:eastAsia="Calibri" w:cs="Arial"/>
          <w:lang w:eastAsia="en-US"/>
        </w:rPr>
      </w:pPr>
      <w:r w:rsidRPr="00F260A2">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Omejitve poslovanja</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 xml:space="preserve">Socialna in </w:t>
      </w:r>
      <w:proofErr w:type="spellStart"/>
      <w:r w:rsidRPr="00F260A2">
        <w:rPr>
          <w:rFonts w:eastAsia="Calibri" w:cs="Arial"/>
          <w:b/>
          <w:lang w:eastAsia="en-US"/>
        </w:rPr>
        <w:t>okoljska</w:t>
      </w:r>
      <w:proofErr w:type="spellEnd"/>
      <w:r w:rsidRPr="00F260A2">
        <w:rPr>
          <w:rFonts w:eastAsia="Calibri" w:cs="Arial"/>
          <w:b/>
          <w:lang w:eastAsia="en-US"/>
        </w:rPr>
        <w:t xml:space="preserve"> klavzula</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lastRenderedPageBreak/>
        <w:t xml:space="preserve">Pogodba preneha veljati, če je naročnik seznanjen, da je pristojni državni organ ali sodišče s pravnomočno odločitvijo ugotovilo kršitev delovne, </w:t>
      </w:r>
      <w:proofErr w:type="spellStart"/>
      <w:r w:rsidRPr="00F260A2">
        <w:rPr>
          <w:rFonts w:eastAsia="Calibri" w:cs="Arial"/>
          <w:lang w:eastAsia="en-US"/>
        </w:rPr>
        <w:t>okoljske</w:t>
      </w:r>
      <w:proofErr w:type="spellEnd"/>
      <w:r w:rsidRPr="00F260A2">
        <w:rPr>
          <w:rFonts w:eastAsia="Calibri" w:cs="Arial"/>
          <w:lang w:eastAsia="en-US"/>
        </w:rPr>
        <w:t xml:space="preserve"> ali socialne zakonodaje s strani izvajalca pogodbe o izvedbi javnega naročila ali njegovega podizvajalca.</w:t>
      </w:r>
    </w:p>
    <w:p w:rsidR="00F260A2" w:rsidRPr="00F260A2" w:rsidRDefault="00F260A2" w:rsidP="00F260A2">
      <w:pPr>
        <w:jc w:val="both"/>
        <w:rPr>
          <w:rFonts w:eastAsia="Calibri" w:cs="Arial"/>
          <w:lang w:eastAsia="en-US"/>
        </w:rPr>
      </w:pPr>
    </w:p>
    <w:p w:rsidR="00F260A2" w:rsidRPr="00F260A2" w:rsidRDefault="00F260A2" w:rsidP="00F260A2">
      <w:pPr>
        <w:jc w:val="both"/>
        <w:rPr>
          <w:rFonts w:eastAsia="Calibri" w:cs="Arial"/>
          <w:lang w:eastAsia="en-US"/>
        </w:rPr>
      </w:pPr>
      <w:r w:rsidRPr="00F260A2">
        <w:rPr>
          <w:rFonts w:eastAsia="Calibri" w:cs="Arial"/>
          <w:lang w:eastAsia="en-US"/>
        </w:rPr>
        <w:t>V primeru, da ponudnik ne izpolnjuje pogodbenih obveznosti v zvezi z zahtevami Uredbe o zelenem javnem naročanju (Ur. l. RS, št. 51/2017) na način, predviden v dokumentaciji v zvezi z oddajo javnega naročila in v pogodbi o izvedbi javnega naročila, naročnik odstopi od te pogodbe.</w:t>
      </w:r>
    </w:p>
    <w:p w:rsidR="00F260A2" w:rsidRPr="00F260A2" w:rsidRDefault="00F260A2" w:rsidP="00F260A2">
      <w:pPr>
        <w:rPr>
          <w:rFonts w:eastAsia="Calibri" w:cs="Arial"/>
          <w:lang w:eastAsia="en-US"/>
        </w:rPr>
      </w:pPr>
    </w:p>
    <w:p w:rsidR="00F260A2" w:rsidRPr="00F260A2" w:rsidRDefault="00F260A2" w:rsidP="00F260A2">
      <w:pPr>
        <w:rPr>
          <w:rFonts w:eastAsia="Calibri" w:cs="Arial"/>
          <w:b/>
          <w:lang w:eastAsia="en-US"/>
        </w:rPr>
      </w:pPr>
      <w:r w:rsidRPr="00F260A2">
        <w:rPr>
          <w:rFonts w:eastAsia="Calibri" w:cs="Arial"/>
          <w:b/>
          <w:lang w:eastAsia="en-US"/>
        </w:rPr>
        <w:t>Končna določila</w:t>
      </w: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V primeru, če med realizacijo te pogodbe nastanejo spremembe v statusu izvajalca, naročnik odloči o morebitnem prenosu obveznosti na tretjo osebo.</w:t>
      </w:r>
    </w:p>
    <w:p w:rsidR="00F260A2" w:rsidRPr="00F260A2" w:rsidRDefault="00F260A2" w:rsidP="00F260A2">
      <w:pPr>
        <w:rPr>
          <w:rFonts w:eastAsia="Calibri" w:cs="Arial"/>
          <w:b/>
          <w:lang w:eastAsia="en-US"/>
        </w:rPr>
      </w:pP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 xml:space="preserve">Vsaka pogodbena stranka lahko predlaga spremembe in dopolnitve k tej pogodbi, ki so veljavne le, če so sklenjene v pisni obliki kot aneks k tej pogodbi. </w:t>
      </w:r>
    </w:p>
    <w:p w:rsidR="00F260A2" w:rsidRPr="00F260A2" w:rsidRDefault="00F260A2" w:rsidP="00F260A2">
      <w:pPr>
        <w:rPr>
          <w:rFonts w:eastAsia="Calibri" w:cs="Arial"/>
          <w:b/>
          <w:lang w:eastAsia="en-US"/>
        </w:rPr>
      </w:pP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Za medsebojna razmerja pogodbenih strank, ki niso izrecno dogovorjena s to pogodbo, se uporabljajo določila Obligacijskega zakonika, v kolikor niso v nasprotju z določili te pogodbe.</w:t>
      </w:r>
    </w:p>
    <w:p w:rsidR="00F260A2" w:rsidRPr="00F260A2" w:rsidRDefault="00F260A2" w:rsidP="00F260A2">
      <w:pPr>
        <w:rPr>
          <w:rFonts w:eastAsia="Calibri" w:cs="Arial"/>
          <w:b/>
          <w:lang w:eastAsia="en-US"/>
        </w:rPr>
      </w:pP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F260A2" w:rsidRPr="00F260A2" w:rsidRDefault="00F260A2" w:rsidP="00F260A2">
      <w:pPr>
        <w:rPr>
          <w:rFonts w:eastAsia="Calibri" w:cs="Arial"/>
          <w:b/>
          <w:lang w:eastAsia="en-US"/>
        </w:rPr>
      </w:pP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 xml:space="preserve">Pogodba je sestavljena v treh enakih izvodih, od katerih prejme izvajalec en, naročnik pa dva izvoda. </w:t>
      </w:r>
    </w:p>
    <w:p w:rsidR="00F260A2" w:rsidRPr="00F260A2" w:rsidRDefault="00F260A2" w:rsidP="00F260A2">
      <w:pPr>
        <w:jc w:val="both"/>
        <w:rPr>
          <w:rFonts w:eastAsia="Calibri" w:cs="Arial"/>
          <w:lang w:eastAsia="en-US"/>
        </w:rPr>
      </w:pPr>
      <w:r w:rsidRPr="00F260A2">
        <w:rPr>
          <w:rFonts w:eastAsia="Calibri" w:cs="Arial"/>
          <w:lang w:eastAsia="en-US"/>
        </w:rPr>
        <w:t xml:space="preserve"> </w:t>
      </w:r>
    </w:p>
    <w:p w:rsidR="00F260A2" w:rsidRPr="00F260A2" w:rsidRDefault="00F260A2" w:rsidP="00F260A2">
      <w:pPr>
        <w:jc w:val="both"/>
        <w:rPr>
          <w:rFonts w:eastAsia="Calibri" w:cs="Arial"/>
          <w:lang w:eastAsia="en-US"/>
        </w:rPr>
      </w:pPr>
      <w:r w:rsidRPr="00F260A2">
        <w:rPr>
          <w:rFonts w:eastAsia="Calibri" w:cs="Arial"/>
          <w:lang w:eastAsia="en-US"/>
        </w:rPr>
        <w:t>Pogodba se sklene z dnem podpisa obeh pogodbenih strank in prične veljati s predajo</w:t>
      </w:r>
    </w:p>
    <w:p w:rsidR="00F260A2" w:rsidRPr="00F260A2" w:rsidRDefault="00F260A2" w:rsidP="00F260A2">
      <w:pPr>
        <w:jc w:val="both"/>
        <w:rPr>
          <w:rFonts w:eastAsia="Calibri" w:cs="Arial"/>
          <w:lang w:eastAsia="en-US"/>
        </w:rPr>
      </w:pPr>
      <w:r w:rsidRPr="00F260A2">
        <w:rPr>
          <w:rFonts w:eastAsia="Calibri" w:cs="Arial"/>
          <w:lang w:eastAsia="en-US"/>
        </w:rPr>
        <w:t>zahtevanega finančnega zavarovanja za dobro izvedbo.</w:t>
      </w:r>
    </w:p>
    <w:p w:rsidR="00F260A2" w:rsidRPr="00F260A2" w:rsidRDefault="00F260A2" w:rsidP="00F260A2">
      <w:pPr>
        <w:rPr>
          <w:rFonts w:eastAsia="Calibri" w:cs="Arial"/>
          <w:b/>
          <w:lang w:eastAsia="en-US"/>
        </w:rPr>
      </w:pPr>
    </w:p>
    <w:p w:rsidR="00F260A2" w:rsidRPr="00F260A2" w:rsidRDefault="00F260A2" w:rsidP="00F260A2">
      <w:pPr>
        <w:numPr>
          <w:ilvl w:val="0"/>
          <w:numId w:val="37"/>
        </w:numPr>
        <w:jc w:val="center"/>
        <w:rPr>
          <w:rFonts w:eastAsia="Calibri" w:cs="Arial"/>
          <w:lang w:eastAsia="en-US"/>
        </w:rPr>
      </w:pPr>
      <w:r w:rsidRPr="00F260A2">
        <w:rPr>
          <w:rFonts w:eastAsia="Calibri" w:cs="Arial"/>
          <w:lang w:eastAsia="en-US"/>
        </w:rPr>
        <w:t>člen</w:t>
      </w:r>
    </w:p>
    <w:p w:rsidR="00F260A2" w:rsidRPr="00F260A2" w:rsidRDefault="00F260A2" w:rsidP="00F260A2">
      <w:pPr>
        <w:jc w:val="both"/>
        <w:rPr>
          <w:rFonts w:eastAsia="Calibri" w:cs="Arial"/>
          <w:lang w:eastAsia="en-US"/>
        </w:rPr>
      </w:pPr>
      <w:r w:rsidRPr="00F260A2">
        <w:rPr>
          <w:rFonts w:eastAsia="Calibri" w:cs="Arial"/>
          <w:lang w:eastAsia="en-US"/>
        </w:rPr>
        <w:t>Sestavni del pogodbe je:</w:t>
      </w:r>
    </w:p>
    <w:p w:rsidR="00F7658C" w:rsidRDefault="00F260A2" w:rsidP="00F7658C">
      <w:pPr>
        <w:pStyle w:val="Slog51"/>
        <w:rPr>
          <w:rFonts w:eastAsia="Calibri"/>
        </w:rPr>
      </w:pPr>
      <w:r w:rsidRPr="00F7658C">
        <w:rPr>
          <w:rFonts w:eastAsia="Calibri"/>
        </w:rPr>
        <w:t>dokumentacija v zvezi z oddajo javnega naročila;</w:t>
      </w:r>
    </w:p>
    <w:p w:rsidR="00F7658C" w:rsidRDefault="00F260A2" w:rsidP="00F7658C">
      <w:pPr>
        <w:pStyle w:val="Slog51"/>
        <w:rPr>
          <w:rFonts w:eastAsia="Calibri"/>
        </w:rPr>
      </w:pPr>
      <w:r w:rsidRPr="00F7658C">
        <w:rPr>
          <w:rFonts w:eastAsia="Calibri"/>
        </w:rPr>
        <w:t>ponudba izvajalca št. _________, z dne ___________, z vsemi prilogami in spremembami;</w:t>
      </w:r>
    </w:p>
    <w:p w:rsidR="00F7658C" w:rsidRDefault="00F260A2" w:rsidP="00F7658C">
      <w:pPr>
        <w:pStyle w:val="Slog51"/>
        <w:rPr>
          <w:rFonts w:eastAsia="Calibri"/>
        </w:rPr>
      </w:pPr>
      <w:r w:rsidRPr="00F7658C">
        <w:rPr>
          <w:rFonts w:eastAsia="Calibri"/>
        </w:rPr>
        <w:t>finančno zavarovanje za dobro izvedbo del;</w:t>
      </w:r>
    </w:p>
    <w:p w:rsidR="00F260A2" w:rsidRPr="00F7658C" w:rsidRDefault="00F260A2" w:rsidP="00F7658C">
      <w:pPr>
        <w:pStyle w:val="Slog51"/>
        <w:rPr>
          <w:rFonts w:eastAsia="Calibri"/>
        </w:rPr>
      </w:pPr>
      <w:bookmarkStart w:id="19" w:name="_GoBack"/>
      <w:bookmarkEnd w:id="19"/>
      <w:r w:rsidRPr="00F7658C">
        <w:rPr>
          <w:rFonts w:eastAsia="Calibri"/>
        </w:rPr>
        <w:t>vsakokratna veljavna polica/pogodba o zavarovanju za škodo izvajalca v skladu z določili 15. člena ZAID;</w:t>
      </w:r>
    </w:p>
    <w:p w:rsidR="00F260A2" w:rsidRPr="00F260A2" w:rsidRDefault="00F260A2" w:rsidP="00F260A2">
      <w:pPr>
        <w:ind w:left="360" w:hanging="360"/>
        <w:jc w:val="both"/>
        <w:rPr>
          <w:rFonts w:eastAsia="Calibri" w:cs="Arial"/>
          <w:lang w:eastAsia="en-US"/>
        </w:rPr>
      </w:pPr>
      <w:r w:rsidRPr="00F260A2">
        <w:rPr>
          <w:rFonts w:eastAsia="Calibri" w:cs="Arial"/>
          <w:lang w:eastAsia="en-US"/>
        </w:rPr>
        <w:t>_____________________________________.</w:t>
      </w:r>
    </w:p>
    <w:p w:rsidR="00F260A2" w:rsidRPr="00F260A2" w:rsidRDefault="00F260A2" w:rsidP="00F260A2">
      <w:pPr>
        <w:tabs>
          <w:tab w:val="left" w:pos="0"/>
        </w:tabs>
        <w:jc w:val="both"/>
        <w:rPr>
          <w:rFonts w:cs="Arial"/>
          <w:b/>
        </w:rPr>
      </w:pPr>
    </w:p>
    <w:tbl>
      <w:tblPr>
        <w:tblW w:w="0" w:type="auto"/>
        <w:tblLayout w:type="fixed"/>
        <w:tblLook w:val="0000" w:firstRow="0" w:lastRow="0" w:firstColumn="0" w:lastColumn="0" w:noHBand="0" w:noVBand="0"/>
      </w:tblPr>
      <w:tblGrid>
        <w:gridCol w:w="4606"/>
        <w:gridCol w:w="4606"/>
      </w:tblGrid>
      <w:tr w:rsidR="00F260A2" w:rsidRPr="00F260A2" w:rsidTr="000124F3">
        <w:tc>
          <w:tcPr>
            <w:tcW w:w="4606" w:type="dxa"/>
            <w:shd w:val="clear" w:color="auto" w:fill="auto"/>
          </w:tcPr>
          <w:p w:rsidR="00F260A2" w:rsidRPr="00F260A2" w:rsidRDefault="00F260A2" w:rsidP="00F260A2">
            <w:pPr>
              <w:snapToGrid w:val="0"/>
              <w:rPr>
                <w:rFonts w:cs="Arial"/>
              </w:rPr>
            </w:pPr>
            <w:r w:rsidRPr="00F260A2">
              <w:rPr>
                <w:rFonts w:cs="Arial"/>
              </w:rPr>
              <w:t xml:space="preserve">Številka: </w:t>
            </w:r>
          </w:p>
          <w:p w:rsidR="00F260A2" w:rsidRPr="00F260A2" w:rsidRDefault="00F260A2" w:rsidP="00F260A2">
            <w:pPr>
              <w:rPr>
                <w:rFonts w:cs="Arial"/>
              </w:rPr>
            </w:pPr>
            <w:r w:rsidRPr="00F260A2">
              <w:rPr>
                <w:rFonts w:cs="Arial"/>
              </w:rPr>
              <w:t xml:space="preserve">Dne: </w:t>
            </w:r>
          </w:p>
          <w:p w:rsidR="00F260A2" w:rsidRPr="00F260A2" w:rsidRDefault="00F260A2" w:rsidP="00F260A2">
            <w:pPr>
              <w:rPr>
                <w:rFonts w:cs="Arial"/>
              </w:rPr>
            </w:pPr>
          </w:p>
        </w:tc>
        <w:tc>
          <w:tcPr>
            <w:tcW w:w="4606" w:type="dxa"/>
            <w:shd w:val="clear" w:color="auto" w:fill="auto"/>
          </w:tcPr>
          <w:p w:rsidR="00F260A2" w:rsidRPr="00F260A2" w:rsidRDefault="00F260A2" w:rsidP="00F260A2">
            <w:pPr>
              <w:snapToGrid w:val="0"/>
              <w:rPr>
                <w:rFonts w:cs="Arial"/>
              </w:rPr>
            </w:pPr>
            <w:r w:rsidRPr="00F260A2">
              <w:rPr>
                <w:rFonts w:cs="Arial"/>
              </w:rPr>
              <w:t>Številka:</w:t>
            </w:r>
          </w:p>
          <w:p w:rsidR="00F260A2" w:rsidRPr="00F260A2" w:rsidRDefault="00F260A2" w:rsidP="00F260A2">
            <w:pPr>
              <w:rPr>
                <w:rFonts w:cs="Arial"/>
              </w:rPr>
            </w:pPr>
            <w:r w:rsidRPr="00F260A2">
              <w:rPr>
                <w:rFonts w:cs="Arial"/>
              </w:rPr>
              <w:t>Dne:</w:t>
            </w:r>
          </w:p>
        </w:tc>
      </w:tr>
      <w:tr w:rsidR="00F260A2" w:rsidRPr="00F260A2" w:rsidTr="000124F3">
        <w:tc>
          <w:tcPr>
            <w:tcW w:w="4606" w:type="dxa"/>
            <w:shd w:val="clear" w:color="auto" w:fill="auto"/>
          </w:tcPr>
          <w:p w:rsidR="00F260A2" w:rsidRPr="00F260A2" w:rsidRDefault="00F260A2" w:rsidP="00F260A2">
            <w:pPr>
              <w:snapToGrid w:val="0"/>
              <w:rPr>
                <w:rFonts w:cs="Arial"/>
              </w:rPr>
            </w:pPr>
            <w:r w:rsidRPr="00F260A2">
              <w:rPr>
                <w:rFonts w:cs="Arial"/>
              </w:rPr>
              <w:t>NAROČNIK:</w:t>
            </w:r>
          </w:p>
        </w:tc>
        <w:tc>
          <w:tcPr>
            <w:tcW w:w="4606" w:type="dxa"/>
            <w:shd w:val="clear" w:color="auto" w:fill="auto"/>
          </w:tcPr>
          <w:p w:rsidR="00F260A2" w:rsidRPr="00F260A2" w:rsidRDefault="00F260A2" w:rsidP="00F260A2">
            <w:pPr>
              <w:snapToGrid w:val="0"/>
              <w:rPr>
                <w:rFonts w:cs="Arial"/>
              </w:rPr>
            </w:pPr>
            <w:r w:rsidRPr="00F260A2">
              <w:rPr>
                <w:rFonts w:cs="Arial"/>
              </w:rPr>
              <w:t>IZVAJALEC:</w:t>
            </w:r>
          </w:p>
        </w:tc>
      </w:tr>
      <w:tr w:rsidR="00F260A2" w:rsidRPr="00F260A2" w:rsidTr="000124F3">
        <w:trPr>
          <w:trHeight w:val="826"/>
        </w:trPr>
        <w:tc>
          <w:tcPr>
            <w:tcW w:w="4606" w:type="dxa"/>
            <w:shd w:val="clear" w:color="auto" w:fill="auto"/>
          </w:tcPr>
          <w:p w:rsidR="00F260A2" w:rsidRPr="00F260A2" w:rsidRDefault="00F260A2" w:rsidP="00F260A2">
            <w:pPr>
              <w:snapToGrid w:val="0"/>
              <w:rPr>
                <w:rFonts w:cs="Arial"/>
                <w:b/>
              </w:rPr>
            </w:pPr>
            <w:r w:rsidRPr="00F260A2">
              <w:rPr>
                <w:rFonts w:cs="Arial"/>
                <w:b/>
              </w:rPr>
              <w:lastRenderedPageBreak/>
              <w:t>Občina Ajdovščina</w:t>
            </w:r>
          </w:p>
          <w:p w:rsidR="00F260A2" w:rsidRPr="00F260A2" w:rsidRDefault="00F260A2" w:rsidP="00F260A2">
            <w:pPr>
              <w:snapToGrid w:val="0"/>
              <w:rPr>
                <w:rFonts w:cs="Arial"/>
              </w:rPr>
            </w:pPr>
            <w:r w:rsidRPr="00F260A2">
              <w:rPr>
                <w:rFonts w:cs="Arial"/>
              </w:rPr>
              <w:t>Župan</w:t>
            </w:r>
          </w:p>
          <w:p w:rsidR="00F260A2" w:rsidRPr="00F260A2" w:rsidRDefault="00F260A2" w:rsidP="00F260A2">
            <w:pPr>
              <w:rPr>
                <w:rFonts w:cs="Arial"/>
              </w:rPr>
            </w:pPr>
            <w:r w:rsidRPr="00F260A2">
              <w:rPr>
                <w:rFonts w:cs="Arial"/>
              </w:rPr>
              <w:t>Tadej Beočanin</w:t>
            </w:r>
          </w:p>
          <w:p w:rsidR="00F260A2" w:rsidRPr="00F260A2" w:rsidRDefault="00F260A2" w:rsidP="00F260A2">
            <w:pPr>
              <w:rPr>
                <w:rFonts w:cs="Arial"/>
              </w:rPr>
            </w:pPr>
          </w:p>
        </w:tc>
        <w:tc>
          <w:tcPr>
            <w:tcW w:w="4606" w:type="dxa"/>
            <w:shd w:val="clear" w:color="auto" w:fill="auto"/>
          </w:tcPr>
          <w:p w:rsidR="00F260A2" w:rsidRPr="00F260A2" w:rsidRDefault="00F260A2" w:rsidP="00F260A2">
            <w:pPr>
              <w:snapToGrid w:val="0"/>
              <w:rPr>
                <w:rFonts w:cs="Arial"/>
              </w:rPr>
            </w:pPr>
          </w:p>
        </w:tc>
      </w:tr>
    </w:tbl>
    <w:p w:rsidR="00F260A2" w:rsidRPr="00F260A2" w:rsidRDefault="00F260A2" w:rsidP="00F260A2">
      <w:pPr>
        <w:rPr>
          <w:rFonts w:cs="Arial"/>
          <w:b/>
        </w:rPr>
      </w:pPr>
    </w:p>
    <w:p w:rsidR="00F260A2" w:rsidRPr="00F260A2" w:rsidRDefault="00F260A2" w:rsidP="00F260A2">
      <w:pPr>
        <w:rPr>
          <w:rFonts w:cs="Arial"/>
          <w:b/>
        </w:rPr>
      </w:pPr>
      <w:r w:rsidRPr="00F260A2">
        <w:rPr>
          <w:rFonts w:cs="Arial"/>
          <w:b/>
        </w:rPr>
        <w:t>Izjavljamo, da smo seznanjeni z vsemi določili vzorca pogodbe, da smo jih v celoti razumeli ter soglašamo, da so sestavni del končne pogodbe.</w:t>
      </w:r>
    </w:p>
    <w:p w:rsidR="00F260A2" w:rsidRPr="00F260A2" w:rsidRDefault="00F260A2" w:rsidP="00F260A2">
      <w:pPr>
        <w:numPr>
          <w:ilvl w:val="12"/>
          <w:numId w:val="0"/>
        </w:numPr>
        <w:ind w:right="70"/>
        <w:jc w:val="both"/>
        <w:rPr>
          <w:rFonts w:eastAsia="Calibri" w:cs="Arial"/>
          <w:b/>
        </w:rPr>
      </w:pPr>
      <w:r w:rsidRPr="00F260A2">
        <w:rPr>
          <w:rFonts w:eastAsia="Calibri" w:cs="Arial"/>
          <w:b/>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KRAJ</w:t>
            </w:r>
          </w:p>
          <w:p w:rsidR="00F260A2" w:rsidRPr="00F260A2" w:rsidRDefault="00F260A2" w:rsidP="00F260A2">
            <w:pPr>
              <w:rPr>
                <w:rFonts w:eastAsia="Calibri" w:cs="Arial"/>
              </w:rPr>
            </w:pPr>
          </w:p>
        </w:tc>
        <w:tc>
          <w:tcPr>
            <w:tcW w:w="2410" w:type="dxa"/>
            <w:vMerge w:val="restart"/>
          </w:tcPr>
          <w:p w:rsidR="00F260A2" w:rsidRPr="00F260A2" w:rsidRDefault="00F260A2" w:rsidP="00F260A2">
            <w:pPr>
              <w:rPr>
                <w:rFonts w:eastAsia="Calibri" w:cs="Arial"/>
              </w:rPr>
            </w:pPr>
            <w:r w:rsidRPr="00F260A2">
              <w:rPr>
                <w:rFonts w:eastAsia="Calibri" w:cs="Arial"/>
              </w:rPr>
              <w:t>ŽIG</w:t>
            </w:r>
          </w:p>
        </w:tc>
        <w:tc>
          <w:tcPr>
            <w:tcW w:w="4500" w:type="dxa"/>
            <w:vMerge w:val="restart"/>
          </w:tcPr>
          <w:p w:rsidR="00F260A2" w:rsidRPr="00F260A2" w:rsidRDefault="00F260A2" w:rsidP="00F260A2">
            <w:pPr>
              <w:jc w:val="center"/>
              <w:rPr>
                <w:rFonts w:eastAsia="Calibri" w:cs="Arial"/>
              </w:rPr>
            </w:pPr>
            <w:r w:rsidRPr="00F260A2">
              <w:rPr>
                <w:rFonts w:eastAsia="Calibri" w:cs="Arial"/>
              </w:rPr>
              <w:t>PONUDNIK/VODILNI PONUDNIK</w:t>
            </w:r>
          </w:p>
          <w:p w:rsidR="00F260A2" w:rsidRPr="00F260A2" w:rsidRDefault="00F260A2" w:rsidP="00F260A2">
            <w:pPr>
              <w:jc w:val="center"/>
              <w:rPr>
                <w:rFonts w:eastAsia="Calibri" w:cs="Arial"/>
              </w:rPr>
            </w:pPr>
            <w:r w:rsidRPr="00F260A2">
              <w:rPr>
                <w:rFonts w:eastAsia="Calibri" w:cs="Arial"/>
              </w:rPr>
              <w:t>ime in priimek</w:t>
            </w:r>
          </w:p>
          <w:p w:rsidR="00F260A2" w:rsidRPr="00F260A2" w:rsidRDefault="00F260A2" w:rsidP="00F260A2">
            <w:pPr>
              <w:jc w:val="center"/>
              <w:rPr>
                <w:rFonts w:eastAsia="Calibri" w:cs="Arial"/>
              </w:rPr>
            </w:pPr>
            <w:r w:rsidRPr="00F260A2">
              <w:rPr>
                <w:rFonts w:eastAsia="Calibri" w:cs="Arial"/>
              </w:rPr>
              <w:t>zakonitega zastopnika in podpis</w:t>
            </w:r>
          </w:p>
        </w:tc>
      </w:tr>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DATUM</w:t>
            </w:r>
          </w:p>
        </w:tc>
        <w:tc>
          <w:tcPr>
            <w:tcW w:w="2410" w:type="dxa"/>
            <w:vMerge/>
            <w:vAlign w:val="bottom"/>
          </w:tcPr>
          <w:p w:rsidR="00F260A2" w:rsidRPr="00F260A2" w:rsidRDefault="00F260A2" w:rsidP="00F260A2">
            <w:pPr>
              <w:rPr>
                <w:rFonts w:eastAsia="Calibri" w:cs="Arial"/>
              </w:rPr>
            </w:pPr>
          </w:p>
        </w:tc>
        <w:tc>
          <w:tcPr>
            <w:tcW w:w="4500" w:type="dxa"/>
            <w:vMerge/>
            <w:shd w:val="pct10" w:color="auto" w:fill="auto"/>
            <w:vAlign w:val="bottom"/>
          </w:tcPr>
          <w:p w:rsidR="00F260A2" w:rsidRPr="00F260A2" w:rsidRDefault="00F260A2" w:rsidP="00F260A2">
            <w:pPr>
              <w:rPr>
                <w:rFonts w:eastAsia="Calibri" w:cs="Arial"/>
              </w:rPr>
            </w:pPr>
          </w:p>
        </w:tc>
      </w:tr>
    </w:tbl>
    <w:p w:rsidR="00F260A2" w:rsidRPr="00F260A2" w:rsidRDefault="00F260A2" w:rsidP="00F260A2">
      <w:pPr>
        <w:rPr>
          <w:rFonts w:eastAsia="Calibri" w:cs="Arial"/>
        </w:rPr>
      </w:pPr>
    </w:p>
    <w:p w:rsidR="00F260A2" w:rsidRPr="00F260A2" w:rsidRDefault="00F260A2" w:rsidP="00F260A2">
      <w:pPr>
        <w:rPr>
          <w:rFonts w:eastAsia="Calibri" w:cs="Arial"/>
          <w:b/>
          <w:bCs/>
          <w:i/>
          <w:iCs/>
          <w:sz w:val="24"/>
          <w:szCs w:val="28"/>
          <w:u w:val="single"/>
          <w:lang w:val="x-none"/>
        </w:rPr>
      </w:pPr>
      <w:r w:rsidRPr="00F260A2">
        <w:rPr>
          <w:rFonts w:eastAsia="Calibri" w:cs="Arial"/>
        </w:rPr>
        <w:br w:type="page"/>
      </w:r>
    </w:p>
    <w:p w:rsidR="00F260A2" w:rsidRPr="00F260A2" w:rsidRDefault="00F260A2" w:rsidP="00F260A2">
      <w:pPr>
        <w:keepNext/>
        <w:numPr>
          <w:ilvl w:val="1"/>
          <w:numId w:val="33"/>
        </w:numPr>
        <w:outlineLvl w:val="1"/>
        <w:rPr>
          <w:rFonts w:eastAsia="Calibri" w:cs="Arial"/>
          <w:b/>
          <w:bCs/>
          <w:i/>
          <w:iCs/>
          <w:sz w:val="24"/>
          <w:szCs w:val="28"/>
          <w:u w:val="single"/>
          <w:lang w:val="x-none"/>
        </w:rPr>
      </w:pPr>
      <w:bookmarkStart w:id="20" w:name="_Toc519773419"/>
      <w:proofErr w:type="spellStart"/>
      <w:r w:rsidRPr="00F260A2">
        <w:rPr>
          <w:rFonts w:eastAsia="Calibri" w:cs="Arial"/>
          <w:b/>
          <w:bCs/>
          <w:i/>
          <w:iCs/>
          <w:sz w:val="24"/>
          <w:szCs w:val="28"/>
          <w:u w:val="single"/>
          <w:lang w:val="x-none"/>
        </w:rPr>
        <w:lastRenderedPageBreak/>
        <w:t>obr</w:t>
      </w:r>
      <w:proofErr w:type="spellEnd"/>
      <w:r w:rsidRPr="00F260A2">
        <w:rPr>
          <w:rFonts w:eastAsia="Calibri" w:cs="Arial"/>
          <w:b/>
          <w:bCs/>
          <w:i/>
          <w:iCs/>
          <w:sz w:val="24"/>
          <w:szCs w:val="28"/>
          <w:u w:val="single"/>
          <w:lang w:val="x-none"/>
        </w:rPr>
        <w:t>.</w:t>
      </w:r>
      <w:r w:rsidRPr="00F260A2">
        <w:rPr>
          <w:rFonts w:eastAsia="Calibri" w:cs="Arial"/>
          <w:b/>
          <w:bCs/>
          <w:i/>
          <w:iCs/>
          <w:sz w:val="24"/>
          <w:szCs w:val="28"/>
          <w:u w:val="single"/>
        </w:rPr>
        <w:t xml:space="preserve">  –</w:t>
      </w:r>
      <w:r w:rsidRPr="00F260A2">
        <w:rPr>
          <w:rFonts w:eastAsia="Calibri" w:cs="Arial"/>
          <w:b/>
          <w:bCs/>
          <w:i/>
          <w:iCs/>
          <w:sz w:val="24"/>
          <w:szCs w:val="28"/>
          <w:u w:val="single"/>
          <w:lang w:val="x-none"/>
        </w:rPr>
        <w:t xml:space="preserve"> </w:t>
      </w:r>
      <w:r w:rsidRPr="00F260A2">
        <w:rPr>
          <w:rFonts w:eastAsia="Calibri" w:cs="Arial"/>
          <w:b/>
          <w:bCs/>
          <w:i/>
          <w:iCs/>
          <w:sz w:val="24"/>
          <w:szCs w:val="28"/>
          <w:u w:val="single"/>
        </w:rPr>
        <w:t>Izjava o udeležbi fizičnih in pravnih oseb ter o povezanih družbah</w:t>
      </w:r>
      <w:bookmarkEnd w:id="20"/>
    </w:p>
    <w:p w:rsidR="00F260A2" w:rsidRPr="00F260A2" w:rsidRDefault="00F260A2" w:rsidP="00F260A2">
      <w:pPr>
        <w:rPr>
          <w:rFonts w:eastAsia="Calibri" w:cs="Arial"/>
        </w:rPr>
      </w:pPr>
    </w:p>
    <w:p w:rsidR="00F260A2" w:rsidRPr="00F260A2" w:rsidRDefault="00F260A2" w:rsidP="00F260A2">
      <w:pPr>
        <w:jc w:val="both"/>
        <w:rPr>
          <w:rFonts w:cs="Arial"/>
        </w:rPr>
      </w:pPr>
      <w:bookmarkStart w:id="21" w:name="_Toc395008195"/>
      <w:bookmarkStart w:id="22" w:name="_Toc401742236"/>
      <w:bookmarkStart w:id="23" w:name="_Toc401742368"/>
      <w:r w:rsidRPr="00F260A2">
        <w:rPr>
          <w:rFonts w:cs="Arial"/>
        </w:rPr>
        <w:t xml:space="preserve">V skladu s šestim odstavkom 14. člena Zakona o integriteti in preprečevanju korupcije (Uradni list RS, št. 69/11 – uradno prečiščeno besedilo, </w:t>
      </w:r>
      <w:proofErr w:type="spellStart"/>
      <w:r w:rsidRPr="00F260A2">
        <w:rPr>
          <w:rFonts w:cs="Arial"/>
        </w:rPr>
        <w:t>ZIntPK</w:t>
      </w:r>
      <w:proofErr w:type="spellEnd"/>
      <w:r w:rsidRPr="00F260A2">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F260A2" w:rsidRPr="00F260A2" w:rsidRDefault="00F260A2" w:rsidP="00F260A2">
      <w:pPr>
        <w:numPr>
          <w:ilvl w:val="0"/>
          <w:numId w:val="14"/>
        </w:numPr>
        <w:jc w:val="both"/>
        <w:rPr>
          <w:rFonts w:cs="Arial"/>
        </w:rPr>
      </w:pPr>
      <w:r w:rsidRPr="00F260A2">
        <w:rPr>
          <w:rFonts w:cs="Arial"/>
        </w:rPr>
        <w:t xml:space="preserve">o udeležbi fizičnih in pravnih oseb v lastništvu ponudnika, vključno z udeležbo tihih družbenikov, </w:t>
      </w:r>
    </w:p>
    <w:p w:rsidR="00F260A2" w:rsidRPr="00F260A2" w:rsidRDefault="00F260A2" w:rsidP="00F260A2">
      <w:pPr>
        <w:numPr>
          <w:ilvl w:val="0"/>
          <w:numId w:val="14"/>
        </w:numPr>
        <w:jc w:val="both"/>
        <w:rPr>
          <w:rFonts w:cs="Arial"/>
        </w:rPr>
      </w:pPr>
      <w:r w:rsidRPr="00F260A2">
        <w:rPr>
          <w:rFonts w:cs="Arial"/>
        </w:rPr>
        <w:t xml:space="preserve">ter o gospodarskih subjektih, za katere se glede na določbe zakona, ki ureja gospodarske družbe, šteje, da so povezane družbe s ponudnikom. </w:t>
      </w:r>
    </w:p>
    <w:p w:rsidR="00F260A2" w:rsidRPr="00F260A2" w:rsidRDefault="00F260A2" w:rsidP="00F260A2">
      <w:pPr>
        <w:jc w:val="both"/>
        <w:rPr>
          <w:rFonts w:cs="Arial"/>
        </w:rPr>
      </w:pPr>
      <w:r w:rsidRPr="00F260A2">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F260A2" w:rsidRPr="00F260A2" w:rsidRDefault="00F260A2" w:rsidP="00F260A2">
      <w:pPr>
        <w:jc w:val="both"/>
        <w:rPr>
          <w:rFonts w:cs="Arial"/>
          <w:sz w:val="24"/>
          <w:szCs w:val="24"/>
        </w:rPr>
      </w:pPr>
    </w:p>
    <w:p w:rsidR="00F260A2" w:rsidRPr="00F260A2" w:rsidRDefault="00F260A2" w:rsidP="00F260A2">
      <w:pPr>
        <w:jc w:val="both"/>
        <w:rPr>
          <w:rFonts w:cs="Arial"/>
          <w:b/>
        </w:rPr>
      </w:pPr>
      <w:r w:rsidRPr="00F260A2">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F260A2" w:rsidRPr="00F260A2" w:rsidTr="000124F3">
        <w:tc>
          <w:tcPr>
            <w:tcW w:w="2055" w:type="dxa"/>
            <w:shd w:val="clear" w:color="auto" w:fill="auto"/>
          </w:tcPr>
          <w:p w:rsidR="00F260A2" w:rsidRPr="00F260A2" w:rsidRDefault="00F260A2" w:rsidP="00F260A2">
            <w:pPr>
              <w:jc w:val="both"/>
              <w:rPr>
                <w:rFonts w:cs="Arial"/>
              </w:rPr>
            </w:pPr>
          </w:p>
          <w:p w:rsidR="00F260A2" w:rsidRPr="00F260A2" w:rsidRDefault="00F260A2" w:rsidP="00F260A2">
            <w:pPr>
              <w:jc w:val="both"/>
              <w:rPr>
                <w:rFonts w:cs="Arial"/>
              </w:rPr>
            </w:pPr>
            <w:r w:rsidRPr="00F260A2">
              <w:rPr>
                <w:rFonts w:cs="Arial"/>
              </w:rPr>
              <w:t>Firma/Ime:</w:t>
            </w:r>
          </w:p>
        </w:tc>
        <w:tc>
          <w:tcPr>
            <w:tcW w:w="7087" w:type="dxa"/>
            <w:tcBorders>
              <w:bottom w:val="single" w:sz="4" w:space="0" w:color="auto"/>
            </w:tcBorders>
            <w:shd w:val="clear" w:color="auto" w:fill="auto"/>
          </w:tcPr>
          <w:p w:rsidR="00F260A2" w:rsidRPr="00F260A2" w:rsidRDefault="00F260A2" w:rsidP="00F260A2">
            <w:pPr>
              <w:jc w:val="both"/>
              <w:rPr>
                <w:rFonts w:cs="Arial"/>
              </w:rPr>
            </w:pPr>
          </w:p>
        </w:tc>
      </w:tr>
      <w:tr w:rsidR="00F260A2" w:rsidRPr="00F260A2" w:rsidTr="000124F3">
        <w:tc>
          <w:tcPr>
            <w:tcW w:w="2055" w:type="dxa"/>
            <w:shd w:val="clear" w:color="auto" w:fill="auto"/>
          </w:tcPr>
          <w:p w:rsidR="00F260A2" w:rsidRPr="00F260A2" w:rsidRDefault="00F260A2" w:rsidP="00F260A2">
            <w:pPr>
              <w:jc w:val="both"/>
              <w:rPr>
                <w:rFonts w:cs="Arial"/>
              </w:rPr>
            </w:pPr>
          </w:p>
          <w:p w:rsidR="00F260A2" w:rsidRPr="00F260A2" w:rsidRDefault="00F260A2" w:rsidP="00F260A2">
            <w:pPr>
              <w:jc w:val="both"/>
              <w:rPr>
                <w:rFonts w:cs="Arial"/>
              </w:rPr>
            </w:pPr>
            <w:r w:rsidRPr="00F260A2">
              <w:rPr>
                <w:rFonts w:cs="Arial"/>
              </w:rPr>
              <w:t>Sedež/Naslov:</w:t>
            </w:r>
          </w:p>
        </w:tc>
        <w:tc>
          <w:tcPr>
            <w:tcW w:w="7087" w:type="dxa"/>
            <w:tcBorders>
              <w:top w:val="single" w:sz="4" w:space="0" w:color="auto"/>
              <w:bottom w:val="single" w:sz="4" w:space="0" w:color="auto"/>
            </w:tcBorders>
            <w:shd w:val="clear" w:color="auto" w:fill="auto"/>
          </w:tcPr>
          <w:p w:rsidR="00F260A2" w:rsidRPr="00F260A2" w:rsidRDefault="00F260A2" w:rsidP="00F260A2">
            <w:pPr>
              <w:jc w:val="both"/>
              <w:rPr>
                <w:rFonts w:cs="Arial"/>
              </w:rPr>
            </w:pPr>
          </w:p>
        </w:tc>
      </w:tr>
      <w:tr w:rsidR="00F260A2" w:rsidRPr="00F260A2" w:rsidTr="000124F3">
        <w:tc>
          <w:tcPr>
            <w:tcW w:w="2055" w:type="dxa"/>
            <w:shd w:val="clear" w:color="auto" w:fill="auto"/>
          </w:tcPr>
          <w:p w:rsidR="00F260A2" w:rsidRPr="00F260A2" w:rsidRDefault="00F260A2" w:rsidP="00F260A2">
            <w:pPr>
              <w:jc w:val="both"/>
              <w:rPr>
                <w:rFonts w:cs="Arial"/>
              </w:rPr>
            </w:pPr>
          </w:p>
          <w:p w:rsidR="00F260A2" w:rsidRPr="00F260A2" w:rsidRDefault="00F260A2" w:rsidP="00F260A2">
            <w:pPr>
              <w:jc w:val="both"/>
              <w:rPr>
                <w:rFonts w:cs="Arial"/>
              </w:rPr>
            </w:pPr>
            <w:r w:rsidRPr="00F260A2">
              <w:rPr>
                <w:rFonts w:cs="Arial"/>
              </w:rPr>
              <w:t>Matična številka:</w:t>
            </w:r>
          </w:p>
        </w:tc>
        <w:tc>
          <w:tcPr>
            <w:tcW w:w="7087" w:type="dxa"/>
            <w:tcBorders>
              <w:top w:val="single" w:sz="4" w:space="0" w:color="auto"/>
              <w:bottom w:val="single" w:sz="4" w:space="0" w:color="auto"/>
            </w:tcBorders>
            <w:shd w:val="clear" w:color="auto" w:fill="auto"/>
          </w:tcPr>
          <w:p w:rsidR="00F260A2" w:rsidRPr="00F260A2" w:rsidRDefault="00F260A2" w:rsidP="00F260A2">
            <w:pPr>
              <w:jc w:val="both"/>
              <w:rPr>
                <w:rFonts w:cs="Arial"/>
              </w:rPr>
            </w:pPr>
          </w:p>
        </w:tc>
      </w:tr>
      <w:tr w:rsidR="00F260A2" w:rsidRPr="00F260A2" w:rsidTr="000124F3">
        <w:tc>
          <w:tcPr>
            <w:tcW w:w="2055" w:type="dxa"/>
            <w:shd w:val="clear" w:color="auto" w:fill="auto"/>
          </w:tcPr>
          <w:p w:rsidR="00F260A2" w:rsidRPr="00F260A2" w:rsidRDefault="00F260A2" w:rsidP="00F260A2">
            <w:pPr>
              <w:jc w:val="both"/>
              <w:rPr>
                <w:rFonts w:cs="Arial"/>
              </w:rPr>
            </w:pPr>
          </w:p>
          <w:p w:rsidR="00F260A2" w:rsidRPr="00F260A2" w:rsidRDefault="00F260A2" w:rsidP="00F260A2">
            <w:pPr>
              <w:jc w:val="both"/>
              <w:rPr>
                <w:rFonts w:cs="Arial"/>
              </w:rPr>
            </w:pPr>
            <w:r w:rsidRPr="00F260A2">
              <w:rPr>
                <w:rFonts w:cs="Arial"/>
              </w:rPr>
              <w:t>Davčna številka:</w:t>
            </w:r>
          </w:p>
        </w:tc>
        <w:tc>
          <w:tcPr>
            <w:tcW w:w="7087" w:type="dxa"/>
            <w:tcBorders>
              <w:top w:val="single" w:sz="4" w:space="0" w:color="auto"/>
              <w:bottom w:val="single" w:sz="4" w:space="0" w:color="auto"/>
            </w:tcBorders>
            <w:shd w:val="clear" w:color="auto" w:fill="auto"/>
          </w:tcPr>
          <w:p w:rsidR="00F260A2" w:rsidRPr="00F260A2" w:rsidRDefault="00F260A2" w:rsidP="00F260A2">
            <w:pPr>
              <w:jc w:val="both"/>
              <w:rPr>
                <w:rFonts w:cs="Arial"/>
              </w:rPr>
            </w:pPr>
          </w:p>
        </w:tc>
      </w:tr>
    </w:tbl>
    <w:p w:rsidR="00F260A2" w:rsidRPr="00F260A2" w:rsidRDefault="00F260A2" w:rsidP="00F260A2">
      <w:pPr>
        <w:jc w:val="both"/>
        <w:rPr>
          <w:rFonts w:cs="Arial"/>
          <w:b/>
        </w:rPr>
      </w:pPr>
    </w:p>
    <w:p w:rsidR="00F260A2" w:rsidRPr="00F260A2" w:rsidRDefault="00F260A2" w:rsidP="00F260A2">
      <w:pPr>
        <w:jc w:val="both"/>
        <w:rPr>
          <w:rFonts w:eastAsia="Calibri" w:cs="Arial"/>
          <w:snapToGrid w:val="0"/>
          <w:lang w:eastAsia="en-US"/>
        </w:rPr>
      </w:pPr>
      <w:r w:rsidRPr="00F260A2">
        <w:rPr>
          <w:rFonts w:cs="Arial"/>
          <w:b/>
        </w:rPr>
        <w:t xml:space="preserve">Ponudnik je nosilec tihe družbe (ustrezno označiti):  </w:t>
      </w:r>
      <w:r w:rsidRPr="00F260A2">
        <w:rPr>
          <w:rFonts w:cs="Arial"/>
        </w:rPr>
        <w:t>DA</w:t>
      </w:r>
      <w:r w:rsidRPr="00F260A2">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F260A2">
            <w:rPr>
              <w:rFonts w:ascii="Segoe UI Symbol" w:hAnsi="Segoe UI Symbol" w:cs="Segoe UI Symbol"/>
              <w:b/>
            </w:rPr>
            <w:t>☐</w:t>
          </w:r>
        </w:sdtContent>
      </w:sdt>
      <w:r w:rsidRPr="00F260A2">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F260A2">
            <w:rPr>
              <w:rFonts w:ascii="Segoe UI Symbol" w:eastAsia="Calibri" w:hAnsi="Segoe UI Symbol" w:cs="Segoe UI Symbol"/>
              <w:snapToGrid w:val="0"/>
              <w:lang w:eastAsia="en-US"/>
            </w:rPr>
            <w:t>☐</w:t>
          </w:r>
        </w:sdtContent>
      </w:sdt>
      <w:r w:rsidRPr="00F260A2">
        <w:rPr>
          <w:rFonts w:cs="Arial"/>
          <w:b/>
        </w:rPr>
        <w:t xml:space="preserve"> </w:t>
      </w:r>
      <w:r w:rsidRPr="00F260A2">
        <w:rPr>
          <w:rFonts w:cs="Arial"/>
        </w:rPr>
        <w:t xml:space="preserve"> </w:t>
      </w:r>
    </w:p>
    <w:p w:rsidR="00F260A2" w:rsidRPr="00F260A2" w:rsidRDefault="00F260A2" w:rsidP="00F260A2">
      <w:pPr>
        <w:jc w:val="both"/>
        <w:rPr>
          <w:rFonts w:cs="Arial"/>
          <w:b/>
        </w:rPr>
      </w:pPr>
    </w:p>
    <w:p w:rsidR="00F260A2" w:rsidRPr="00F260A2" w:rsidRDefault="00F260A2" w:rsidP="00F260A2">
      <w:pPr>
        <w:tabs>
          <w:tab w:val="num" w:pos="360"/>
        </w:tabs>
        <w:rPr>
          <w:rFonts w:eastAsia="Calibri" w:cs="Arial"/>
          <w:lang w:eastAsia="en-US"/>
        </w:rPr>
      </w:pPr>
      <w:r w:rsidRPr="00F260A2">
        <w:rPr>
          <w:rFonts w:cs="Arial"/>
        </w:rPr>
        <w:t>izbran za izvajalca za javno naročilo</w:t>
      </w:r>
      <w:r w:rsidRPr="00F260A2">
        <w:rPr>
          <w:rFonts w:cs="Arial"/>
          <w:b/>
        </w:rPr>
        <w:t xml:space="preserve"> </w:t>
      </w:r>
      <w:r w:rsidRPr="00F260A2">
        <w:rPr>
          <w:rFonts w:eastAsia="Calibri" w:cs="Arial"/>
        </w:rPr>
        <w:t>»</w:t>
      </w:r>
      <w:r w:rsidRPr="00F260A2">
        <w:rPr>
          <w:rFonts w:eastAsia="Calibri" w:cs="Arial"/>
          <w:b/>
        </w:rPr>
        <w:t>Projektna dokumentacija za hidravlične izboljšave vodovodnega sistema Hubelj</w:t>
      </w:r>
      <w:r w:rsidRPr="00F260A2">
        <w:rPr>
          <w:rFonts w:eastAsia="Calibri" w:cs="Arial"/>
        </w:rPr>
        <w:t>«</w:t>
      </w:r>
      <w:r w:rsidRPr="00F260A2">
        <w:rPr>
          <w:rFonts w:eastAsia="Calibri" w:cs="Arial"/>
          <w:lang w:eastAsia="en-US"/>
        </w:rPr>
        <w:t xml:space="preserve">  </w:t>
      </w:r>
    </w:p>
    <w:p w:rsidR="00F260A2" w:rsidRPr="00F260A2" w:rsidRDefault="00F260A2" w:rsidP="00F260A2">
      <w:pPr>
        <w:tabs>
          <w:tab w:val="num" w:pos="360"/>
        </w:tabs>
        <w:rPr>
          <w:rFonts w:cs="Arial"/>
        </w:rPr>
      </w:pPr>
    </w:p>
    <w:p w:rsidR="00F260A2" w:rsidRPr="00F260A2" w:rsidRDefault="00F260A2" w:rsidP="00F260A2">
      <w:pPr>
        <w:jc w:val="both"/>
        <w:rPr>
          <w:rFonts w:cs="Arial"/>
          <w:b/>
        </w:rPr>
      </w:pPr>
      <w:r w:rsidRPr="00F260A2">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F260A2" w:rsidRPr="00F260A2" w:rsidTr="000124F3">
        <w:trPr>
          <w:trHeight w:val="1173"/>
        </w:trPr>
        <w:tc>
          <w:tcPr>
            <w:tcW w:w="383" w:type="dxa"/>
            <w:shd w:val="clear" w:color="auto" w:fill="auto"/>
          </w:tcPr>
          <w:p w:rsidR="00F260A2" w:rsidRPr="00F260A2" w:rsidRDefault="00F260A2" w:rsidP="00F260A2">
            <w:pPr>
              <w:jc w:val="both"/>
              <w:rPr>
                <w:rFonts w:cs="Arial"/>
                <w:b/>
                <w:sz w:val="20"/>
                <w:szCs w:val="20"/>
              </w:rPr>
            </w:pPr>
          </w:p>
        </w:tc>
        <w:tc>
          <w:tcPr>
            <w:tcW w:w="2765" w:type="dxa"/>
            <w:shd w:val="clear" w:color="auto" w:fill="auto"/>
          </w:tcPr>
          <w:p w:rsidR="00F260A2" w:rsidRPr="00F260A2" w:rsidRDefault="00F260A2" w:rsidP="00F260A2">
            <w:pPr>
              <w:jc w:val="center"/>
              <w:rPr>
                <w:rFonts w:cs="Arial"/>
                <w:b/>
                <w:sz w:val="20"/>
                <w:szCs w:val="20"/>
              </w:rPr>
            </w:pPr>
            <w:r w:rsidRPr="00F260A2">
              <w:rPr>
                <w:rFonts w:cs="Arial"/>
                <w:b/>
                <w:sz w:val="20"/>
                <w:szCs w:val="20"/>
              </w:rPr>
              <w:t>Firma, matična in davčna št. pravne osebe</w:t>
            </w:r>
          </w:p>
          <w:p w:rsidR="00F260A2" w:rsidRPr="00F260A2" w:rsidRDefault="00F260A2" w:rsidP="00F260A2">
            <w:pPr>
              <w:jc w:val="center"/>
              <w:rPr>
                <w:rFonts w:cs="Arial"/>
                <w:sz w:val="20"/>
                <w:szCs w:val="20"/>
              </w:rPr>
            </w:pPr>
            <w:r w:rsidRPr="00F260A2">
              <w:rPr>
                <w:rFonts w:cs="Arial"/>
                <w:sz w:val="20"/>
                <w:szCs w:val="20"/>
              </w:rPr>
              <w:t>oziroma</w:t>
            </w:r>
          </w:p>
          <w:p w:rsidR="00F260A2" w:rsidRPr="00F260A2" w:rsidRDefault="00F260A2" w:rsidP="00F260A2">
            <w:pPr>
              <w:jc w:val="center"/>
              <w:rPr>
                <w:rFonts w:cs="Arial"/>
                <w:b/>
                <w:sz w:val="20"/>
                <w:szCs w:val="20"/>
              </w:rPr>
            </w:pPr>
            <w:r w:rsidRPr="00F260A2">
              <w:rPr>
                <w:rFonts w:cs="Arial"/>
                <w:b/>
                <w:sz w:val="20"/>
                <w:szCs w:val="20"/>
              </w:rPr>
              <w:t>ime in priimek fizične osebe</w:t>
            </w:r>
          </w:p>
        </w:tc>
        <w:tc>
          <w:tcPr>
            <w:tcW w:w="3350" w:type="dxa"/>
            <w:shd w:val="clear" w:color="auto" w:fill="auto"/>
          </w:tcPr>
          <w:p w:rsidR="00F260A2" w:rsidRPr="00F260A2" w:rsidRDefault="00F260A2" w:rsidP="00F260A2">
            <w:pPr>
              <w:jc w:val="center"/>
              <w:rPr>
                <w:rFonts w:cs="Arial"/>
                <w:b/>
                <w:sz w:val="20"/>
                <w:szCs w:val="20"/>
              </w:rPr>
            </w:pPr>
            <w:r w:rsidRPr="00F260A2">
              <w:rPr>
                <w:rFonts w:cs="Arial"/>
                <w:b/>
                <w:sz w:val="20"/>
                <w:szCs w:val="20"/>
              </w:rPr>
              <w:t>Sedež pravne osebe</w:t>
            </w:r>
          </w:p>
          <w:p w:rsidR="00F260A2" w:rsidRPr="00F260A2" w:rsidRDefault="00F260A2" w:rsidP="00F260A2">
            <w:pPr>
              <w:jc w:val="center"/>
              <w:rPr>
                <w:rFonts w:cs="Arial"/>
                <w:b/>
                <w:sz w:val="20"/>
                <w:szCs w:val="20"/>
              </w:rPr>
            </w:pPr>
          </w:p>
          <w:p w:rsidR="00F260A2" w:rsidRPr="00F260A2" w:rsidRDefault="00F260A2" w:rsidP="00F260A2">
            <w:pPr>
              <w:jc w:val="center"/>
              <w:rPr>
                <w:rFonts w:cs="Arial"/>
                <w:sz w:val="20"/>
                <w:szCs w:val="20"/>
              </w:rPr>
            </w:pPr>
            <w:r w:rsidRPr="00F260A2">
              <w:rPr>
                <w:rFonts w:cs="Arial"/>
                <w:sz w:val="20"/>
                <w:szCs w:val="20"/>
              </w:rPr>
              <w:t>oziroma</w:t>
            </w:r>
          </w:p>
          <w:p w:rsidR="00F260A2" w:rsidRPr="00F260A2" w:rsidRDefault="00F260A2" w:rsidP="00F260A2">
            <w:pPr>
              <w:jc w:val="center"/>
              <w:rPr>
                <w:rFonts w:cs="Arial"/>
                <w:sz w:val="20"/>
                <w:szCs w:val="20"/>
              </w:rPr>
            </w:pPr>
          </w:p>
          <w:p w:rsidR="00F260A2" w:rsidRPr="00F260A2" w:rsidRDefault="00F260A2" w:rsidP="00F260A2">
            <w:pPr>
              <w:jc w:val="center"/>
              <w:rPr>
                <w:rFonts w:cs="Arial"/>
                <w:b/>
                <w:sz w:val="20"/>
                <w:szCs w:val="20"/>
              </w:rPr>
            </w:pPr>
            <w:r w:rsidRPr="00F260A2">
              <w:rPr>
                <w:rFonts w:cs="Arial"/>
                <w:b/>
                <w:sz w:val="20"/>
                <w:szCs w:val="20"/>
              </w:rPr>
              <w:t>prebivališče fizične osebe</w:t>
            </w:r>
          </w:p>
        </w:tc>
        <w:tc>
          <w:tcPr>
            <w:tcW w:w="1866" w:type="dxa"/>
            <w:shd w:val="clear" w:color="auto" w:fill="auto"/>
          </w:tcPr>
          <w:p w:rsidR="00F260A2" w:rsidRPr="00F260A2" w:rsidRDefault="00F260A2" w:rsidP="00F260A2">
            <w:pPr>
              <w:jc w:val="center"/>
              <w:rPr>
                <w:rFonts w:cs="Arial"/>
                <w:b/>
                <w:sz w:val="20"/>
                <w:szCs w:val="20"/>
              </w:rPr>
            </w:pPr>
            <w:r w:rsidRPr="00F260A2">
              <w:rPr>
                <w:rFonts w:cs="Arial"/>
                <w:b/>
                <w:sz w:val="20"/>
                <w:szCs w:val="20"/>
              </w:rPr>
              <w:t>Lastniški delež v %</w:t>
            </w:r>
          </w:p>
          <w:p w:rsidR="00F260A2" w:rsidRPr="00F260A2" w:rsidRDefault="00F260A2" w:rsidP="00F260A2">
            <w:pPr>
              <w:jc w:val="center"/>
              <w:rPr>
                <w:rFonts w:cs="Arial"/>
                <w:sz w:val="20"/>
                <w:szCs w:val="20"/>
              </w:rPr>
            </w:pPr>
            <w:r w:rsidRPr="00F260A2">
              <w:rPr>
                <w:rFonts w:cs="Arial"/>
                <w:sz w:val="20"/>
                <w:szCs w:val="20"/>
              </w:rPr>
              <w:t>oziroma</w:t>
            </w:r>
          </w:p>
          <w:p w:rsidR="00F260A2" w:rsidRPr="00F260A2" w:rsidRDefault="00F260A2" w:rsidP="00F260A2">
            <w:pPr>
              <w:jc w:val="center"/>
              <w:rPr>
                <w:rFonts w:cs="Arial"/>
                <w:b/>
                <w:sz w:val="20"/>
                <w:szCs w:val="20"/>
              </w:rPr>
            </w:pPr>
            <w:r w:rsidRPr="00F260A2">
              <w:rPr>
                <w:rFonts w:cs="Arial"/>
                <w:b/>
                <w:sz w:val="20"/>
                <w:szCs w:val="20"/>
              </w:rPr>
              <w:t>delež ustanoviteljskih pravic v %</w:t>
            </w:r>
          </w:p>
        </w:tc>
        <w:tc>
          <w:tcPr>
            <w:tcW w:w="1966" w:type="dxa"/>
            <w:shd w:val="clear" w:color="auto" w:fill="auto"/>
          </w:tcPr>
          <w:p w:rsidR="00F260A2" w:rsidRPr="00F260A2" w:rsidRDefault="00F260A2" w:rsidP="00F260A2">
            <w:pPr>
              <w:rPr>
                <w:rFonts w:cs="Arial"/>
                <w:b/>
                <w:sz w:val="20"/>
                <w:szCs w:val="20"/>
              </w:rPr>
            </w:pPr>
            <w:r w:rsidRPr="00F260A2">
              <w:rPr>
                <w:rFonts w:cs="Arial"/>
                <w:b/>
                <w:sz w:val="20"/>
                <w:szCs w:val="20"/>
              </w:rPr>
              <w:t>Tihi družbenik</w:t>
            </w:r>
            <w:r w:rsidRPr="00F260A2">
              <w:rPr>
                <w:rFonts w:cs="Arial"/>
                <w:vertAlign w:val="superscript"/>
              </w:rPr>
              <w:footnoteReference w:id="1"/>
            </w:r>
            <w:r w:rsidRPr="00F260A2">
              <w:rPr>
                <w:rFonts w:cs="Arial"/>
              </w:rPr>
              <w:t xml:space="preserve"> </w:t>
            </w:r>
            <w:r w:rsidRPr="00F260A2">
              <w:rPr>
                <w:rFonts w:cs="Arial"/>
                <w:b/>
                <w:sz w:val="20"/>
                <w:szCs w:val="20"/>
              </w:rPr>
              <w:t xml:space="preserve"> </w:t>
            </w:r>
            <w:r w:rsidRPr="00F260A2">
              <w:rPr>
                <w:rFonts w:cs="Arial"/>
                <w:sz w:val="20"/>
                <w:szCs w:val="20"/>
              </w:rPr>
              <w:t>(ustrezno označiti) – če DA, potem navesti nosilca tihe družbe</w:t>
            </w:r>
          </w:p>
        </w:tc>
      </w:tr>
      <w:tr w:rsidR="00F260A2" w:rsidRPr="00F260A2" w:rsidTr="000124F3">
        <w:trPr>
          <w:trHeight w:val="1173"/>
        </w:trPr>
        <w:tc>
          <w:tcPr>
            <w:tcW w:w="383" w:type="dxa"/>
            <w:shd w:val="clear" w:color="auto" w:fill="auto"/>
          </w:tcPr>
          <w:p w:rsidR="00F260A2" w:rsidRPr="00F260A2" w:rsidRDefault="00F260A2" w:rsidP="00F260A2">
            <w:pPr>
              <w:jc w:val="both"/>
              <w:rPr>
                <w:rFonts w:cs="Arial"/>
                <w:sz w:val="20"/>
                <w:szCs w:val="20"/>
              </w:rPr>
            </w:pPr>
            <w:r w:rsidRPr="00F260A2">
              <w:rPr>
                <w:rFonts w:cs="Arial"/>
                <w:sz w:val="20"/>
                <w:szCs w:val="20"/>
              </w:rPr>
              <w:lastRenderedPageBreak/>
              <w:t>1.</w:t>
            </w:r>
          </w:p>
        </w:tc>
        <w:tc>
          <w:tcPr>
            <w:tcW w:w="2765" w:type="dxa"/>
            <w:shd w:val="clear" w:color="auto" w:fill="auto"/>
          </w:tcPr>
          <w:p w:rsidR="00F260A2" w:rsidRPr="00F260A2" w:rsidRDefault="00F260A2" w:rsidP="00F260A2">
            <w:pPr>
              <w:jc w:val="both"/>
              <w:rPr>
                <w:rFonts w:cs="Arial"/>
                <w:b/>
                <w:sz w:val="20"/>
                <w:szCs w:val="20"/>
              </w:rPr>
            </w:pPr>
          </w:p>
        </w:tc>
        <w:tc>
          <w:tcPr>
            <w:tcW w:w="3350" w:type="dxa"/>
            <w:shd w:val="clear" w:color="auto" w:fill="auto"/>
          </w:tcPr>
          <w:p w:rsidR="00F260A2" w:rsidRPr="00F260A2" w:rsidRDefault="00F260A2" w:rsidP="00F260A2">
            <w:pPr>
              <w:jc w:val="both"/>
              <w:rPr>
                <w:rFonts w:cs="Arial"/>
                <w:b/>
                <w:sz w:val="20"/>
                <w:szCs w:val="20"/>
              </w:rPr>
            </w:pPr>
          </w:p>
        </w:tc>
        <w:tc>
          <w:tcPr>
            <w:tcW w:w="1866" w:type="dxa"/>
            <w:shd w:val="clear" w:color="auto" w:fill="auto"/>
          </w:tcPr>
          <w:p w:rsidR="00F260A2" w:rsidRPr="00F260A2" w:rsidRDefault="00F260A2" w:rsidP="00F260A2">
            <w:pPr>
              <w:jc w:val="both"/>
              <w:rPr>
                <w:rFonts w:cs="Arial"/>
                <w:b/>
                <w:sz w:val="20"/>
                <w:szCs w:val="20"/>
              </w:rPr>
            </w:pPr>
          </w:p>
        </w:tc>
        <w:tc>
          <w:tcPr>
            <w:tcW w:w="1966" w:type="dxa"/>
            <w:shd w:val="clear" w:color="auto" w:fill="auto"/>
          </w:tcPr>
          <w:p w:rsidR="00F260A2" w:rsidRPr="00F260A2" w:rsidRDefault="00F260A2" w:rsidP="00F260A2">
            <w:pPr>
              <w:jc w:val="both"/>
              <w:rPr>
                <w:rFonts w:cs="Arial"/>
                <w:b/>
                <w:sz w:val="20"/>
                <w:szCs w:val="20"/>
              </w:rPr>
            </w:pPr>
          </w:p>
          <w:p w:rsidR="00F260A2" w:rsidRPr="00F260A2" w:rsidRDefault="00F260A2" w:rsidP="00F260A2">
            <w:pPr>
              <w:jc w:val="both"/>
              <w:rPr>
                <w:rFonts w:cs="Arial"/>
                <w:b/>
                <w:sz w:val="20"/>
                <w:szCs w:val="20"/>
              </w:rPr>
            </w:pPr>
            <w:r w:rsidRPr="00F260A2">
              <w:rPr>
                <w:rFonts w:cs="Arial"/>
              </w:rPr>
              <w:t xml:space="preserve"> DA</w:t>
            </w:r>
            <w:r w:rsidRPr="00F260A2">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F260A2">
                  <w:rPr>
                    <w:rFonts w:ascii="Segoe UI Symbol" w:hAnsi="Segoe UI Symbol" w:cs="Segoe UI Symbol"/>
                    <w:b/>
                  </w:rPr>
                  <w:t>☐</w:t>
                </w:r>
              </w:sdtContent>
            </w:sdt>
            <w:r w:rsidRPr="00F260A2">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F260A2">
                  <w:rPr>
                    <w:rFonts w:ascii="Segoe UI Symbol" w:hAnsi="Segoe UI Symbol" w:cs="Segoe UI Symbol"/>
                    <w:snapToGrid w:val="0"/>
                    <w:lang w:eastAsia="en-US"/>
                  </w:rPr>
                  <w:t>☐</w:t>
                </w:r>
              </w:sdtContent>
            </w:sdt>
          </w:p>
          <w:p w:rsidR="00F260A2" w:rsidRPr="00F260A2" w:rsidRDefault="00F260A2" w:rsidP="00F260A2">
            <w:pPr>
              <w:jc w:val="both"/>
              <w:rPr>
                <w:rFonts w:cs="Arial"/>
                <w:b/>
                <w:sz w:val="20"/>
                <w:szCs w:val="20"/>
              </w:rPr>
            </w:pPr>
          </w:p>
          <w:p w:rsidR="00F260A2" w:rsidRPr="00F260A2" w:rsidRDefault="00F260A2" w:rsidP="00F260A2">
            <w:pPr>
              <w:jc w:val="both"/>
              <w:rPr>
                <w:rFonts w:cs="Arial"/>
                <w:b/>
                <w:sz w:val="20"/>
                <w:szCs w:val="20"/>
              </w:rPr>
            </w:pPr>
          </w:p>
          <w:p w:rsidR="00F260A2" w:rsidRPr="00F260A2" w:rsidRDefault="00F260A2" w:rsidP="00F260A2">
            <w:pPr>
              <w:jc w:val="both"/>
              <w:rPr>
                <w:rFonts w:cs="Arial"/>
                <w:b/>
                <w:sz w:val="20"/>
                <w:szCs w:val="20"/>
              </w:rPr>
            </w:pPr>
          </w:p>
        </w:tc>
      </w:tr>
      <w:tr w:rsidR="00F260A2" w:rsidRPr="00F260A2" w:rsidTr="000124F3">
        <w:trPr>
          <w:trHeight w:val="1173"/>
        </w:trPr>
        <w:tc>
          <w:tcPr>
            <w:tcW w:w="383" w:type="dxa"/>
            <w:shd w:val="clear" w:color="auto" w:fill="auto"/>
          </w:tcPr>
          <w:p w:rsidR="00F260A2" w:rsidRPr="00F260A2" w:rsidRDefault="00F260A2" w:rsidP="00F260A2">
            <w:pPr>
              <w:jc w:val="both"/>
              <w:rPr>
                <w:rFonts w:cs="Arial"/>
                <w:sz w:val="20"/>
                <w:szCs w:val="20"/>
              </w:rPr>
            </w:pPr>
            <w:r w:rsidRPr="00F260A2">
              <w:rPr>
                <w:rFonts w:cs="Arial"/>
                <w:sz w:val="20"/>
                <w:szCs w:val="20"/>
              </w:rPr>
              <w:t>2.</w:t>
            </w:r>
          </w:p>
        </w:tc>
        <w:tc>
          <w:tcPr>
            <w:tcW w:w="2765" w:type="dxa"/>
            <w:shd w:val="clear" w:color="auto" w:fill="auto"/>
          </w:tcPr>
          <w:p w:rsidR="00F260A2" w:rsidRPr="00F260A2" w:rsidRDefault="00F260A2" w:rsidP="00F260A2">
            <w:pPr>
              <w:jc w:val="both"/>
              <w:rPr>
                <w:rFonts w:cs="Arial"/>
                <w:b/>
                <w:sz w:val="20"/>
                <w:szCs w:val="20"/>
              </w:rPr>
            </w:pPr>
          </w:p>
        </w:tc>
        <w:tc>
          <w:tcPr>
            <w:tcW w:w="3350" w:type="dxa"/>
            <w:shd w:val="clear" w:color="auto" w:fill="auto"/>
          </w:tcPr>
          <w:p w:rsidR="00F260A2" w:rsidRPr="00F260A2" w:rsidRDefault="00F260A2" w:rsidP="00F260A2">
            <w:pPr>
              <w:jc w:val="both"/>
              <w:rPr>
                <w:rFonts w:cs="Arial"/>
                <w:b/>
                <w:sz w:val="20"/>
                <w:szCs w:val="20"/>
              </w:rPr>
            </w:pPr>
          </w:p>
        </w:tc>
        <w:tc>
          <w:tcPr>
            <w:tcW w:w="1866" w:type="dxa"/>
            <w:shd w:val="clear" w:color="auto" w:fill="auto"/>
          </w:tcPr>
          <w:p w:rsidR="00F260A2" w:rsidRPr="00F260A2" w:rsidRDefault="00F260A2" w:rsidP="00F260A2">
            <w:pPr>
              <w:jc w:val="both"/>
              <w:rPr>
                <w:rFonts w:cs="Arial"/>
                <w:b/>
                <w:sz w:val="20"/>
                <w:szCs w:val="20"/>
              </w:rPr>
            </w:pPr>
          </w:p>
        </w:tc>
        <w:tc>
          <w:tcPr>
            <w:tcW w:w="1966" w:type="dxa"/>
            <w:shd w:val="clear" w:color="auto" w:fill="auto"/>
          </w:tcPr>
          <w:p w:rsidR="00F260A2" w:rsidRPr="00F260A2" w:rsidRDefault="00F260A2" w:rsidP="00F260A2">
            <w:pPr>
              <w:jc w:val="both"/>
              <w:rPr>
                <w:rFonts w:cs="Arial"/>
                <w:b/>
                <w:sz w:val="20"/>
                <w:szCs w:val="20"/>
              </w:rPr>
            </w:pPr>
            <w:r w:rsidRPr="00F260A2">
              <w:rPr>
                <w:rFonts w:cs="Arial"/>
              </w:rPr>
              <w:t xml:space="preserve"> </w:t>
            </w:r>
          </w:p>
          <w:p w:rsidR="00F260A2" w:rsidRPr="00F260A2" w:rsidRDefault="00F260A2" w:rsidP="00F260A2">
            <w:pPr>
              <w:jc w:val="both"/>
              <w:rPr>
                <w:rFonts w:cs="Arial"/>
                <w:b/>
                <w:sz w:val="20"/>
                <w:szCs w:val="20"/>
              </w:rPr>
            </w:pPr>
            <w:r w:rsidRPr="00F260A2">
              <w:rPr>
                <w:rFonts w:cs="Arial"/>
              </w:rPr>
              <w:t>DA</w:t>
            </w:r>
            <w:r w:rsidRPr="00F260A2">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F260A2">
                  <w:rPr>
                    <w:rFonts w:ascii="Segoe UI Symbol" w:hAnsi="Segoe UI Symbol" w:cs="Segoe UI Symbol"/>
                    <w:b/>
                  </w:rPr>
                  <w:t>☐</w:t>
                </w:r>
              </w:sdtContent>
            </w:sdt>
            <w:r w:rsidRPr="00F260A2">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F260A2">
                  <w:rPr>
                    <w:rFonts w:ascii="Segoe UI Symbol" w:hAnsi="Segoe UI Symbol" w:cs="Segoe UI Symbol"/>
                    <w:snapToGrid w:val="0"/>
                    <w:lang w:eastAsia="en-US"/>
                  </w:rPr>
                  <w:t>☐</w:t>
                </w:r>
              </w:sdtContent>
            </w:sdt>
          </w:p>
          <w:p w:rsidR="00F260A2" w:rsidRPr="00F260A2" w:rsidRDefault="00F260A2" w:rsidP="00F260A2">
            <w:pPr>
              <w:jc w:val="both"/>
              <w:rPr>
                <w:rFonts w:cs="Arial"/>
                <w:b/>
                <w:sz w:val="20"/>
                <w:szCs w:val="20"/>
              </w:rPr>
            </w:pPr>
          </w:p>
        </w:tc>
      </w:tr>
      <w:tr w:rsidR="00F260A2" w:rsidRPr="00F260A2" w:rsidTr="000124F3">
        <w:trPr>
          <w:trHeight w:val="1173"/>
        </w:trPr>
        <w:tc>
          <w:tcPr>
            <w:tcW w:w="383" w:type="dxa"/>
            <w:shd w:val="clear" w:color="auto" w:fill="auto"/>
          </w:tcPr>
          <w:p w:rsidR="00F260A2" w:rsidRPr="00F260A2" w:rsidRDefault="00F260A2" w:rsidP="00F260A2">
            <w:pPr>
              <w:jc w:val="both"/>
              <w:rPr>
                <w:rFonts w:cs="Arial"/>
                <w:sz w:val="20"/>
                <w:szCs w:val="20"/>
              </w:rPr>
            </w:pPr>
            <w:r w:rsidRPr="00F260A2">
              <w:rPr>
                <w:rFonts w:cs="Arial"/>
                <w:sz w:val="20"/>
                <w:szCs w:val="20"/>
              </w:rPr>
              <w:t>3.</w:t>
            </w:r>
          </w:p>
        </w:tc>
        <w:tc>
          <w:tcPr>
            <w:tcW w:w="2765" w:type="dxa"/>
            <w:shd w:val="clear" w:color="auto" w:fill="auto"/>
          </w:tcPr>
          <w:p w:rsidR="00F260A2" w:rsidRPr="00F260A2" w:rsidRDefault="00F260A2" w:rsidP="00F260A2">
            <w:pPr>
              <w:jc w:val="both"/>
              <w:rPr>
                <w:rFonts w:cs="Arial"/>
                <w:b/>
                <w:sz w:val="20"/>
                <w:szCs w:val="20"/>
              </w:rPr>
            </w:pPr>
          </w:p>
        </w:tc>
        <w:tc>
          <w:tcPr>
            <w:tcW w:w="3350" w:type="dxa"/>
            <w:shd w:val="clear" w:color="auto" w:fill="auto"/>
          </w:tcPr>
          <w:p w:rsidR="00F260A2" w:rsidRPr="00F260A2" w:rsidRDefault="00F260A2" w:rsidP="00F260A2">
            <w:pPr>
              <w:jc w:val="both"/>
              <w:rPr>
                <w:rFonts w:cs="Arial"/>
                <w:b/>
                <w:sz w:val="20"/>
                <w:szCs w:val="20"/>
              </w:rPr>
            </w:pPr>
          </w:p>
        </w:tc>
        <w:tc>
          <w:tcPr>
            <w:tcW w:w="1866" w:type="dxa"/>
            <w:shd w:val="clear" w:color="auto" w:fill="auto"/>
          </w:tcPr>
          <w:p w:rsidR="00F260A2" w:rsidRPr="00F260A2" w:rsidRDefault="00F260A2" w:rsidP="00F260A2">
            <w:pPr>
              <w:jc w:val="both"/>
              <w:rPr>
                <w:rFonts w:cs="Arial"/>
                <w:b/>
                <w:sz w:val="20"/>
                <w:szCs w:val="20"/>
              </w:rPr>
            </w:pPr>
          </w:p>
        </w:tc>
        <w:tc>
          <w:tcPr>
            <w:tcW w:w="1966" w:type="dxa"/>
            <w:shd w:val="clear" w:color="auto" w:fill="auto"/>
          </w:tcPr>
          <w:p w:rsidR="00F260A2" w:rsidRPr="00F260A2" w:rsidRDefault="00F260A2" w:rsidP="00F260A2">
            <w:pPr>
              <w:jc w:val="both"/>
              <w:rPr>
                <w:rFonts w:cs="Arial"/>
                <w:b/>
                <w:sz w:val="20"/>
                <w:szCs w:val="20"/>
              </w:rPr>
            </w:pPr>
            <w:r w:rsidRPr="00F260A2">
              <w:rPr>
                <w:rFonts w:cs="Arial"/>
              </w:rPr>
              <w:t xml:space="preserve"> </w:t>
            </w:r>
          </w:p>
          <w:p w:rsidR="00F260A2" w:rsidRPr="00F260A2" w:rsidRDefault="00F260A2" w:rsidP="00F260A2">
            <w:pPr>
              <w:jc w:val="both"/>
              <w:rPr>
                <w:rFonts w:cs="Arial"/>
                <w:b/>
                <w:sz w:val="20"/>
                <w:szCs w:val="20"/>
              </w:rPr>
            </w:pPr>
            <w:r w:rsidRPr="00F260A2">
              <w:rPr>
                <w:rFonts w:cs="Arial"/>
              </w:rPr>
              <w:t>DA</w:t>
            </w:r>
            <w:r w:rsidRPr="00F260A2">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F260A2">
                  <w:rPr>
                    <w:rFonts w:ascii="Segoe UI Symbol" w:hAnsi="Segoe UI Symbol" w:cs="Segoe UI Symbol"/>
                    <w:b/>
                  </w:rPr>
                  <w:t>☐</w:t>
                </w:r>
              </w:sdtContent>
            </w:sdt>
            <w:r w:rsidRPr="00F260A2">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F260A2">
                  <w:rPr>
                    <w:rFonts w:ascii="Segoe UI Symbol" w:hAnsi="Segoe UI Symbol" w:cs="Segoe UI Symbol"/>
                    <w:snapToGrid w:val="0"/>
                    <w:lang w:eastAsia="en-US"/>
                  </w:rPr>
                  <w:t>☐</w:t>
                </w:r>
              </w:sdtContent>
            </w:sdt>
          </w:p>
          <w:p w:rsidR="00F260A2" w:rsidRPr="00F260A2" w:rsidRDefault="00F260A2" w:rsidP="00F260A2">
            <w:pPr>
              <w:jc w:val="both"/>
              <w:rPr>
                <w:rFonts w:cs="Arial"/>
                <w:b/>
                <w:sz w:val="20"/>
                <w:szCs w:val="20"/>
              </w:rPr>
            </w:pPr>
          </w:p>
        </w:tc>
      </w:tr>
      <w:tr w:rsidR="00F260A2" w:rsidRPr="00F260A2" w:rsidTr="000124F3">
        <w:trPr>
          <w:trHeight w:val="1173"/>
        </w:trPr>
        <w:tc>
          <w:tcPr>
            <w:tcW w:w="383" w:type="dxa"/>
            <w:shd w:val="clear" w:color="auto" w:fill="auto"/>
          </w:tcPr>
          <w:p w:rsidR="00F260A2" w:rsidRPr="00F260A2" w:rsidRDefault="00F260A2" w:rsidP="00F260A2">
            <w:pPr>
              <w:jc w:val="both"/>
              <w:rPr>
                <w:rFonts w:cs="Arial"/>
                <w:sz w:val="20"/>
                <w:szCs w:val="20"/>
              </w:rPr>
            </w:pPr>
            <w:r w:rsidRPr="00F260A2">
              <w:rPr>
                <w:rFonts w:cs="Arial"/>
                <w:sz w:val="20"/>
                <w:szCs w:val="20"/>
              </w:rPr>
              <w:t>4.</w:t>
            </w:r>
          </w:p>
        </w:tc>
        <w:tc>
          <w:tcPr>
            <w:tcW w:w="2765" w:type="dxa"/>
            <w:shd w:val="clear" w:color="auto" w:fill="auto"/>
          </w:tcPr>
          <w:p w:rsidR="00F260A2" w:rsidRPr="00F260A2" w:rsidRDefault="00F260A2" w:rsidP="00F260A2">
            <w:pPr>
              <w:jc w:val="both"/>
              <w:rPr>
                <w:rFonts w:cs="Arial"/>
                <w:b/>
                <w:sz w:val="20"/>
                <w:szCs w:val="20"/>
              </w:rPr>
            </w:pPr>
          </w:p>
        </w:tc>
        <w:tc>
          <w:tcPr>
            <w:tcW w:w="3350" w:type="dxa"/>
            <w:shd w:val="clear" w:color="auto" w:fill="auto"/>
          </w:tcPr>
          <w:p w:rsidR="00F260A2" w:rsidRPr="00F260A2" w:rsidRDefault="00F260A2" w:rsidP="00F260A2">
            <w:pPr>
              <w:jc w:val="both"/>
              <w:rPr>
                <w:rFonts w:cs="Arial"/>
                <w:b/>
                <w:sz w:val="20"/>
                <w:szCs w:val="20"/>
              </w:rPr>
            </w:pPr>
          </w:p>
        </w:tc>
        <w:tc>
          <w:tcPr>
            <w:tcW w:w="1866" w:type="dxa"/>
            <w:shd w:val="clear" w:color="auto" w:fill="auto"/>
          </w:tcPr>
          <w:p w:rsidR="00F260A2" w:rsidRPr="00F260A2" w:rsidRDefault="00F260A2" w:rsidP="00F260A2">
            <w:pPr>
              <w:jc w:val="both"/>
              <w:rPr>
                <w:rFonts w:cs="Arial"/>
                <w:b/>
                <w:sz w:val="20"/>
                <w:szCs w:val="20"/>
              </w:rPr>
            </w:pPr>
          </w:p>
        </w:tc>
        <w:tc>
          <w:tcPr>
            <w:tcW w:w="1966" w:type="dxa"/>
            <w:shd w:val="clear" w:color="auto" w:fill="auto"/>
          </w:tcPr>
          <w:p w:rsidR="00F260A2" w:rsidRPr="00F260A2" w:rsidRDefault="00F260A2" w:rsidP="00F260A2">
            <w:pPr>
              <w:jc w:val="both"/>
              <w:rPr>
                <w:rFonts w:cs="Arial"/>
                <w:b/>
                <w:sz w:val="20"/>
                <w:szCs w:val="20"/>
              </w:rPr>
            </w:pPr>
            <w:r w:rsidRPr="00F260A2">
              <w:rPr>
                <w:rFonts w:cs="Arial"/>
              </w:rPr>
              <w:t xml:space="preserve"> </w:t>
            </w:r>
          </w:p>
          <w:p w:rsidR="00F260A2" w:rsidRPr="00F260A2" w:rsidRDefault="00F260A2" w:rsidP="00F260A2">
            <w:pPr>
              <w:jc w:val="both"/>
              <w:rPr>
                <w:rFonts w:cs="Arial"/>
                <w:b/>
                <w:sz w:val="20"/>
                <w:szCs w:val="20"/>
              </w:rPr>
            </w:pPr>
            <w:r w:rsidRPr="00F260A2">
              <w:rPr>
                <w:rFonts w:cs="Arial"/>
              </w:rPr>
              <w:t>DA</w:t>
            </w:r>
            <w:r w:rsidRPr="00F260A2">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F260A2">
                  <w:rPr>
                    <w:rFonts w:ascii="Segoe UI Symbol" w:hAnsi="Segoe UI Symbol" w:cs="Segoe UI Symbol"/>
                    <w:b/>
                  </w:rPr>
                  <w:t>☐</w:t>
                </w:r>
              </w:sdtContent>
            </w:sdt>
            <w:r w:rsidRPr="00F260A2">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F260A2">
                  <w:rPr>
                    <w:rFonts w:ascii="Segoe UI Symbol" w:hAnsi="Segoe UI Symbol" w:cs="Segoe UI Symbol"/>
                    <w:snapToGrid w:val="0"/>
                    <w:lang w:eastAsia="en-US"/>
                  </w:rPr>
                  <w:t>☐</w:t>
                </w:r>
              </w:sdtContent>
            </w:sdt>
          </w:p>
          <w:p w:rsidR="00F260A2" w:rsidRPr="00F260A2" w:rsidRDefault="00F260A2" w:rsidP="00F260A2">
            <w:pPr>
              <w:jc w:val="both"/>
              <w:rPr>
                <w:rFonts w:cs="Arial"/>
                <w:b/>
                <w:sz w:val="20"/>
                <w:szCs w:val="20"/>
              </w:rPr>
            </w:pPr>
          </w:p>
        </w:tc>
      </w:tr>
    </w:tbl>
    <w:p w:rsidR="00F260A2" w:rsidRPr="00F260A2" w:rsidRDefault="00F260A2" w:rsidP="00F260A2">
      <w:pPr>
        <w:jc w:val="both"/>
        <w:rPr>
          <w:rFonts w:cs="Arial"/>
          <w:i/>
        </w:rPr>
      </w:pPr>
      <w:r w:rsidRPr="00F260A2">
        <w:rPr>
          <w:rFonts w:cs="Arial"/>
          <w:i/>
        </w:rPr>
        <w:t>V kolikor je v lastništvu ponudnika udeleženih več fizičnih ali pravnih oseb, je potrebno izjavi priložiti seznam teh oseb, z vsemi zahtevanimi podatki.</w:t>
      </w:r>
    </w:p>
    <w:p w:rsidR="00F260A2" w:rsidRPr="00F260A2" w:rsidRDefault="00F260A2" w:rsidP="00F260A2">
      <w:pPr>
        <w:jc w:val="both"/>
        <w:rPr>
          <w:rFonts w:cs="Arial"/>
        </w:rPr>
      </w:pPr>
    </w:p>
    <w:p w:rsidR="00F260A2" w:rsidRPr="00F260A2" w:rsidRDefault="00F260A2" w:rsidP="00F260A2">
      <w:pPr>
        <w:jc w:val="both"/>
        <w:rPr>
          <w:rFonts w:cs="Arial"/>
          <w:b/>
        </w:rPr>
      </w:pPr>
      <w:r w:rsidRPr="00F260A2">
        <w:rPr>
          <w:rFonts w:cs="Arial"/>
          <w:b/>
        </w:rPr>
        <w:t>PODATKI O DRUŽBAH, za katere se po določbah zakona, ki ureja gospodarske družbe, šteje, da so povezane s ponudnikom</w:t>
      </w:r>
      <w:r w:rsidRPr="00F260A2">
        <w:rPr>
          <w:rFonts w:cs="Arial"/>
          <w:vertAlign w:val="superscript"/>
        </w:rPr>
        <w:footnoteReference w:id="2"/>
      </w:r>
      <w:r w:rsidRPr="00F260A2">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F260A2" w:rsidRPr="00F260A2" w:rsidTr="000124F3">
        <w:tc>
          <w:tcPr>
            <w:tcW w:w="425" w:type="dxa"/>
            <w:shd w:val="clear" w:color="auto" w:fill="auto"/>
          </w:tcPr>
          <w:p w:rsidR="00F260A2" w:rsidRPr="00F260A2" w:rsidRDefault="00F260A2" w:rsidP="00F260A2">
            <w:pPr>
              <w:jc w:val="both"/>
              <w:rPr>
                <w:rFonts w:cs="Arial"/>
                <w:b/>
              </w:rPr>
            </w:pPr>
          </w:p>
        </w:tc>
        <w:tc>
          <w:tcPr>
            <w:tcW w:w="4962" w:type="dxa"/>
            <w:shd w:val="clear" w:color="auto" w:fill="auto"/>
          </w:tcPr>
          <w:p w:rsidR="00F260A2" w:rsidRPr="00F260A2" w:rsidRDefault="00F260A2" w:rsidP="00F260A2">
            <w:pPr>
              <w:jc w:val="both"/>
              <w:rPr>
                <w:rFonts w:cs="Arial"/>
                <w:b/>
                <w:sz w:val="20"/>
                <w:szCs w:val="20"/>
              </w:rPr>
            </w:pPr>
            <w:r w:rsidRPr="00F260A2">
              <w:rPr>
                <w:rFonts w:cs="Arial"/>
                <w:b/>
                <w:sz w:val="20"/>
                <w:szCs w:val="20"/>
              </w:rPr>
              <w:t>Firma, sedež, matična in davčna številka pravne osebe</w:t>
            </w:r>
          </w:p>
        </w:tc>
        <w:tc>
          <w:tcPr>
            <w:tcW w:w="4820" w:type="dxa"/>
            <w:shd w:val="clear" w:color="auto" w:fill="auto"/>
          </w:tcPr>
          <w:p w:rsidR="00F260A2" w:rsidRPr="00F260A2" w:rsidRDefault="00F260A2" w:rsidP="00F260A2">
            <w:pPr>
              <w:jc w:val="both"/>
              <w:rPr>
                <w:rFonts w:cs="Arial"/>
                <w:b/>
                <w:sz w:val="20"/>
                <w:szCs w:val="20"/>
              </w:rPr>
            </w:pPr>
            <w:r w:rsidRPr="00F260A2">
              <w:rPr>
                <w:rFonts w:cs="Arial"/>
                <w:b/>
                <w:sz w:val="20"/>
                <w:szCs w:val="20"/>
              </w:rPr>
              <w:t>Razmerje v skladu s 527. členom ZGD-1</w:t>
            </w:r>
          </w:p>
        </w:tc>
      </w:tr>
      <w:tr w:rsidR="00F260A2" w:rsidRPr="00F260A2" w:rsidTr="000124F3">
        <w:trPr>
          <w:trHeight w:val="1073"/>
        </w:trPr>
        <w:tc>
          <w:tcPr>
            <w:tcW w:w="425" w:type="dxa"/>
            <w:shd w:val="clear" w:color="auto" w:fill="auto"/>
          </w:tcPr>
          <w:p w:rsidR="00F260A2" w:rsidRPr="00F260A2" w:rsidRDefault="00F260A2" w:rsidP="00F260A2">
            <w:pPr>
              <w:jc w:val="both"/>
              <w:rPr>
                <w:rFonts w:cs="Arial"/>
              </w:rPr>
            </w:pPr>
            <w:r w:rsidRPr="00F260A2">
              <w:rPr>
                <w:rFonts w:cs="Arial"/>
              </w:rPr>
              <w:t>1.</w:t>
            </w:r>
          </w:p>
        </w:tc>
        <w:tc>
          <w:tcPr>
            <w:tcW w:w="4962" w:type="dxa"/>
            <w:shd w:val="clear" w:color="auto" w:fill="auto"/>
          </w:tcPr>
          <w:p w:rsidR="00F260A2" w:rsidRPr="00F260A2" w:rsidRDefault="00F260A2" w:rsidP="00F260A2">
            <w:pPr>
              <w:jc w:val="both"/>
              <w:rPr>
                <w:rFonts w:cs="Arial"/>
                <w:b/>
              </w:rPr>
            </w:pPr>
          </w:p>
        </w:tc>
        <w:tc>
          <w:tcPr>
            <w:tcW w:w="4820" w:type="dxa"/>
            <w:shd w:val="clear" w:color="auto" w:fill="auto"/>
          </w:tcPr>
          <w:p w:rsidR="00F260A2" w:rsidRPr="00F260A2" w:rsidRDefault="00F260A2" w:rsidP="00F260A2">
            <w:pPr>
              <w:jc w:val="both"/>
              <w:rPr>
                <w:rFonts w:cs="Arial"/>
                <w:b/>
              </w:rPr>
            </w:pPr>
          </w:p>
        </w:tc>
      </w:tr>
      <w:tr w:rsidR="00F260A2" w:rsidRPr="00F260A2" w:rsidTr="000124F3">
        <w:trPr>
          <w:trHeight w:val="975"/>
        </w:trPr>
        <w:tc>
          <w:tcPr>
            <w:tcW w:w="425" w:type="dxa"/>
            <w:shd w:val="clear" w:color="auto" w:fill="auto"/>
          </w:tcPr>
          <w:p w:rsidR="00F260A2" w:rsidRPr="00F260A2" w:rsidRDefault="00F260A2" w:rsidP="00F260A2">
            <w:pPr>
              <w:jc w:val="both"/>
              <w:rPr>
                <w:rFonts w:cs="Arial"/>
              </w:rPr>
            </w:pPr>
            <w:r w:rsidRPr="00F260A2">
              <w:rPr>
                <w:rFonts w:cs="Arial"/>
              </w:rPr>
              <w:t>2.</w:t>
            </w:r>
          </w:p>
        </w:tc>
        <w:tc>
          <w:tcPr>
            <w:tcW w:w="4962" w:type="dxa"/>
            <w:shd w:val="clear" w:color="auto" w:fill="auto"/>
          </w:tcPr>
          <w:p w:rsidR="00F260A2" w:rsidRPr="00F260A2" w:rsidRDefault="00F260A2" w:rsidP="00F260A2">
            <w:pPr>
              <w:jc w:val="both"/>
              <w:rPr>
                <w:rFonts w:cs="Arial"/>
                <w:b/>
              </w:rPr>
            </w:pPr>
          </w:p>
        </w:tc>
        <w:tc>
          <w:tcPr>
            <w:tcW w:w="4820" w:type="dxa"/>
            <w:shd w:val="clear" w:color="auto" w:fill="auto"/>
          </w:tcPr>
          <w:p w:rsidR="00F260A2" w:rsidRPr="00F260A2" w:rsidRDefault="00F260A2" w:rsidP="00F260A2">
            <w:pPr>
              <w:jc w:val="both"/>
              <w:rPr>
                <w:rFonts w:cs="Arial"/>
                <w:b/>
              </w:rPr>
            </w:pPr>
          </w:p>
        </w:tc>
      </w:tr>
      <w:tr w:rsidR="00F260A2" w:rsidRPr="00F260A2" w:rsidTr="000124F3">
        <w:trPr>
          <w:trHeight w:val="989"/>
        </w:trPr>
        <w:tc>
          <w:tcPr>
            <w:tcW w:w="425" w:type="dxa"/>
            <w:shd w:val="clear" w:color="auto" w:fill="auto"/>
          </w:tcPr>
          <w:p w:rsidR="00F260A2" w:rsidRPr="00F260A2" w:rsidRDefault="00F260A2" w:rsidP="00F260A2">
            <w:pPr>
              <w:jc w:val="both"/>
              <w:rPr>
                <w:rFonts w:cs="Arial"/>
              </w:rPr>
            </w:pPr>
            <w:r w:rsidRPr="00F260A2">
              <w:rPr>
                <w:rFonts w:cs="Arial"/>
              </w:rPr>
              <w:t>3.</w:t>
            </w:r>
          </w:p>
        </w:tc>
        <w:tc>
          <w:tcPr>
            <w:tcW w:w="4962" w:type="dxa"/>
            <w:shd w:val="clear" w:color="auto" w:fill="auto"/>
          </w:tcPr>
          <w:p w:rsidR="00F260A2" w:rsidRPr="00F260A2" w:rsidRDefault="00F260A2" w:rsidP="00F260A2">
            <w:pPr>
              <w:jc w:val="both"/>
              <w:rPr>
                <w:rFonts w:cs="Arial"/>
                <w:b/>
              </w:rPr>
            </w:pPr>
          </w:p>
        </w:tc>
        <w:tc>
          <w:tcPr>
            <w:tcW w:w="4820" w:type="dxa"/>
            <w:shd w:val="clear" w:color="auto" w:fill="auto"/>
          </w:tcPr>
          <w:p w:rsidR="00F260A2" w:rsidRPr="00F260A2" w:rsidRDefault="00F260A2" w:rsidP="00F260A2">
            <w:pPr>
              <w:jc w:val="both"/>
              <w:rPr>
                <w:rFonts w:cs="Arial"/>
                <w:b/>
              </w:rPr>
            </w:pPr>
          </w:p>
        </w:tc>
      </w:tr>
    </w:tbl>
    <w:p w:rsidR="00F260A2" w:rsidRPr="00F260A2" w:rsidRDefault="00F260A2" w:rsidP="00F260A2">
      <w:pPr>
        <w:jc w:val="both"/>
        <w:rPr>
          <w:rFonts w:cs="Arial"/>
          <w:i/>
        </w:rPr>
      </w:pPr>
      <w:r w:rsidRPr="00F260A2">
        <w:rPr>
          <w:rFonts w:cs="Arial"/>
          <w:i/>
        </w:rPr>
        <w:t>V kolikor je s ponudnikom povezanih več pravnih oseb, je potrebno izjavi priložiti seznam teh oseb, z vsemi zahtevanimi podatki.</w:t>
      </w:r>
    </w:p>
    <w:p w:rsidR="00F260A2" w:rsidRPr="00F260A2" w:rsidRDefault="00F260A2" w:rsidP="00F260A2">
      <w:pPr>
        <w:jc w:val="both"/>
        <w:rPr>
          <w:rFonts w:cs="Arial"/>
          <w:b/>
        </w:rPr>
      </w:pPr>
    </w:p>
    <w:p w:rsidR="00F260A2" w:rsidRPr="00F260A2" w:rsidRDefault="00F260A2" w:rsidP="00F260A2">
      <w:pPr>
        <w:jc w:val="both"/>
        <w:rPr>
          <w:rFonts w:cs="Arial"/>
        </w:rPr>
      </w:pPr>
      <w:r w:rsidRPr="00F260A2">
        <w:rPr>
          <w:rFonts w:cs="Arial"/>
        </w:rPr>
        <w:lastRenderedPageBreak/>
        <w:t>Izjavljam, da sem kot fizične osebe – udeležence v lastništvu ponudnika navedel:</w:t>
      </w:r>
    </w:p>
    <w:p w:rsidR="00F260A2" w:rsidRPr="00F260A2" w:rsidRDefault="00F260A2" w:rsidP="00F260A2">
      <w:pPr>
        <w:numPr>
          <w:ilvl w:val="0"/>
          <w:numId w:val="14"/>
        </w:numPr>
        <w:jc w:val="both"/>
        <w:rPr>
          <w:rFonts w:cs="Arial"/>
          <w:sz w:val="24"/>
          <w:szCs w:val="24"/>
        </w:rPr>
      </w:pPr>
      <w:r w:rsidRPr="00F260A2">
        <w:rPr>
          <w:rFonts w:cs="Arial"/>
        </w:rPr>
        <w:t>vsako fizično osebo, ki je posredno ali neposredno imetnik oziroma je udeležena pri ustanoviteljskih pravicah, upravljanju ali kapitalu pravne osebe, ali ima obvladujoč položaj pri upravljanju sredstev pravne osebe;</w:t>
      </w:r>
    </w:p>
    <w:p w:rsidR="00F260A2" w:rsidRPr="00F260A2" w:rsidRDefault="00F260A2" w:rsidP="00F260A2">
      <w:pPr>
        <w:numPr>
          <w:ilvl w:val="0"/>
          <w:numId w:val="14"/>
        </w:numPr>
        <w:jc w:val="both"/>
        <w:rPr>
          <w:rFonts w:cs="Arial"/>
          <w:sz w:val="24"/>
          <w:szCs w:val="24"/>
        </w:rPr>
      </w:pPr>
      <w:r w:rsidRPr="00F260A2">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F260A2" w:rsidRPr="00F260A2" w:rsidRDefault="00F260A2" w:rsidP="00F260A2">
      <w:pPr>
        <w:jc w:val="both"/>
        <w:rPr>
          <w:rFonts w:cs="Arial"/>
        </w:rPr>
      </w:pPr>
    </w:p>
    <w:p w:rsidR="00F260A2" w:rsidRPr="00F260A2" w:rsidRDefault="00F260A2" w:rsidP="00F260A2">
      <w:pPr>
        <w:jc w:val="both"/>
        <w:rPr>
          <w:rFonts w:cs="Arial"/>
        </w:rPr>
      </w:pPr>
      <w:r w:rsidRPr="00F260A2">
        <w:rPr>
          <w:rFonts w:cs="Arial"/>
        </w:rPr>
        <w:t>S podpisom te izjave jamčim, da v celotni lastniški strukturi ni udeleženih drugih fizičnih, pravnih oseb in tihih družbenikov ter gospodarskih subjektov, za katere se glede na določbe zakona, ki ureja gospodarske družbe, šteje, da so povezane družbe.</w:t>
      </w:r>
    </w:p>
    <w:p w:rsidR="00F260A2" w:rsidRPr="00F260A2" w:rsidRDefault="00F260A2" w:rsidP="00F260A2">
      <w:pPr>
        <w:jc w:val="both"/>
        <w:rPr>
          <w:rFonts w:cs="Arial"/>
        </w:rPr>
      </w:pPr>
    </w:p>
    <w:p w:rsidR="00F260A2" w:rsidRPr="00F260A2" w:rsidRDefault="00F260A2" w:rsidP="00F260A2">
      <w:pPr>
        <w:jc w:val="both"/>
        <w:rPr>
          <w:rFonts w:cs="Arial"/>
          <w:sz w:val="24"/>
          <w:szCs w:val="24"/>
        </w:rPr>
      </w:pPr>
      <w:r w:rsidRPr="00F260A2">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F260A2" w:rsidRPr="00F260A2" w:rsidRDefault="00F260A2" w:rsidP="00F260A2">
      <w:pPr>
        <w:rPr>
          <w:rFonts w:eastAsia="Calibri" w:cs="Arial"/>
        </w:rPr>
      </w:pPr>
    </w:p>
    <w:p w:rsidR="00F260A2" w:rsidRPr="00F260A2" w:rsidRDefault="00F260A2" w:rsidP="00F260A2">
      <w:pPr>
        <w:rPr>
          <w:rFonts w:eastAsia="Calibri" w:cs="Arial"/>
        </w:rPr>
      </w:pPr>
      <w:r w:rsidRPr="00F260A2">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KRAJ</w:t>
            </w:r>
          </w:p>
          <w:p w:rsidR="00F260A2" w:rsidRPr="00F260A2" w:rsidRDefault="00F260A2" w:rsidP="00F260A2">
            <w:pPr>
              <w:rPr>
                <w:rFonts w:eastAsia="Calibri" w:cs="Arial"/>
              </w:rPr>
            </w:pPr>
          </w:p>
        </w:tc>
        <w:tc>
          <w:tcPr>
            <w:tcW w:w="2410" w:type="dxa"/>
            <w:vMerge w:val="restart"/>
          </w:tcPr>
          <w:p w:rsidR="00F260A2" w:rsidRPr="00F260A2" w:rsidRDefault="00F260A2" w:rsidP="00F260A2">
            <w:pPr>
              <w:rPr>
                <w:rFonts w:eastAsia="Calibri" w:cs="Arial"/>
              </w:rPr>
            </w:pPr>
            <w:r w:rsidRPr="00F260A2">
              <w:rPr>
                <w:rFonts w:eastAsia="Calibri" w:cs="Arial"/>
              </w:rPr>
              <w:t>ŽIG</w:t>
            </w:r>
          </w:p>
        </w:tc>
        <w:tc>
          <w:tcPr>
            <w:tcW w:w="4500" w:type="dxa"/>
            <w:vMerge w:val="restart"/>
          </w:tcPr>
          <w:p w:rsidR="00F260A2" w:rsidRPr="00F260A2" w:rsidRDefault="00F260A2" w:rsidP="00F260A2">
            <w:pPr>
              <w:rPr>
                <w:rFonts w:eastAsia="Calibri" w:cs="Arial"/>
              </w:rPr>
            </w:pPr>
            <w:r w:rsidRPr="00F260A2">
              <w:rPr>
                <w:rFonts w:eastAsia="Calibri" w:cs="Arial"/>
              </w:rPr>
              <w:t>GOSPODARSKI SUBJEKT</w:t>
            </w:r>
          </w:p>
          <w:p w:rsidR="00F260A2" w:rsidRPr="00F260A2" w:rsidRDefault="00F260A2" w:rsidP="00F260A2">
            <w:pPr>
              <w:rPr>
                <w:rFonts w:eastAsia="Calibri" w:cs="Arial"/>
              </w:rPr>
            </w:pPr>
            <w:r w:rsidRPr="00F260A2">
              <w:rPr>
                <w:rFonts w:eastAsia="Calibri" w:cs="Arial"/>
              </w:rPr>
              <w:t xml:space="preserve">ime in priimek zakonitega zastopnika </w:t>
            </w:r>
          </w:p>
          <w:p w:rsidR="00F260A2" w:rsidRPr="00F260A2" w:rsidRDefault="00F260A2" w:rsidP="00F260A2">
            <w:pPr>
              <w:rPr>
                <w:rFonts w:eastAsia="Calibri" w:cs="Arial"/>
              </w:rPr>
            </w:pPr>
            <w:r w:rsidRPr="00F260A2">
              <w:rPr>
                <w:rFonts w:eastAsia="Calibri" w:cs="Arial"/>
              </w:rPr>
              <w:t xml:space="preserve"> in podpis</w:t>
            </w:r>
          </w:p>
        </w:tc>
      </w:tr>
      <w:tr w:rsidR="00F260A2" w:rsidRPr="00F260A2" w:rsidTr="000124F3">
        <w:trPr>
          <w:trHeight w:val="737"/>
        </w:trPr>
        <w:tc>
          <w:tcPr>
            <w:tcW w:w="2162" w:type="dxa"/>
          </w:tcPr>
          <w:p w:rsidR="00F260A2" w:rsidRPr="00F260A2" w:rsidRDefault="00F260A2" w:rsidP="00F260A2">
            <w:pPr>
              <w:rPr>
                <w:rFonts w:eastAsia="Calibri" w:cs="Arial"/>
              </w:rPr>
            </w:pPr>
            <w:r w:rsidRPr="00F260A2">
              <w:rPr>
                <w:rFonts w:eastAsia="Calibri" w:cs="Arial"/>
              </w:rPr>
              <w:t>DATUM</w:t>
            </w:r>
          </w:p>
        </w:tc>
        <w:tc>
          <w:tcPr>
            <w:tcW w:w="2410" w:type="dxa"/>
            <w:vMerge/>
            <w:vAlign w:val="bottom"/>
          </w:tcPr>
          <w:p w:rsidR="00F260A2" w:rsidRPr="00F260A2" w:rsidRDefault="00F260A2" w:rsidP="00F260A2">
            <w:pPr>
              <w:rPr>
                <w:rFonts w:eastAsia="Calibri" w:cs="Arial"/>
              </w:rPr>
            </w:pPr>
          </w:p>
        </w:tc>
        <w:tc>
          <w:tcPr>
            <w:tcW w:w="4500" w:type="dxa"/>
            <w:vMerge/>
            <w:shd w:val="pct10" w:color="auto" w:fill="auto"/>
            <w:vAlign w:val="bottom"/>
          </w:tcPr>
          <w:p w:rsidR="00F260A2" w:rsidRPr="00F260A2" w:rsidRDefault="00F260A2" w:rsidP="00F260A2">
            <w:pPr>
              <w:rPr>
                <w:rFonts w:eastAsia="Calibri" w:cs="Arial"/>
              </w:rPr>
            </w:pPr>
          </w:p>
        </w:tc>
      </w:tr>
    </w:tbl>
    <w:p w:rsidR="00F260A2" w:rsidRPr="00F260A2" w:rsidRDefault="00F260A2" w:rsidP="00F260A2">
      <w:pPr>
        <w:rPr>
          <w:rFonts w:eastAsia="Calibri" w:cs="Arial"/>
        </w:rPr>
      </w:pPr>
    </w:p>
    <w:bookmarkEnd w:id="21"/>
    <w:bookmarkEnd w:id="22"/>
    <w:bookmarkEnd w:id="23"/>
    <w:p w:rsidR="00F260A2" w:rsidRPr="00F260A2" w:rsidRDefault="00F260A2" w:rsidP="00F260A2">
      <w:pPr>
        <w:rPr>
          <w:rFonts w:eastAsia="Calibri" w:cs="Arial"/>
        </w:rPr>
      </w:pPr>
    </w:p>
    <w:p w:rsidR="00EF476F" w:rsidRDefault="00EF476F"/>
    <w:sectPr w:rsidR="00EF476F" w:rsidSect="00F7658C">
      <w:headerReference w:type="default" r:id="rId7"/>
      <w:footerReference w:type="default" r:id="rId8"/>
      <w:headerReference w:type="first" r:id="rId9"/>
      <w:footerReference w:type="first" r:id="rId10"/>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0A2" w:rsidRDefault="00F260A2" w:rsidP="00F260A2">
      <w:r>
        <w:separator/>
      </w:r>
    </w:p>
  </w:endnote>
  <w:endnote w:type="continuationSeparator" w:id="0">
    <w:p w:rsidR="00F260A2" w:rsidRDefault="00F260A2" w:rsidP="00F2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D8" w:rsidRDefault="00F7658C" w:rsidP="00F460ED">
    <w:pPr>
      <w:pStyle w:val="Noga"/>
      <w:jc w:val="right"/>
      <w:rPr>
        <w:lang w:val="sl-SI"/>
      </w:rPr>
    </w:pPr>
  </w:p>
  <w:p w:rsidR="00974FD8" w:rsidRDefault="00F7658C" w:rsidP="00F460ED">
    <w:pPr>
      <w:pStyle w:val="Noga"/>
      <w:jc w:val="right"/>
      <w:rPr>
        <w:lang w:val="sl-SI"/>
      </w:rPr>
    </w:pPr>
    <w:r>
      <w:pict>
        <v:rect id="_x0000_i1046" style="width:453.6pt;height:1.5pt" o:hralign="center" o:hrstd="t" o:hr="t" fillcolor="#a0a0a0" stroked="f"/>
      </w:pict>
    </w:r>
  </w:p>
  <w:p w:rsidR="00974FD8" w:rsidRPr="00BD448F" w:rsidRDefault="00F7658C"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974FD8" w:rsidRPr="00533CF3" w:rsidRDefault="00F7658C" w:rsidP="005446E8">
    <w:pPr>
      <w:pStyle w:val="Noga"/>
      <w:spacing w:line="276" w:lineRule="auto"/>
      <w:jc w:val="center"/>
      <w:rPr>
        <w:sz w:val="16"/>
        <w:szCs w:val="16"/>
        <w:lang w:val="sl-SI"/>
      </w:rPr>
    </w:pPr>
    <w:r>
      <w:rPr>
        <w:sz w:val="16"/>
        <w:szCs w:val="16"/>
        <w:lang w:val="sl-SI"/>
      </w:rPr>
      <w:t>»</w:t>
    </w:r>
    <w:r w:rsidRPr="00C37AF6">
      <w:rPr>
        <w:sz w:val="16"/>
        <w:szCs w:val="16"/>
        <w:lang w:val="sl-SI"/>
      </w:rPr>
      <w:t>Projektna dokumentacija za hidravlične izboljšave vodovodnega sistema Hubelj</w:t>
    </w:r>
    <w:r w:rsidRPr="00533CF3">
      <w:rPr>
        <w:sz w:val="16"/>
        <w:szCs w:val="16"/>
        <w:lang w:val="sl-SI"/>
      </w:rPr>
      <w:t>«</w:t>
    </w:r>
  </w:p>
  <w:p w:rsidR="00974FD8" w:rsidRPr="00AD7D95" w:rsidRDefault="00F7658C"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26</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D8" w:rsidRDefault="00F7658C" w:rsidP="000F371E">
    <w:pPr>
      <w:pStyle w:val="Noga"/>
      <w:jc w:val="center"/>
      <w:rPr>
        <w:lang w:val="sl-SI"/>
      </w:rPr>
    </w:pPr>
  </w:p>
  <w:p w:rsidR="00974FD8" w:rsidRDefault="00F7658C" w:rsidP="000F371E">
    <w:pPr>
      <w:pStyle w:val="Noga"/>
      <w:jc w:val="center"/>
      <w:rPr>
        <w:lang w:val="sl-SI"/>
      </w:rPr>
    </w:pPr>
    <w:r>
      <w:pict>
        <v:rect id="_x0000_i1048" style="width:453.6pt;height:1.5pt" o:hralign="center" o:hrstd="t" o:hr="t" fillcolor="#a0a0a0" stroked="f"/>
      </w:pict>
    </w:r>
  </w:p>
  <w:p w:rsidR="00974FD8" w:rsidRPr="00B05801" w:rsidRDefault="00F7658C" w:rsidP="000F371E">
    <w:pPr>
      <w:pStyle w:val="Noga"/>
      <w:jc w:val="center"/>
      <w:rPr>
        <w:color w:val="00B050"/>
        <w:lang w:val="sl-SI"/>
      </w:rPr>
    </w:pPr>
  </w:p>
  <w:p w:rsidR="00974FD8" w:rsidRPr="000547A7" w:rsidRDefault="00F7658C"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0A2" w:rsidRDefault="00F260A2" w:rsidP="00F260A2">
      <w:r>
        <w:separator/>
      </w:r>
    </w:p>
  </w:footnote>
  <w:footnote w:type="continuationSeparator" w:id="0">
    <w:p w:rsidR="00F260A2" w:rsidRDefault="00F260A2" w:rsidP="00F260A2">
      <w:r>
        <w:continuationSeparator/>
      </w:r>
    </w:p>
  </w:footnote>
  <w:footnote w:id="1">
    <w:p w:rsidR="00F260A2" w:rsidRPr="00AC0BB7" w:rsidRDefault="00F260A2" w:rsidP="00F260A2">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F260A2" w:rsidRPr="0050796A" w:rsidRDefault="00F260A2" w:rsidP="00F260A2">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F260A2" w:rsidRPr="0050796A" w:rsidRDefault="00F260A2" w:rsidP="00F260A2">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F260A2" w:rsidRPr="0050796A" w:rsidRDefault="00F260A2" w:rsidP="00F260A2">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F260A2" w:rsidRPr="0050796A" w:rsidRDefault="00F260A2" w:rsidP="00F260A2">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F260A2" w:rsidRPr="0050796A" w:rsidRDefault="00F260A2" w:rsidP="00F260A2">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F260A2" w:rsidRPr="0050796A" w:rsidRDefault="00F260A2" w:rsidP="00F260A2">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F260A2" w:rsidRPr="0050796A" w:rsidRDefault="00F260A2" w:rsidP="00F260A2">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6" w:type="dxa"/>
      <w:tblInd w:w="-142" w:type="dxa"/>
      <w:tblLook w:val="01E0" w:firstRow="1" w:lastRow="1" w:firstColumn="1" w:lastColumn="1" w:noHBand="0" w:noVBand="0"/>
    </w:tblPr>
    <w:tblGrid>
      <w:gridCol w:w="1702"/>
      <w:gridCol w:w="3538"/>
      <w:gridCol w:w="4106"/>
    </w:tblGrid>
    <w:tr w:rsidR="00F7658C" w:rsidRPr="00C37AF6" w:rsidTr="000124F3">
      <w:tc>
        <w:tcPr>
          <w:tcW w:w="1702" w:type="dxa"/>
          <w:shd w:val="clear" w:color="auto" w:fill="auto"/>
        </w:tcPr>
        <w:p w:rsidR="00F7658C" w:rsidRPr="00C37AF6" w:rsidRDefault="00F7658C" w:rsidP="00F7658C">
          <w:pPr>
            <w:tabs>
              <w:tab w:val="num" w:pos="360"/>
            </w:tabs>
            <w:rPr>
              <w:rFonts w:cs="Arial"/>
              <w:sz w:val="15"/>
              <w:szCs w:val="15"/>
            </w:rPr>
          </w:pPr>
          <w:r w:rsidRPr="00C37AF6">
            <w:rPr>
              <w:rFonts w:ascii="Times New Roman" w:hAnsi="Times New Roman"/>
              <w:noProof/>
              <w:sz w:val="24"/>
              <w:szCs w:val="24"/>
            </w:rPr>
            <w:drawing>
              <wp:inline distT="0" distB="0" distL="0" distR="0" wp14:anchorId="792E39C6" wp14:editId="7D6B476E">
                <wp:extent cx="866775" cy="1009650"/>
                <wp:effectExtent l="0" t="0" r="9525" b="0"/>
                <wp:docPr id="5" name="Slika 5"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bci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361" cy="1011498"/>
                        </a:xfrm>
                        <a:prstGeom prst="rect">
                          <a:avLst/>
                        </a:prstGeom>
                        <a:noFill/>
                        <a:ln>
                          <a:noFill/>
                        </a:ln>
                      </pic:spPr>
                    </pic:pic>
                  </a:graphicData>
                </a:graphic>
              </wp:inline>
            </w:drawing>
          </w:r>
          <w:r w:rsidRPr="00C37AF6">
            <w:rPr>
              <w:rFonts w:ascii="Times New Roman" w:hAnsi="Times New Roman"/>
              <w:sz w:val="24"/>
              <w:szCs w:val="24"/>
            </w:rPr>
            <w:t xml:space="preserve">                                                                     </w:t>
          </w:r>
        </w:p>
      </w:tc>
      <w:tc>
        <w:tcPr>
          <w:tcW w:w="3538" w:type="dxa"/>
          <w:shd w:val="clear" w:color="auto" w:fill="auto"/>
        </w:tcPr>
        <w:p w:rsidR="00F7658C" w:rsidRPr="00C37AF6" w:rsidRDefault="00F7658C" w:rsidP="00F7658C">
          <w:pPr>
            <w:tabs>
              <w:tab w:val="center" w:pos="4536"/>
              <w:tab w:val="right" w:pos="9072"/>
            </w:tabs>
            <w:rPr>
              <w:rFonts w:cs="Arial"/>
              <w:sz w:val="16"/>
              <w:szCs w:val="16"/>
            </w:rPr>
          </w:pPr>
        </w:p>
        <w:p w:rsidR="00F7658C" w:rsidRPr="00C37AF6" w:rsidRDefault="00F7658C" w:rsidP="00F7658C">
          <w:pPr>
            <w:tabs>
              <w:tab w:val="left" w:pos="915"/>
            </w:tabs>
            <w:rPr>
              <w:rFonts w:cs="Arial"/>
              <w:sz w:val="16"/>
              <w:szCs w:val="16"/>
            </w:rPr>
          </w:pPr>
          <w:r w:rsidRPr="00C37AF6">
            <w:rPr>
              <w:rFonts w:cs="Arial"/>
              <w:sz w:val="16"/>
              <w:szCs w:val="16"/>
            </w:rPr>
            <w:tab/>
          </w:r>
        </w:p>
        <w:p w:rsidR="00F7658C" w:rsidRPr="00C37AF6" w:rsidRDefault="00F7658C" w:rsidP="00F7658C">
          <w:pPr>
            <w:tabs>
              <w:tab w:val="center" w:pos="4536"/>
              <w:tab w:val="right" w:pos="9072"/>
            </w:tabs>
            <w:rPr>
              <w:rFonts w:cs="Arial"/>
              <w:sz w:val="16"/>
              <w:szCs w:val="16"/>
            </w:rPr>
          </w:pPr>
        </w:p>
      </w:tc>
      <w:tc>
        <w:tcPr>
          <w:tcW w:w="4106" w:type="dxa"/>
          <w:shd w:val="clear" w:color="auto" w:fill="auto"/>
        </w:tcPr>
        <w:p w:rsidR="00F7658C" w:rsidRPr="00C37AF6" w:rsidRDefault="00F7658C" w:rsidP="00F7658C">
          <w:pPr>
            <w:tabs>
              <w:tab w:val="center" w:pos="4536"/>
              <w:tab w:val="right" w:pos="9072"/>
            </w:tabs>
            <w:rPr>
              <w:rFonts w:cs="Arial"/>
              <w:sz w:val="16"/>
              <w:szCs w:val="16"/>
            </w:rPr>
          </w:pPr>
          <w:r>
            <w:rPr>
              <w:noProof/>
            </w:rPr>
            <w:drawing>
              <wp:inline distT="0" distB="0" distL="0" distR="0" wp14:anchorId="17A03363" wp14:editId="77E00A25">
                <wp:extent cx="2435251" cy="962025"/>
                <wp:effectExtent l="0" t="0" r="317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3839" cy="981219"/>
                        </a:xfrm>
                        <a:prstGeom prst="rect">
                          <a:avLst/>
                        </a:prstGeom>
                        <a:noFill/>
                        <a:ln>
                          <a:noFill/>
                        </a:ln>
                      </pic:spPr>
                    </pic:pic>
                  </a:graphicData>
                </a:graphic>
              </wp:inline>
            </w:drawing>
          </w:r>
        </w:p>
      </w:tc>
    </w:tr>
  </w:tbl>
  <w:p w:rsidR="00974FD8" w:rsidRDefault="00F7658C" w:rsidP="000F371E">
    <w:pPr>
      <w:pStyle w:val="Glava"/>
      <w:rPr>
        <w:lang w:val="sl-SI"/>
      </w:rPr>
    </w:pPr>
  </w:p>
  <w:p w:rsidR="00974FD8" w:rsidRDefault="00F7658C" w:rsidP="000F371E">
    <w:pPr>
      <w:pStyle w:val="Glava"/>
      <w:rPr>
        <w:lang w:val="sl-SI"/>
      </w:rPr>
    </w:pPr>
    <w:r>
      <w:pict>
        <v:rect id="_x0000_i1045" style="width:453.6pt;height:1.5pt" o:hralign="center" o:hrstd="t" o:hr="t" fillcolor="#a0a0a0" stroked="f"/>
      </w:pict>
    </w:r>
  </w:p>
  <w:p w:rsidR="00974FD8" w:rsidRPr="000F371E" w:rsidRDefault="00F7658C"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D8" w:rsidRDefault="00F7658C" w:rsidP="00DD1CF6">
    <w:pPr>
      <w:pStyle w:val="Glava"/>
      <w:rPr>
        <w:rFonts w:cs="Arial"/>
        <w:b/>
        <w:bCs/>
        <w:sz w:val="23"/>
        <w:szCs w:val="23"/>
      </w:rPr>
    </w:pPr>
  </w:p>
  <w:tbl>
    <w:tblPr>
      <w:tblW w:w="9346" w:type="dxa"/>
      <w:tblInd w:w="-142" w:type="dxa"/>
      <w:tblLook w:val="01E0" w:firstRow="1" w:lastRow="1" w:firstColumn="1" w:lastColumn="1" w:noHBand="0" w:noVBand="0"/>
    </w:tblPr>
    <w:tblGrid>
      <w:gridCol w:w="1702"/>
      <w:gridCol w:w="3538"/>
      <w:gridCol w:w="4106"/>
    </w:tblGrid>
    <w:tr w:rsidR="00974FD8" w:rsidRPr="00C37AF6" w:rsidTr="00CE056E">
      <w:tc>
        <w:tcPr>
          <w:tcW w:w="1702" w:type="dxa"/>
          <w:shd w:val="clear" w:color="auto" w:fill="auto"/>
        </w:tcPr>
        <w:p w:rsidR="00974FD8" w:rsidRPr="00C37AF6" w:rsidRDefault="00F7658C" w:rsidP="00C37AF6">
          <w:pPr>
            <w:tabs>
              <w:tab w:val="num" w:pos="360"/>
            </w:tabs>
            <w:rPr>
              <w:rFonts w:cs="Arial"/>
              <w:sz w:val="15"/>
              <w:szCs w:val="15"/>
            </w:rPr>
          </w:pPr>
          <w:r w:rsidRPr="00C37AF6">
            <w:rPr>
              <w:rFonts w:ascii="Times New Roman" w:hAnsi="Times New Roman"/>
              <w:noProof/>
              <w:sz w:val="24"/>
              <w:szCs w:val="24"/>
            </w:rPr>
            <w:drawing>
              <wp:inline distT="0" distB="0" distL="0" distR="0" wp14:anchorId="7483114E" wp14:editId="633BC87B">
                <wp:extent cx="866775" cy="1009650"/>
                <wp:effectExtent l="0" t="0" r="9525" b="0"/>
                <wp:docPr id="3" name="Slika 3"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bci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361" cy="1011498"/>
                        </a:xfrm>
                        <a:prstGeom prst="rect">
                          <a:avLst/>
                        </a:prstGeom>
                        <a:noFill/>
                        <a:ln>
                          <a:noFill/>
                        </a:ln>
                      </pic:spPr>
                    </pic:pic>
                  </a:graphicData>
                </a:graphic>
              </wp:inline>
            </w:drawing>
          </w:r>
          <w:r w:rsidRPr="00C37AF6">
            <w:rPr>
              <w:rFonts w:ascii="Times New Roman" w:hAnsi="Times New Roman"/>
              <w:sz w:val="24"/>
              <w:szCs w:val="24"/>
            </w:rPr>
            <w:t xml:space="preserve">                                                                     </w:t>
          </w:r>
        </w:p>
      </w:tc>
      <w:tc>
        <w:tcPr>
          <w:tcW w:w="3538" w:type="dxa"/>
          <w:shd w:val="clear" w:color="auto" w:fill="auto"/>
        </w:tcPr>
        <w:p w:rsidR="00974FD8" w:rsidRPr="00C37AF6" w:rsidRDefault="00F7658C" w:rsidP="00C37AF6">
          <w:pPr>
            <w:tabs>
              <w:tab w:val="center" w:pos="4536"/>
              <w:tab w:val="right" w:pos="9072"/>
            </w:tabs>
            <w:rPr>
              <w:rFonts w:cs="Arial"/>
              <w:sz w:val="16"/>
              <w:szCs w:val="16"/>
            </w:rPr>
          </w:pPr>
        </w:p>
        <w:p w:rsidR="00974FD8" w:rsidRPr="00C37AF6" w:rsidRDefault="00F7658C" w:rsidP="00CE056E">
          <w:pPr>
            <w:tabs>
              <w:tab w:val="left" w:pos="915"/>
            </w:tabs>
            <w:rPr>
              <w:rFonts w:cs="Arial"/>
              <w:sz w:val="16"/>
              <w:szCs w:val="16"/>
            </w:rPr>
          </w:pPr>
          <w:r w:rsidRPr="00C37AF6">
            <w:rPr>
              <w:rFonts w:cs="Arial"/>
              <w:sz w:val="16"/>
              <w:szCs w:val="16"/>
            </w:rPr>
            <w:tab/>
          </w:r>
        </w:p>
        <w:p w:rsidR="00974FD8" w:rsidRPr="00C37AF6" w:rsidRDefault="00F7658C" w:rsidP="00C37AF6">
          <w:pPr>
            <w:tabs>
              <w:tab w:val="center" w:pos="4536"/>
              <w:tab w:val="right" w:pos="9072"/>
            </w:tabs>
            <w:rPr>
              <w:rFonts w:cs="Arial"/>
              <w:sz w:val="16"/>
              <w:szCs w:val="16"/>
            </w:rPr>
          </w:pPr>
        </w:p>
      </w:tc>
      <w:tc>
        <w:tcPr>
          <w:tcW w:w="4106" w:type="dxa"/>
          <w:shd w:val="clear" w:color="auto" w:fill="auto"/>
        </w:tcPr>
        <w:p w:rsidR="00974FD8" w:rsidRPr="00C37AF6" w:rsidRDefault="00F7658C" w:rsidP="00C37AF6">
          <w:pPr>
            <w:tabs>
              <w:tab w:val="center" w:pos="4536"/>
              <w:tab w:val="right" w:pos="9072"/>
            </w:tabs>
            <w:rPr>
              <w:rFonts w:cs="Arial"/>
              <w:sz w:val="16"/>
              <w:szCs w:val="16"/>
            </w:rPr>
          </w:pPr>
          <w:r>
            <w:rPr>
              <w:noProof/>
            </w:rPr>
            <w:drawing>
              <wp:inline distT="0" distB="0" distL="0" distR="0" wp14:anchorId="07870D4D" wp14:editId="6315E4B0">
                <wp:extent cx="2435251" cy="962025"/>
                <wp:effectExtent l="0" t="0" r="317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3839" cy="981219"/>
                        </a:xfrm>
                        <a:prstGeom prst="rect">
                          <a:avLst/>
                        </a:prstGeom>
                        <a:noFill/>
                        <a:ln>
                          <a:noFill/>
                        </a:ln>
                      </pic:spPr>
                    </pic:pic>
                  </a:graphicData>
                </a:graphic>
              </wp:inline>
            </w:drawing>
          </w:r>
        </w:p>
      </w:tc>
    </w:tr>
  </w:tbl>
  <w:p w:rsidR="00974FD8" w:rsidRPr="00B05801" w:rsidRDefault="00F7658C" w:rsidP="00054C93">
    <w:pPr>
      <w:pStyle w:val="Glava"/>
      <w:tabs>
        <w:tab w:val="clear" w:pos="4536"/>
        <w:tab w:val="clear" w:pos="9072"/>
        <w:tab w:val="left" w:pos="2115"/>
      </w:tabs>
      <w:rPr>
        <w:color w:val="00B050"/>
        <w:lang w:val="sl-SI"/>
      </w:rPr>
    </w:pPr>
    <w:r>
      <w:rPr>
        <w:color w:val="00B050"/>
      </w:rPr>
      <w:pict>
        <v:rect id="_x0000_i1047"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clip_image001"/>
      </v:shape>
    </w:pict>
  </w:numPicBullet>
  <w:abstractNum w:abstractNumId="0" w15:restartNumberingAfterBreak="0">
    <w:nsid w:val="02BC043F"/>
    <w:multiLevelType w:val="hybridMultilevel"/>
    <w:tmpl w:val="266A0C70"/>
    <w:lvl w:ilvl="0" w:tplc="7ED2BA0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267023"/>
    <w:multiLevelType w:val="hybridMultilevel"/>
    <w:tmpl w:val="7D604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617711"/>
    <w:multiLevelType w:val="hybridMultilevel"/>
    <w:tmpl w:val="4F6408E4"/>
    <w:lvl w:ilvl="0" w:tplc="87FAE9EC">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1B6AE3"/>
    <w:multiLevelType w:val="multilevel"/>
    <w:tmpl w:val="A57899B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1262AE"/>
    <w:multiLevelType w:val="hybridMultilevel"/>
    <w:tmpl w:val="E318D62E"/>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51763AF"/>
    <w:multiLevelType w:val="hybridMultilevel"/>
    <w:tmpl w:val="292278B2"/>
    <w:lvl w:ilvl="0" w:tplc="D65AE578">
      <w:start w:val="10"/>
      <w:numFmt w:val="bullet"/>
      <w:pStyle w:val="Slog4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3"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14C366F"/>
    <w:multiLevelType w:val="hybridMultilevel"/>
    <w:tmpl w:val="314CAF5E"/>
    <w:lvl w:ilvl="0" w:tplc="4C70E96E">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3" w15:restartNumberingAfterBreak="0">
    <w:nsid w:val="45F50DAC"/>
    <w:multiLevelType w:val="hybridMultilevel"/>
    <w:tmpl w:val="B2004CF6"/>
    <w:lvl w:ilvl="0" w:tplc="FFCCCDF2">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5"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5F361DE"/>
    <w:multiLevelType w:val="hybridMultilevel"/>
    <w:tmpl w:val="87DA570A"/>
    <w:lvl w:ilvl="0" w:tplc="8B18A61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1"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1CB3829"/>
    <w:multiLevelType w:val="hybridMultilevel"/>
    <w:tmpl w:val="02EC583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7FBB6BA8"/>
    <w:multiLevelType w:val="hybridMultilevel"/>
    <w:tmpl w:val="BBCE6B02"/>
    <w:lvl w:ilvl="0" w:tplc="8CBED53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32"/>
  </w:num>
  <w:num w:numId="5">
    <w:abstractNumId w:val="17"/>
  </w:num>
  <w:num w:numId="6">
    <w:abstractNumId w:val="47"/>
  </w:num>
  <w:num w:numId="7">
    <w:abstractNumId w:val="21"/>
  </w:num>
  <w:num w:numId="8">
    <w:abstractNumId w:val="48"/>
  </w:num>
  <w:num w:numId="9">
    <w:abstractNumId w:val="2"/>
  </w:num>
  <w:num w:numId="10">
    <w:abstractNumId w:val="11"/>
  </w:num>
  <w:num w:numId="11">
    <w:abstractNumId w:val="50"/>
  </w:num>
  <w:num w:numId="12">
    <w:abstractNumId w:val="15"/>
  </w:num>
  <w:num w:numId="13">
    <w:abstractNumId w:val="6"/>
  </w:num>
  <w:num w:numId="14">
    <w:abstractNumId w:val="34"/>
  </w:num>
  <w:num w:numId="15">
    <w:abstractNumId w:val="3"/>
  </w:num>
  <w:num w:numId="16">
    <w:abstractNumId w:val="23"/>
  </w:num>
  <w:num w:numId="17">
    <w:abstractNumId w:val="8"/>
  </w:num>
  <w:num w:numId="18">
    <w:abstractNumId w:val="42"/>
  </w:num>
  <w:num w:numId="19">
    <w:abstractNumId w:val="36"/>
  </w:num>
  <w:num w:numId="20">
    <w:abstractNumId w:val="43"/>
  </w:num>
  <w:num w:numId="21">
    <w:abstractNumId w:val="27"/>
  </w:num>
  <w:num w:numId="22">
    <w:abstractNumId w:val="41"/>
  </w:num>
  <w:num w:numId="23">
    <w:abstractNumId w:val="19"/>
  </w:num>
  <w:num w:numId="24">
    <w:abstractNumId w:val="38"/>
  </w:num>
  <w:num w:numId="25">
    <w:abstractNumId w:val="26"/>
  </w:num>
  <w:num w:numId="26">
    <w:abstractNumId w:val="35"/>
  </w:num>
  <w:num w:numId="27">
    <w:abstractNumId w:val="14"/>
  </w:num>
  <w:num w:numId="28">
    <w:abstractNumId w:val="24"/>
  </w:num>
  <w:num w:numId="29">
    <w:abstractNumId w:val="25"/>
  </w:num>
  <w:num w:numId="30">
    <w:abstractNumId w:val="5"/>
  </w:num>
  <w:num w:numId="31">
    <w:abstractNumId w:val="51"/>
  </w:num>
  <w:num w:numId="32">
    <w:abstractNumId w:val="31"/>
  </w:num>
  <w:num w:numId="33">
    <w:abstractNumId w:val="12"/>
  </w:num>
  <w:num w:numId="34">
    <w:abstractNumId w:val="45"/>
  </w:num>
  <w:num w:numId="35">
    <w:abstractNumId w:val="39"/>
  </w:num>
  <w:num w:numId="36">
    <w:abstractNumId w:val="30"/>
  </w:num>
  <w:num w:numId="37">
    <w:abstractNumId w:val="1"/>
  </w:num>
  <w:num w:numId="38">
    <w:abstractNumId w:val="20"/>
  </w:num>
  <w:num w:numId="39">
    <w:abstractNumId w:val="52"/>
  </w:num>
  <w:num w:numId="40">
    <w:abstractNumId w:val="55"/>
  </w:num>
  <w:num w:numId="41">
    <w:abstractNumId w:val="4"/>
  </w:num>
  <w:num w:numId="42">
    <w:abstractNumId w:val="49"/>
  </w:num>
  <w:num w:numId="43">
    <w:abstractNumId w:val="29"/>
  </w:num>
  <w:num w:numId="44">
    <w:abstractNumId w:val="16"/>
  </w:num>
  <w:num w:numId="45">
    <w:abstractNumId w:val="37"/>
  </w:num>
  <w:num w:numId="46">
    <w:abstractNumId w:val="54"/>
  </w:num>
  <w:num w:numId="47">
    <w:abstractNumId w:val="44"/>
  </w:num>
  <w:num w:numId="48">
    <w:abstractNumId w:val="13"/>
  </w:num>
  <w:num w:numId="49">
    <w:abstractNumId w:val="9"/>
  </w:num>
  <w:num w:numId="50">
    <w:abstractNumId w:val="0"/>
  </w:num>
  <w:num w:numId="51">
    <w:abstractNumId w:val="28"/>
  </w:num>
  <w:num w:numId="52">
    <w:abstractNumId w:val="7"/>
  </w:num>
  <w:num w:numId="53">
    <w:abstractNumId w:val="22"/>
  </w:num>
  <w:num w:numId="54">
    <w:abstractNumId w:val="46"/>
  </w:num>
  <w:num w:numId="55">
    <w:abstractNumId w:val="10"/>
  </w:num>
  <w:num w:numId="56">
    <w:abstractNumId w:val="56"/>
  </w:num>
  <w:num w:numId="57">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A2"/>
    <w:rsid w:val="00EF476F"/>
    <w:rsid w:val="00F260A2"/>
    <w:rsid w:val="00F33D00"/>
    <w:rsid w:val="00F765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0BFD2"/>
  <w15:chartTrackingRefBased/>
  <w15:docId w15:val="{2AA941F4-1961-4ED2-8A87-38D235B6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F260A2"/>
    <w:pPr>
      <w:keepNext/>
      <w:numPr>
        <w:numId w:val="11"/>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F260A2"/>
    <w:pPr>
      <w:keepNext/>
      <w:numPr>
        <w:ilvl w:val="1"/>
        <w:numId w:val="11"/>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F260A2"/>
    <w:pPr>
      <w:keepNext/>
      <w:numPr>
        <w:ilvl w:val="2"/>
        <w:numId w:val="11"/>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F260A2"/>
    <w:pPr>
      <w:keepNext/>
      <w:numPr>
        <w:ilvl w:val="3"/>
        <w:numId w:val="11"/>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F260A2"/>
    <w:pPr>
      <w:numPr>
        <w:ilvl w:val="4"/>
        <w:numId w:val="11"/>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F260A2"/>
    <w:pPr>
      <w:numPr>
        <w:ilvl w:val="5"/>
        <w:numId w:val="11"/>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F260A2"/>
    <w:pPr>
      <w:numPr>
        <w:ilvl w:val="6"/>
        <w:numId w:val="11"/>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F260A2"/>
    <w:pPr>
      <w:numPr>
        <w:ilvl w:val="7"/>
        <w:numId w:val="11"/>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F260A2"/>
    <w:pPr>
      <w:keepNext/>
      <w:numPr>
        <w:ilvl w:val="8"/>
        <w:numId w:val="11"/>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F260A2"/>
    <w:rPr>
      <w:rFonts w:eastAsia="Calibri"/>
      <w:b/>
      <w:bCs/>
      <w:kern w:val="32"/>
      <w:sz w:val="32"/>
      <w:szCs w:val="32"/>
      <w:lang w:val="x-none"/>
    </w:rPr>
  </w:style>
  <w:style w:type="character" w:customStyle="1" w:styleId="Naslov2Znak">
    <w:name w:val="Naslov 2 Znak"/>
    <w:aliases w:val="Naslov 22 Znak"/>
    <w:basedOn w:val="Privzetapisavaodstavka"/>
    <w:link w:val="Naslov2"/>
    <w:rsid w:val="00F260A2"/>
    <w:rPr>
      <w:rFonts w:ascii="Cambria" w:eastAsia="Calibri" w:hAnsi="Cambria"/>
      <w:b/>
      <w:bCs/>
      <w:i/>
      <w:iCs/>
      <w:sz w:val="28"/>
      <w:szCs w:val="28"/>
      <w:lang w:val="x-none"/>
    </w:rPr>
  </w:style>
  <w:style w:type="character" w:customStyle="1" w:styleId="Naslov3Znak">
    <w:name w:val="Naslov 3 Znak"/>
    <w:basedOn w:val="Privzetapisavaodstavka"/>
    <w:link w:val="Naslov3"/>
    <w:rsid w:val="00F260A2"/>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F260A2"/>
    <w:rPr>
      <w:rFonts w:eastAsia="Calibri"/>
      <w:b/>
      <w:bCs/>
      <w:sz w:val="28"/>
      <w:szCs w:val="28"/>
      <w:lang w:val="x-none"/>
    </w:rPr>
  </w:style>
  <w:style w:type="character" w:customStyle="1" w:styleId="Naslov5Znak">
    <w:name w:val="Naslov 5 Znak"/>
    <w:basedOn w:val="Privzetapisavaodstavka"/>
    <w:link w:val="Naslov5"/>
    <w:rsid w:val="00F260A2"/>
    <w:rPr>
      <w:rFonts w:eastAsia="Calibri"/>
      <w:b/>
      <w:bCs/>
      <w:i/>
      <w:iCs/>
      <w:sz w:val="26"/>
      <w:szCs w:val="26"/>
      <w:lang w:val="x-none"/>
    </w:rPr>
  </w:style>
  <w:style w:type="character" w:customStyle="1" w:styleId="Naslov6Znak">
    <w:name w:val="Naslov 6 Znak"/>
    <w:basedOn w:val="Privzetapisavaodstavka"/>
    <w:link w:val="Naslov6"/>
    <w:rsid w:val="00F260A2"/>
    <w:rPr>
      <w:rFonts w:eastAsia="Calibri"/>
      <w:b/>
      <w:bCs/>
      <w:sz w:val="20"/>
      <w:szCs w:val="20"/>
      <w:lang w:val="x-none"/>
    </w:rPr>
  </w:style>
  <w:style w:type="character" w:customStyle="1" w:styleId="Naslov7Znak">
    <w:name w:val="Naslov 7 Znak"/>
    <w:basedOn w:val="Privzetapisavaodstavka"/>
    <w:link w:val="Naslov7"/>
    <w:rsid w:val="00F260A2"/>
    <w:rPr>
      <w:rFonts w:eastAsia="Calibri"/>
      <w:sz w:val="24"/>
      <w:szCs w:val="24"/>
      <w:lang w:val="x-none"/>
    </w:rPr>
  </w:style>
  <w:style w:type="character" w:customStyle="1" w:styleId="Naslov8Znak">
    <w:name w:val="Naslov 8 Znak"/>
    <w:basedOn w:val="Privzetapisavaodstavka"/>
    <w:link w:val="Naslov8"/>
    <w:rsid w:val="00F260A2"/>
    <w:rPr>
      <w:rFonts w:eastAsia="Calibri"/>
      <w:i/>
      <w:iCs/>
      <w:sz w:val="24"/>
      <w:szCs w:val="24"/>
      <w:lang w:val="x-none"/>
    </w:rPr>
  </w:style>
  <w:style w:type="character" w:customStyle="1" w:styleId="Naslov9Znak">
    <w:name w:val="Naslov 9 Znak"/>
    <w:basedOn w:val="Privzetapisavaodstavka"/>
    <w:link w:val="Naslov9"/>
    <w:rsid w:val="00F260A2"/>
    <w:rPr>
      <w:rFonts w:eastAsia="Calibri"/>
      <w:b/>
      <w:i/>
      <w:sz w:val="20"/>
      <w:szCs w:val="20"/>
      <w:u w:val="single"/>
      <w:lang w:val="x-none"/>
    </w:rPr>
  </w:style>
  <w:style w:type="numbering" w:customStyle="1" w:styleId="Brezseznama1">
    <w:name w:val="Brez seznama1"/>
    <w:next w:val="Brezseznama"/>
    <w:uiPriority w:val="99"/>
    <w:semiHidden/>
    <w:unhideWhenUsed/>
    <w:rsid w:val="00F260A2"/>
  </w:style>
  <w:style w:type="paragraph" w:customStyle="1" w:styleId="1">
    <w:name w:val="1"/>
    <w:basedOn w:val="Pripombabesedilo"/>
    <w:next w:val="Pripombabesedilo"/>
    <w:rsid w:val="00F260A2"/>
    <w:pPr>
      <w:spacing w:line="276" w:lineRule="auto"/>
    </w:pPr>
    <w:rPr>
      <w:b/>
      <w:bCs/>
      <w:lang w:eastAsia="sl-SI"/>
    </w:rPr>
  </w:style>
  <w:style w:type="paragraph" w:styleId="Pripombabesedilo">
    <w:name w:val="annotation text"/>
    <w:basedOn w:val="Navaden"/>
    <w:link w:val="PripombabesediloZnak"/>
    <w:uiPriority w:val="99"/>
    <w:rsid w:val="00F260A2"/>
    <w:rPr>
      <w:rFonts w:eastAsia="Calibri"/>
      <w:sz w:val="20"/>
      <w:szCs w:val="20"/>
      <w:lang w:val="x-none" w:eastAsia="x-none"/>
    </w:rPr>
  </w:style>
  <w:style w:type="character" w:customStyle="1" w:styleId="PripombabesediloZnak">
    <w:name w:val="Pripomba – besedilo Znak"/>
    <w:basedOn w:val="Privzetapisavaodstavka"/>
    <w:link w:val="Pripombabesedilo"/>
    <w:uiPriority w:val="99"/>
    <w:rsid w:val="00F260A2"/>
    <w:rPr>
      <w:rFonts w:eastAsia="Calibri"/>
      <w:sz w:val="20"/>
      <w:szCs w:val="20"/>
      <w:lang w:val="x-none" w:eastAsia="x-none"/>
    </w:rPr>
  </w:style>
  <w:style w:type="paragraph" w:styleId="Besedilooblaka">
    <w:name w:val="Balloon Text"/>
    <w:basedOn w:val="Navaden"/>
    <w:link w:val="BesedilooblakaZnak"/>
    <w:rsid w:val="00F260A2"/>
    <w:rPr>
      <w:rFonts w:ascii="Tahoma" w:eastAsia="Calibri" w:hAnsi="Tahoma"/>
      <w:sz w:val="16"/>
      <w:szCs w:val="16"/>
      <w:lang w:val="x-none"/>
    </w:rPr>
  </w:style>
  <w:style w:type="character" w:customStyle="1" w:styleId="BesedilooblakaZnak">
    <w:name w:val="Besedilo oblačka Znak"/>
    <w:basedOn w:val="Privzetapisavaodstavka"/>
    <w:link w:val="Besedilooblaka"/>
    <w:rsid w:val="00F260A2"/>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F260A2"/>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F260A2"/>
    <w:rPr>
      <w:rFonts w:eastAsia="Calibri"/>
      <w:sz w:val="20"/>
      <w:szCs w:val="20"/>
      <w:lang w:val="x-none"/>
    </w:rPr>
  </w:style>
  <w:style w:type="paragraph" w:styleId="Noga">
    <w:name w:val="footer"/>
    <w:aliases w:val="Footer-PR"/>
    <w:basedOn w:val="Navaden"/>
    <w:link w:val="NogaZnak"/>
    <w:uiPriority w:val="99"/>
    <w:qFormat/>
    <w:rsid w:val="00F260A2"/>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F260A2"/>
    <w:rPr>
      <w:rFonts w:eastAsia="Calibri"/>
      <w:sz w:val="20"/>
      <w:szCs w:val="20"/>
      <w:lang w:val="x-none"/>
    </w:rPr>
  </w:style>
  <w:style w:type="paragraph" w:styleId="Naslov">
    <w:name w:val="Title"/>
    <w:basedOn w:val="Navaden"/>
    <w:link w:val="NaslovZnak"/>
    <w:qFormat/>
    <w:rsid w:val="00F260A2"/>
    <w:pPr>
      <w:jc w:val="center"/>
    </w:pPr>
    <w:rPr>
      <w:rFonts w:eastAsia="Calibri"/>
      <w:b/>
      <w:sz w:val="20"/>
      <w:szCs w:val="20"/>
      <w:lang w:val="x-none"/>
    </w:rPr>
  </w:style>
  <w:style w:type="character" w:customStyle="1" w:styleId="NaslovZnak">
    <w:name w:val="Naslov Znak"/>
    <w:basedOn w:val="Privzetapisavaodstavka"/>
    <w:link w:val="Naslov"/>
    <w:rsid w:val="00F260A2"/>
    <w:rPr>
      <w:rFonts w:eastAsia="Calibri"/>
      <w:b/>
      <w:sz w:val="20"/>
      <w:szCs w:val="20"/>
      <w:lang w:val="x-none"/>
    </w:rPr>
  </w:style>
  <w:style w:type="paragraph" w:customStyle="1" w:styleId="BESEDILO">
    <w:name w:val="BESEDILO"/>
    <w:rsid w:val="00F260A2"/>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F260A2"/>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F260A2"/>
    <w:pPr>
      <w:tabs>
        <w:tab w:val="num" w:pos="1080"/>
      </w:tabs>
      <w:ind w:left="1080" w:hanging="720"/>
    </w:pPr>
    <w:rPr>
      <w:rFonts w:eastAsia="Calibri" w:cs="Arial"/>
      <w:b/>
    </w:rPr>
  </w:style>
  <w:style w:type="character" w:customStyle="1" w:styleId="ZadevapripombeZnak1">
    <w:name w:val="Zadeva pripombe Znak1"/>
    <w:link w:val="Zadevapripombe"/>
    <w:locked/>
    <w:rsid w:val="00F260A2"/>
    <w:rPr>
      <w:rFonts w:ascii="Calibri" w:hAnsi="Calibri"/>
      <w:b/>
      <w:sz w:val="20"/>
      <w:lang w:val="x-none" w:eastAsia="x-none"/>
    </w:rPr>
  </w:style>
  <w:style w:type="paragraph" w:styleId="Zadevapripombe">
    <w:name w:val="annotation subject"/>
    <w:basedOn w:val="Pripombabesedilo"/>
    <w:next w:val="Pripombabesedilo"/>
    <w:link w:val="ZadevapripombeZnak1"/>
    <w:rsid w:val="00F260A2"/>
    <w:rPr>
      <w:rFonts w:ascii="Calibri" w:eastAsia="Times New Roman" w:hAnsi="Calibri"/>
      <w:b/>
      <w:szCs w:val="22"/>
    </w:rPr>
  </w:style>
  <w:style w:type="character" w:customStyle="1" w:styleId="ZadevapripombeZnak">
    <w:name w:val="Zadeva pripombe Znak"/>
    <w:basedOn w:val="PripombabesediloZnak"/>
    <w:rsid w:val="00F260A2"/>
    <w:rPr>
      <w:rFonts w:eastAsia="Calibri"/>
      <w:b/>
      <w:bCs/>
      <w:sz w:val="20"/>
      <w:szCs w:val="20"/>
      <w:lang w:val="x-none" w:eastAsia="x-none"/>
    </w:rPr>
  </w:style>
  <w:style w:type="character" w:styleId="Hiperpovezava">
    <w:name w:val="Hyperlink"/>
    <w:uiPriority w:val="99"/>
    <w:rsid w:val="00F260A2"/>
    <w:rPr>
      <w:rFonts w:cs="Times New Roman"/>
      <w:color w:val="0000FF"/>
      <w:u w:val="single"/>
    </w:rPr>
  </w:style>
  <w:style w:type="paragraph" w:styleId="Telobesedila2">
    <w:name w:val="Body Text 2"/>
    <w:basedOn w:val="Navaden"/>
    <w:link w:val="Telobesedila2Znak"/>
    <w:uiPriority w:val="99"/>
    <w:rsid w:val="00F260A2"/>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F260A2"/>
    <w:rPr>
      <w:rFonts w:eastAsia="Calibri"/>
      <w:b/>
      <w:sz w:val="20"/>
      <w:szCs w:val="20"/>
      <w:lang w:val="x-none"/>
    </w:rPr>
  </w:style>
  <w:style w:type="paragraph" w:customStyle="1" w:styleId="Naslov3MK">
    <w:name w:val="Naslov 3 MK"/>
    <w:basedOn w:val="Naslov1"/>
    <w:rsid w:val="00F260A2"/>
    <w:pPr>
      <w:tabs>
        <w:tab w:val="num" w:pos="1440"/>
      </w:tabs>
      <w:ind w:left="1440" w:hanging="360"/>
      <w:jc w:val="both"/>
    </w:pPr>
    <w:rPr>
      <w:rFonts w:cs="Arial"/>
      <w:bCs w:val="0"/>
      <w:kern w:val="28"/>
      <w:sz w:val="22"/>
      <w:szCs w:val="22"/>
    </w:rPr>
  </w:style>
  <w:style w:type="character" w:customStyle="1" w:styleId="searchletnik">
    <w:name w:val="searchletnik"/>
    <w:rsid w:val="00F260A2"/>
    <w:rPr>
      <w:rFonts w:cs="Times New Roman"/>
    </w:rPr>
  </w:style>
  <w:style w:type="paragraph" w:customStyle="1" w:styleId="Style1">
    <w:name w:val="Style1"/>
    <w:basedOn w:val="Navaden"/>
    <w:rsid w:val="00F260A2"/>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F260A2"/>
    <w:pPr>
      <w:spacing w:before="40" w:after="10"/>
      <w:ind w:left="10" w:right="10" w:firstLine="240"/>
      <w:jc w:val="both"/>
    </w:pPr>
    <w:rPr>
      <w:rFonts w:eastAsia="Calibri" w:cs="Arial"/>
      <w:color w:val="222222"/>
      <w:lang w:val="en-US"/>
    </w:rPr>
  </w:style>
  <w:style w:type="character" w:customStyle="1" w:styleId="Naslov2MKZnak">
    <w:name w:val="Naslov 2 MK Znak"/>
    <w:rsid w:val="00F260A2"/>
    <w:rPr>
      <w:rFonts w:ascii="Arial" w:hAnsi="Arial"/>
      <w:b/>
      <w:sz w:val="22"/>
      <w:lang w:val="sl-SI" w:eastAsia="sl-SI"/>
    </w:rPr>
  </w:style>
  <w:style w:type="paragraph" w:styleId="Telobesedila3">
    <w:name w:val="Body Text 3"/>
    <w:basedOn w:val="Navaden"/>
    <w:link w:val="Telobesedila3Znak"/>
    <w:rsid w:val="00F260A2"/>
    <w:pPr>
      <w:spacing w:after="120"/>
    </w:pPr>
    <w:rPr>
      <w:rFonts w:eastAsia="Calibri"/>
      <w:sz w:val="16"/>
      <w:szCs w:val="16"/>
      <w:lang w:val="x-none"/>
    </w:rPr>
  </w:style>
  <w:style w:type="character" w:customStyle="1" w:styleId="Telobesedila3Znak">
    <w:name w:val="Telo besedila 3 Znak"/>
    <w:basedOn w:val="Privzetapisavaodstavka"/>
    <w:link w:val="Telobesedila3"/>
    <w:rsid w:val="00F260A2"/>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F260A2"/>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F260A2"/>
    <w:rPr>
      <w:rFonts w:eastAsia="Calibri"/>
      <w:sz w:val="20"/>
      <w:szCs w:val="20"/>
      <w:lang w:val="x-none"/>
    </w:rPr>
  </w:style>
  <w:style w:type="character" w:customStyle="1" w:styleId="Naslov3MKZnak">
    <w:name w:val="Naslov 3 MK Znak"/>
    <w:rsid w:val="00F260A2"/>
    <w:rPr>
      <w:rFonts w:ascii="Arial" w:hAnsi="Arial"/>
      <w:b/>
      <w:kern w:val="28"/>
      <w:sz w:val="22"/>
      <w:lang w:val="sl-SI" w:eastAsia="sl-SI"/>
    </w:rPr>
  </w:style>
  <w:style w:type="paragraph" w:customStyle="1" w:styleId="0Naslov1MK">
    <w:name w:val="0 Naslov 1 MK"/>
    <w:basedOn w:val="Naslov1"/>
    <w:rsid w:val="00F260A2"/>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F260A2"/>
    <w:pPr>
      <w:jc w:val="both"/>
    </w:pPr>
    <w:rPr>
      <w:rFonts w:ascii="Verdana" w:eastAsia="Calibri" w:hAnsi="Verdana"/>
      <w:sz w:val="20"/>
      <w:szCs w:val="24"/>
    </w:rPr>
  </w:style>
  <w:style w:type="paragraph" w:styleId="Sprotnaopomba-besedilo">
    <w:name w:val="footnote text"/>
    <w:basedOn w:val="Navaden"/>
    <w:link w:val="Sprotnaopomba-besediloZnak"/>
    <w:rsid w:val="00F260A2"/>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F260A2"/>
    <w:rPr>
      <w:rFonts w:ascii="Times New Roman" w:eastAsia="Calibri" w:hAnsi="Times New Roman"/>
      <w:sz w:val="20"/>
      <w:szCs w:val="20"/>
      <w:lang w:val="x-none"/>
    </w:rPr>
  </w:style>
  <w:style w:type="paragraph" w:customStyle="1" w:styleId="esegmentp">
    <w:name w:val="esegment_p"/>
    <w:basedOn w:val="Navaden"/>
    <w:rsid w:val="00F260A2"/>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F260A2"/>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F260A2"/>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F260A2"/>
    <w:rPr>
      <w:rFonts w:ascii="Franklin Gothic Medium" w:hAnsi="Franklin Gothic Medium"/>
      <w:b/>
      <w:shd w:val="clear" w:color="auto" w:fill="FFFFFF"/>
    </w:rPr>
  </w:style>
  <w:style w:type="paragraph" w:customStyle="1" w:styleId="Heading11">
    <w:name w:val="Heading #11"/>
    <w:basedOn w:val="Navaden"/>
    <w:link w:val="Heading1"/>
    <w:rsid w:val="00F260A2"/>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F260A2"/>
    <w:rPr>
      <w:rFonts w:ascii="Franklin Gothic Medium" w:hAnsi="Franklin Gothic Medium"/>
      <w:b/>
      <w:shd w:val="clear" w:color="auto" w:fill="FFFFFF"/>
    </w:rPr>
  </w:style>
  <w:style w:type="paragraph" w:customStyle="1" w:styleId="Bodytext51">
    <w:name w:val="Body text (5)1"/>
    <w:basedOn w:val="Navaden"/>
    <w:link w:val="Bodytext5"/>
    <w:rsid w:val="00F260A2"/>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F260A2"/>
    <w:rPr>
      <w:rFonts w:ascii="Candara" w:hAnsi="Candara"/>
      <w:b/>
      <w:sz w:val="18"/>
      <w:shd w:val="clear" w:color="auto" w:fill="FFFFFF"/>
    </w:rPr>
  </w:style>
  <w:style w:type="paragraph" w:customStyle="1" w:styleId="Tablecaption1">
    <w:name w:val="Table caption1"/>
    <w:basedOn w:val="Navaden"/>
    <w:link w:val="Tablecaption"/>
    <w:rsid w:val="00F260A2"/>
    <w:pPr>
      <w:shd w:val="clear" w:color="auto" w:fill="FFFFFF"/>
      <w:spacing w:line="240" w:lineRule="atLeast"/>
    </w:pPr>
    <w:rPr>
      <w:rFonts w:ascii="Candara" w:hAnsi="Candara"/>
      <w:b/>
      <w:sz w:val="18"/>
    </w:rPr>
  </w:style>
  <w:style w:type="character" w:customStyle="1" w:styleId="Bodytext4">
    <w:name w:val="Body text (4)"/>
    <w:link w:val="Bodytext41"/>
    <w:locked/>
    <w:rsid w:val="00F260A2"/>
    <w:rPr>
      <w:rFonts w:ascii="Franklin Gothic Medium" w:hAnsi="Franklin Gothic Medium"/>
      <w:sz w:val="16"/>
      <w:shd w:val="clear" w:color="auto" w:fill="FFFFFF"/>
    </w:rPr>
  </w:style>
  <w:style w:type="paragraph" w:customStyle="1" w:styleId="Bodytext41">
    <w:name w:val="Body text (4)1"/>
    <w:basedOn w:val="Navaden"/>
    <w:link w:val="Bodytext4"/>
    <w:rsid w:val="00F260A2"/>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F260A2"/>
    <w:rPr>
      <w:rFonts w:ascii="Franklin Gothic Medium" w:hAnsi="Franklin Gothic Medium"/>
      <w:shd w:val="clear" w:color="auto" w:fill="FFFFFF"/>
    </w:rPr>
  </w:style>
  <w:style w:type="paragraph" w:customStyle="1" w:styleId="Bodytext21">
    <w:name w:val="Body text (2)1"/>
    <w:basedOn w:val="Navaden"/>
    <w:link w:val="Bodytext2"/>
    <w:rsid w:val="00F260A2"/>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F260A2"/>
    <w:rPr>
      <w:rFonts w:ascii="Franklin Gothic Medium" w:hAnsi="Franklin Gothic Medium"/>
      <w:b/>
      <w:shd w:val="clear" w:color="auto" w:fill="FFFFFF"/>
    </w:rPr>
  </w:style>
  <w:style w:type="paragraph" w:customStyle="1" w:styleId="Bodytext61">
    <w:name w:val="Body text (6)1"/>
    <w:basedOn w:val="Navaden"/>
    <w:link w:val="Bodytext6"/>
    <w:rsid w:val="00F260A2"/>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F260A2"/>
    <w:rPr>
      <w:rFonts w:ascii="Candara" w:hAnsi="Candara"/>
      <w:b/>
      <w:sz w:val="18"/>
      <w:shd w:val="clear" w:color="auto" w:fill="FFFFFF"/>
    </w:rPr>
  </w:style>
  <w:style w:type="paragraph" w:customStyle="1" w:styleId="Bodytext71">
    <w:name w:val="Body text (7)1"/>
    <w:basedOn w:val="Navaden"/>
    <w:link w:val="Bodytext7"/>
    <w:rsid w:val="00F260A2"/>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F260A2"/>
    <w:rPr>
      <w:rFonts w:ascii="Franklin Gothic Medium" w:hAnsi="Franklin Gothic Medium"/>
      <w:shd w:val="clear" w:color="auto" w:fill="FFFFFF"/>
    </w:rPr>
  </w:style>
  <w:style w:type="paragraph" w:customStyle="1" w:styleId="Tableofcontents21">
    <w:name w:val="Table of contents (2)1"/>
    <w:basedOn w:val="Navaden"/>
    <w:link w:val="Tableofcontents2"/>
    <w:rsid w:val="00F260A2"/>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F260A2"/>
    <w:rPr>
      <w:rFonts w:ascii="Franklin Gothic Medium" w:hAnsi="Franklin Gothic Medium"/>
      <w:shd w:val="clear" w:color="auto" w:fill="FFFFFF"/>
    </w:rPr>
  </w:style>
  <w:style w:type="paragraph" w:customStyle="1" w:styleId="Bodytext91">
    <w:name w:val="Body text (9)1"/>
    <w:basedOn w:val="Navaden"/>
    <w:link w:val="Bodytext9"/>
    <w:rsid w:val="00F260A2"/>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F260A2"/>
    <w:rPr>
      <w:rFonts w:ascii="Franklin Gothic Medium" w:hAnsi="Franklin Gothic Medium"/>
      <w:b/>
      <w:sz w:val="20"/>
      <w:shd w:val="clear" w:color="auto" w:fill="FFFFFF"/>
    </w:rPr>
  </w:style>
  <w:style w:type="character" w:customStyle="1" w:styleId="Telobesedila1">
    <w:name w:val="Telo besedila1"/>
    <w:link w:val="Bodytext1"/>
    <w:locked/>
    <w:rsid w:val="00F260A2"/>
    <w:rPr>
      <w:rFonts w:ascii="Franklin Gothic Medium" w:hAnsi="Franklin Gothic Medium"/>
      <w:shd w:val="clear" w:color="auto" w:fill="FFFFFF"/>
    </w:rPr>
  </w:style>
  <w:style w:type="paragraph" w:customStyle="1" w:styleId="Bodytext1">
    <w:name w:val="Body text1"/>
    <w:basedOn w:val="Navaden"/>
    <w:link w:val="Telobesedila1"/>
    <w:rsid w:val="00F260A2"/>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F260A2"/>
    <w:rPr>
      <w:rFonts w:ascii="Franklin Gothic Medium" w:hAnsi="Franklin Gothic Medium"/>
      <w:b/>
      <w:i/>
      <w:sz w:val="20"/>
    </w:rPr>
  </w:style>
  <w:style w:type="character" w:customStyle="1" w:styleId="Bodytext102">
    <w:name w:val="Body text (10)2"/>
    <w:rsid w:val="00F260A2"/>
    <w:rPr>
      <w:rFonts w:ascii="Franklin Gothic Medium" w:hAnsi="Franklin Gothic Medium"/>
      <w:b/>
      <w:sz w:val="20"/>
    </w:rPr>
  </w:style>
  <w:style w:type="paragraph" w:customStyle="1" w:styleId="Srednjamrea1poudarek21">
    <w:name w:val="Srednja mreža 1 – poudarek 21"/>
    <w:basedOn w:val="Navaden"/>
    <w:rsid w:val="00F260A2"/>
    <w:pPr>
      <w:ind w:left="708"/>
    </w:pPr>
    <w:rPr>
      <w:rFonts w:eastAsia="Calibri"/>
    </w:rPr>
  </w:style>
  <w:style w:type="paragraph" w:customStyle="1" w:styleId="xl31">
    <w:name w:val="xl31"/>
    <w:basedOn w:val="Navaden"/>
    <w:rsid w:val="00F260A2"/>
    <w:pPr>
      <w:spacing w:before="100" w:beforeAutospacing="1" w:after="100" w:afterAutospacing="1"/>
      <w:textAlignment w:val="top"/>
    </w:pPr>
    <w:rPr>
      <w:rFonts w:eastAsia="Calibri" w:cs="Arial"/>
      <w:b/>
      <w:bCs/>
      <w:sz w:val="28"/>
      <w:szCs w:val="28"/>
    </w:rPr>
  </w:style>
  <w:style w:type="paragraph" w:customStyle="1" w:styleId="p7">
    <w:name w:val="p7"/>
    <w:basedOn w:val="Navaden"/>
    <w:rsid w:val="00F260A2"/>
    <w:pPr>
      <w:widowControl w:val="0"/>
      <w:tabs>
        <w:tab w:val="left" w:pos="440"/>
      </w:tabs>
      <w:ind w:left="1000"/>
    </w:pPr>
    <w:rPr>
      <w:rFonts w:ascii="Times New Roman" w:eastAsia="Calibri" w:hAnsi="Times New Roman"/>
      <w:sz w:val="24"/>
      <w:szCs w:val="20"/>
    </w:rPr>
  </w:style>
  <w:style w:type="paragraph" w:styleId="Seznam">
    <w:name w:val="List"/>
    <w:basedOn w:val="Navaden"/>
    <w:rsid w:val="00F260A2"/>
    <w:pPr>
      <w:ind w:left="283" w:hanging="283"/>
    </w:pPr>
    <w:rPr>
      <w:rFonts w:eastAsia="Calibri"/>
      <w:szCs w:val="20"/>
    </w:rPr>
  </w:style>
  <w:style w:type="paragraph" w:styleId="Podnaslov">
    <w:name w:val="Subtitle"/>
    <w:basedOn w:val="Navaden"/>
    <w:link w:val="PodnaslovZnak"/>
    <w:qFormat/>
    <w:rsid w:val="00F260A2"/>
    <w:pPr>
      <w:jc w:val="center"/>
    </w:pPr>
    <w:rPr>
      <w:rFonts w:eastAsia="Calibri"/>
      <w:b/>
      <w:i/>
      <w:sz w:val="24"/>
      <w:szCs w:val="24"/>
      <w:u w:val="single"/>
      <w:lang w:val="x-none"/>
    </w:rPr>
  </w:style>
  <w:style w:type="character" w:customStyle="1" w:styleId="PodnaslovZnak">
    <w:name w:val="Podnaslov Znak"/>
    <w:basedOn w:val="Privzetapisavaodstavka"/>
    <w:link w:val="Podnaslov"/>
    <w:rsid w:val="00F260A2"/>
    <w:rPr>
      <w:rFonts w:eastAsia="Calibri"/>
      <w:b/>
      <w:i/>
      <w:sz w:val="24"/>
      <w:szCs w:val="24"/>
      <w:u w:val="single"/>
      <w:lang w:val="x-none"/>
    </w:rPr>
  </w:style>
  <w:style w:type="paragraph" w:styleId="Telobesedila-zamik">
    <w:name w:val="Body Text Indent"/>
    <w:basedOn w:val="Navaden"/>
    <w:link w:val="Telobesedila-zamikZnak"/>
    <w:rsid w:val="00F260A2"/>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F260A2"/>
    <w:rPr>
      <w:rFonts w:eastAsia="Calibri"/>
      <w:sz w:val="20"/>
      <w:szCs w:val="20"/>
      <w:lang w:val="x-none"/>
    </w:rPr>
  </w:style>
  <w:style w:type="paragraph" w:customStyle="1" w:styleId="p6">
    <w:name w:val="p6"/>
    <w:basedOn w:val="Navaden"/>
    <w:rsid w:val="00F260A2"/>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F260A2"/>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F260A2"/>
    <w:rPr>
      <w:rFonts w:eastAsia="Calibri"/>
      <w:b/>
      <w:sz w:val="20"/>
      <w:szCs w:val="20"/>
      <w:lang w:val="x-none"/>
    </w:rPr>
  </w:style>
  <w:style w:type="paragraph" w:customStyle="1" w:styleId="BodyText210">
    <w:name w:val="Body Text 21"/>
    <w:basedOn w:val="Navaden"/>
    <w:rsid w:val="00F260A2"/>
    <w:pPr>
      <w:jc w:val="both"/>
    </w:pPr>
    <w:rPr>
      <w:rFonts w:ascii="Times New Roman" w:eastAsia="Calibri" w:hAnsi="Times New Roman"/>
      <w:sz w:val="24"/>
      <w:szCs w:val="20"/>
    </w:rPr>
  </w:style>
  <w:style w:type="paragraph" w:customStyle="1" w:styleId="Slog3">
    <w:name w:val="Slog3"/>
    <w:basedOn w:val="Navaden"/>
    <w:rsid w:val="00F260A2"/>
    <w:pPr>
      <w:jc w:val="both"/>
    </w:pPr>
    <w:rPr>
      <w:rFonts w:ascii="Times New Roman" w:eastAsia="Calibri" w:hAnsi="Times New Roman"/>
      <w:sz w:val="24"/>
      <w:szCs w:val="24"/>
    </w:rPr>
  </w:style>
  <w:style w:type="paragraph" w:customStyle="1" w:styleId="Slog2">
    <w:name w:val="Slog2"/>
    <w:basedOn w:val="Navaden"/>
    <w:rsid w:val="00F260A2"/>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F260A2"/>
    <w:rPr>
      <w:rFonts w:cs="Times New Roman"/>
    </w:rPr>
  </w:style>
  <w:style w:type="paragraph" w:styleId="Telobesedila-zamik3">
    <w:name w:val="Body Text Indent 3"/>
    <w:basedOn w:val="Navaden"/>
    <w:link w:val="Telobesedila-zamik3Znak"/>
    <w:rsid w:val="00F260A2"/>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F260A2"/>
    <w:rPr>
      <w:rFonts w:eastAsia="Calibri"/>
      <w:sz w:val="16"/>
      <w:szCs w:val="16"/>
      <w:lang w:val="x-none"/>
    </w:rPr>
  </w:style>
  <w:style w:type="paragraph" w:styleId="Golobesedilo">
    <w:name w:val="Plain Text"/>
    <w:basedOn w:val="Navaden"/>
    <w:link w:val="GolobesediloZnak"/>
    <w:rsid w:val="00F260A2"/>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F260A2"/>
    <w:rPr>
      <w:rFonts w:ascii="Courier New" w:eastAsia="Calibri" w:hAnsi="Courier New"/>
      <w:sz w:val="20"/>
      <w:szCs w:val="20"/>
      <w:lang w:val="x-none"/>
    </w:rPr>
  </w:style>
  <w:style w:type="character" w:customStyle="1" w:styleId="ZnakZnak11">
    <w:name w:val="Znak Znak11"/>
    <w:rsid w:val="00F260A2"/>
    <w:rPr>
      <w:rFonts w:ascii="SL Dutch" w:hAnsi="SL Dutch"/>
      <w:sz w:val="20"/>
      <w:lang w:val="en-GB" w:eastAsia="sl-SI"/>
    </w:rPr>
  </w:style>
  <w:style w:type="character" w:styleId="SledenaHiperpovezava">
    <w:name w:val="FollowedHyperlink"/>
    <w:uiPriority w:val="99"/>
    <w:rsid w:val="00F260A2"/>
    <w:rPr>
      <w:rFonts w:cs="Times New Roman"/>
      <w:color w:val="800080"/>
      <w:u w:val="single"/>
    </w:rPr>
  </w:style>
  <w:style w:type="paragraph" w:customStyle="1" w:styleId="Default">
    <w:name w:val="Default"/>
    <w:rsid w:val="00F260A2"/>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F260A2"/>
    <w:rPr>
      <w:rFonts w:ascii="Tahoma" w:hAnsi="Tahoma"/>
      <w:sz w:val="20"/>
      <w:szCs w:val="20"/>
      <w:shd w:val="clear" w:color="auto" w:fill="000080"/>
      <w:lang w:val="x-none"/>
    </w:rPr>
  </w:style>
  <w:style w:type="paragraph" w:styleId="Zgradbadokumenta">
    <w:name w:val="Document Map"/>
    <w:basedOn w:val="Navaden"/>
    <w:link w:val="ZgradbadokumentaZnak"/>
    <w:rsid w:val="00F260A2"/>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F260A2"/>
    <w:rPr>
      <w:rFonts w:ascii="Segoe UI" w:hAnsi="Segoe UI" w:cs="Segoe UI"/>
      <w:sz w:val="16"/>
      <w:szCs w:val="16"/>
    </w:rPr>
  </w:style>
  <w:style w:type="paragraph" w:customStyle="1" w:styleId="Style3">
    <w:name w:val="Style3"/>
    <w:basedOn w:val="Navaden"/>
    <w:rsid w:val="00F260A2"/>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F260A2"/>
    <w:pPr>
      <w:ind w:left="720"/>
    </w:pPr>
    <w:rPr>
      <w:rFonts w:eastAsia="Calibri"/>
    </w:rPr>
  </w:style>
  <w:style w:type="character" w:customStyle="1" w:styleId="cardtext1">
    <w:name w:val="cardtext1"/>
    <w:rsid w:val="00F260A2"/>
    <w:rPr>
      <w:b/>
    </w:rPr>
  </w:style>
  <w:style w:type="character" w:customStyle="1" w:styleId="Bodytext9pt">
    <w:name w:val="Body text + 9 pt"/>
    <w:rsid w:val="00F260A2"/>
    <w:rPr>
      <w:sz w:val="18"/>
      <w:shd w:val="clear" w:color="auto" w:fill="FFFFFF"/>
    </w:rPr>
  </w:style>
  <w:style w:type="character" w:customStyle="1" w:styleId="Bodytext109pt25">
    <w:name w:val="Body text (10) + 9 pt25"/>
    <w:rsid w:val="00F260A2"/>
    <w:rPr>
      <w:rFonts w:ascii="Arial Unicode MS" w:eastAsia="Times New Roman"/>
      <w:noProof/>
      <w:sz w:val="18"/>
      <w:shd w:val="clear" w:color="auto" w:fill="FFFFFF"/>
    </w:rPr>
  </w:style>
  <w:style w:type="character" w:customStyle="1" w:styleId="Heading5">
    <w:name w:val="Heading #5"/>
    <w:link w:val="Heading51"/>
    <w:locked/>
    <w:rsid w:val="00F260A2"/>
    <w:rPr>
      <w:b/>
      <w:shd w:val="clear" w:color="auto" w:fill="FFFFFF"/>
    </w:rPr>
  </w:style>
  <w:style w:type="paragraph" w:customStyle="1" w:styleId="Heading51">
    <w:name w:val="Heading #51"/>
    <w:basedOn w:val="Navaden"/>
    <w:link w:val="Heading5"/>
    <w:rsid w:val="00F260A2"/>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F260A2"/>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F260A2"/>
    <w:pPr>
      <w:tabs>
        <w:tab w:val="left" w:pos="440"/>
        <w:tab w:val="right" w:leader="dot" w:pos="9062"/>
      </w:tabs>
    </w:pPr>
    <w:rPr>
      <w:rFonts w:eastAsia="Calibri"/>
    </w:rPr>
  </w:style>
  <w:style w:type="paragraph" w:styleId="Kazalovsebine2">
    <w:name w:val="toc 2"/>
    <w:basedOn w:val="Navaden"/>
    <w:next w:val="Navaden"/>
    <w:autoRedefine/>
    <w:uiPriority w:val="39"/>
    <w:qFormat/>
    <w:rsid w:val="00F260A2"/>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F260A2"/>
    <w:pPr>
      <w:spacing w:after="100"/>
      <w:ind w:left="440"/>
    </w:pPr>
    <w:rPr>
      <w:rFonts w:eastAsia="Calibri"/>
    </w:rPr>
  </w:style>
  <w:style w:type="paragraph" w:styleId="Kazalovsebine4">
    <w:name w:val="toc 4"/>
    <w:basedOn w:val="Navaden"/>
    <w:next w:val="Navaden"/>
    <w:autoRedefine/>
    <w:uiPriority w:val="39"/>
    <w:rsid w:val="00F260A2"/>
    <w:pPr>
      <w:spacing w:after="100"/>
      <w:ind w:left="660"/>
    </w:pPr>
    <w:rPr>
      <w:rFonts w:eastAsia="Calibri"/>
    </w:rPr>
  </w:style>
  <w:style w:type="paragraph" w:styleId="Kazalovsebine5">
    <w:name w:val="toc 5"/>
    <w:basedOn w:val="Navaden"/>
    <w:next w:val="Navaden"/>
    <w:autoRedefine/>
    <w:uiPriority w:val="39"/>
    <w:rsid w:val="00F260A2"/>
    <w:pPr>
      <w:spacing w:after="100"/>
      <w:ind w:left="880"/>
    </w:pPr>
    <w:rPr>
      <w:rFonts w:eastAsia="Calibri"/>
    </w:rPr>
  </w:style>
  <w:style w:type="paragraph" w:styleId="Kazalovsebine6">
    <w:name w:val="toc 6"/>
    <w:basedOn w:val="Navaden"/>
    <w:next w:val="Navaden"/>
    <w:autoRedefine/>
    <w:uiPriority w:val="39"/>
    <w:rsid w:val="00F260A2"/>
    <w:pPr>
      <w:spacing w:after="100"/>
      <w:ind w:left="1100"/>
    </w:pPr>
    <w:rPr>
      <w:rFonts w:eastAsia="Calibri"/>
    </w:rPr>
  </w:style>
  <w:style w:type="paragraph" w:styleId="Kazalovsebine7">
    <w:name w:val="toc 7"/>
    <w:basedOn w:val="Navaden"/>
    <w:next w:val="Navaden"/>
    <w:autoRedefine/>
    <w:uiPriority w:val="39"/>
    <w:rsid w:val="00F260A2"/>
    <w:pPr>
      <w:spacing w:after="100"/>
      <w:ind w:left="1320"/>
    </w:pPr>
    <w:rPr>
      <w:rFonts w:eastAsia="Calibri"/>
    </w:rPr>
  </w:style>
  <w:style w:type="paragraph" w:styleId="Kazalovsebine8">
    <w:name w:val="toc 8"/>
    <w:basedOn w:val="Navaden"/>
    <w:next w:val="Navaden"/>
    <w:autoRedefine/>
    <w:uiPriority w:val="39"/>
    <w:rsid w:val="00F260A2"/>
    <w:pPr>
      <w:spacing w:after="100"/>
      <w:ind w:left="1540"/>
    </w:pPr>
    <w:rPr>
      <w:rFonts w:eastAsia="Calibri"/>
    </w:rPr>
  </w:style>
  <w:style w:type="paragraph" w:styleId="Kazalovsebine9">
    <w:name w:val="toc 9"/>
    <w:basedOn w:val="Navaden"/>
    <w:next w:val="Navaden"/>
    <w:autoRedefine/>
    <w:uiPriority w:val="39"/>
    <w:rsid w:val="00F260A2"/>
    <w:pPr>
      <w:spacing w:after="100"/>
      <w:ind w:left="1760"/>
    </w:pPr>
    <w:rPr>
      <w:rFonts w:eastAsia="Calibri"/>
    </w:rPr>
  </w:style>
  <w:style w:type="paragraph" w:styleId="HTML-oblikovano">
    <w:name w:val="HTML Preformatted"/>
    <w:basedOn w:val="Navaden"/>
    <w:link w:val="HTML-oblikovanoZnak"/>
    <w:rsid w:val="00F2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F260A2"/>
    <w:rPr>
      <w:rFonts w:ascii="Courier New" w:eastAsia="Calibri" w:hAnsi="Courier New"/>
      <w:color w:val="000000"/>
      <w:sz w:val="20"/>
      <w:szCs w:val="20"/>
      <w:lang w:val="x-none"/>
    </w:rPr>
  </w:style>
  <w:style w:type="paragraph" w:customStyle="1" w:styleId="ListParagraph1">
    <w:name w:val="List Paragraph1"/>
    <w:basedOn w:val="Navaden"/>
    <w:rsid w:val="00F260A2"/>
    <w:pPr>
      <w:ind w:left="720"/>
    </w:pPr>
    <w:rPr>
      <w:rFonts w:eastAsia="Calibri"/>
    </w:rPr>
  </w:style>
  <w:style w:type="table" w:styleId="Tabelamrea">
    <w:name w:val="Table Grid"/>
    <w:basedOn w:val="Navadnatabel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rsid w:val="00F260A2"/>
    <w:rPr>
      <w:sz w:val="16"/>
      <w:szCs w:val="16"/>
    </w:rPr>
  </w:style>
  <w:style w:type="numbering" w:customStyle="1" w:styleId="Brezseznama11">
    <w:name w:val="Brez seznama11"/>
    <w:next w:val="Brezseznama"/>
    <w:uiPriority w:val="99"/>
    <w:semiHidden/>
    <w:unhideWhenUsed/>
    <w:rsid w:val="00F260A2"/>
  </w:style>
  <w:style w:type="numbering" w:customStyle="1" w:styleId="Brezseznama111">
    <w:name w:val="Brez seznama111"/>
    <w:next w:val="Brezseznama"/>
    <w:uiPriority w:val="99"/>
    <w:semiHidden/>
    <w:unhideWhenUsed/>
    <w:rsid w:val="00F260A2"/>
  </w:style>
  <w:style w:type="character" w:customStyle="1" w:styleId="Naslov1Znak1">
    <w:name w:val="Naslov 1 Znak1"/>
    <w:aliases w:val="SKLOP_AZ Znak1"/>
    <w:uiPriority w:val="99"/>
    <w:rsid w:val="00F260A2"/>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F260A2"/>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F260A2"/>
  </w:style>
  <w:style w:type="character" w:customStyle="1" w:styleId="NogaZnak1">
    <w:name w:val="Noga Znak1"/>
    <w:aliases w:val="Footer-PR Znak1"/>
    <w:semiHidden/>
    <w:rsid w:val="00F260A2"/>
  </w:style>
  <w:style w:type="paragraph" w:styleId="Oznaenseznam3">
    <w:name w:val="List Bullet 3"/>
    <w:basedOn w:val="Navaden"/>
    <w:autoRedefine/>
    <w:unhideWhenUsed/>
    <w:rsid w:val="00F260A2"/>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F260A2"/>
  </w:style>
  <w:style w:type="character" w:customStyle="1" w:styleId="Telobesedila-zamik2Znak1">
    <w:name w:val="Telo besedila - zamik 2 Znak1"/>
    <w:aliases w:val="Znak Znak1"/>
    <w:semiHidden/>
    <w:rsid w:val="00F260A2"/>
  </w:style>
  <w:style w:type="paragraph" w:customStyle="1" w:styleId="Srednjesenenje1poudarek11">
    <w:name w:val="Srednje senčenje 1 – poudarek 11"/>
    <w:uiPriority w:val="1"/>
    <w:qFormat/>
    <w:rsid w:val="00F260A2"/>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F260A2"/>
    <w:pPr>
      <w:ind w:left="708"/>
    </w:pPr>
    <w:rPr>
      <w:rFonts w:ascii="Times New Roman" w:hAnsi="Times New Roman"/>
      <w:sz w:val="24"/>
      <w:szCs w:val="24"/>
    </w:rPr>
  </w:style>
  <w:style w:type="character" w:customStyle="1" w:styleId="xxxChar">
    <w:name w:val="_xxx Char"/>
    <w:link w:val="xxx"/>
    <w:locked/>
    <w:rsid w:val="00F260A2"/>
    <w:rPr>
      <w:rFonts w:ascii="Swis721 Cn BT" w:hAnsi="Swis721 Cn BT" w:cs="Arial"/>
      <w:noProof/>
      <w:sz w:val="20"/>
      <w:szCs w:val="20"/>
    </w:rPr>
  </w:style>
  <w:style w:type="paragraph" w:customStyle="1" w:styleId="xxx">
    <w:name w:val="_xxx"/>
    <w:basedOn w:val="Navaden"/>
    <w:link w:val="xxxChar"/>
    <w:qFormat/>
    <w:rsid w:val="00F260A2"/>
    <w:pPr>
      <w:numPr>
        <w:ilvl w:val="2"/>
        <w:numId w:val="2"/>
      </w:numPr>
    </w:pPr>
    <w:rPr>
      <w:rFonts w:ascii="Swis721 Cn BT" w:hAnsi="Swis721 Cn BT" w:cs="Arial"/>
      <w:noProof/>
      <w:sz w:val="20"/>
      <w:szCs w:val="20"/>
    </w:rPr>
  </w:style>
  <w:style w:type="character" w:customStyle="1" w:styleId="----Char">
    <w:name w:val="---- Char"/>
    <w:link w:val="----"/>
    <w:locked/>
    <w:rsid w:val="00F260A2"/>
    <w:rPr>
      <w:rFonts w:ascii="Swis721 Cn BT" w:hAnsi="Swis721 Cn BT" w:cs="Arial"/>
      <w:noProof/>
      <w:sz w:val="20"/>
      <w:szCs w:val="20"/>
    </w:rPr>
  </w:style>
  <w:style w:type="paragraph" w:customStyle="1" w:styleId="----">
    <w:name w:val="----"/>
    <w:basedOn w:val="Navaden"/>
    <w:link w:val="----Char"/>
    <w:qFormat/>
    <w:rsid w:val="00F260A2"/>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F260A2"/>
    <w:pPr>
      <w:spacing w:line="276" w:lineRule="auto"/>
    </w:pPr>
    <w:rPr>
      <w:lang w:eastAsia="en-US"/>
    </w:rPr>
  </w:style>
  <w:style w:type="paragraph" w:customStyle="1" w:styleId="ReportBullet">
    <w:name w:val="Report Bullet"/>
    <w:basedOn w:val="Navaden-zamik"/>
    <w:rsid w:val="00F260A2"/>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F260A2"/>
    <w:rPr>
      <w:i/>
      <w:iCs/>
      <w:color w:val="808080"/>
    </w:rPr>
  </w:style>
  <w:style w:type="character" w:customStyle="1" w:styleId="IntenseReference1">
    <w:name w:val="Intense Reference1"/>
    <w:uiPriority w:val="32"/>
    <w:qFormat/>
    <w:rsid w:val="00F260A2"/>
    <w:rPr>
      <w:b/>
      <w:bCs/>
      <w:smallCaps/>
      <w:color w:val="C0504D"/>
      <w:spacing w:val="5"/>
      <w:u w:val="single"/>
    </w:rPr>
  </w:style>
  <w:style w:type="table" w:customStyle="1" w:styleId="Tabelamrea1">
    <w:name w:val="Tabela – mreža1"/>
    <w:basedOn w:val="Navadnatabela"/>
    <w:next w:val="Tabelamrea"/>
    <w:uiPriority w:val="59"/>
    <w:rsid w:val="00F260A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F260A2"/>
    <w:rPr>
      <w:vertAlign w:val="superscript"/>
    </w:rPr>
  </w:style>
  <w:style w:type="paragraph" w:customStyle="1" w:styleId="Standard">
    <w:name w:val="Standard"/>
    <w:rsid w:val="00F260A2"/>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F260A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F260A2"/>
    <w:pPr>
      <w:spacing w:line="260" w:lineRule="atLeast"/>
      <w:ind w:left="708"/>
    </w:pPr>
    <w:rPr>
      <w:sz w:val="20"/>
      <w:szCs w:val="24"/>
    </w:rPr>
  </w:style>
  <w:style w:type="paragraph" w:customStyle="1" w:styleId="Barvniseznampoudarek11">
    <w:name w:val="Barvni seznam – poudarek 11"/>
    <w:basedOn w:val="Navaden"/>
    <w:uiPriority w:val="72"/>
    <w:qFormat/>
    <w:rsid w:val="00F260A2"/>
    <w:pPr>
      <w:ind w:left="720"/>
      <w:contextualSpacing/>
    </w:pPr>
    <w:rPr>
      <w:sz w:val="24"/>
      <w:szCs w:val="24"/>
    </w:rPr>
  </w:style>
  <w:style w:type="paragraph" w:customStyle="1" w:styleId="Slog4">
    <w:name w:val="Slog4"/>
    <w:basedOn w:val="Naslov1"/>
    <w:autoRedefine/>
    <w:qFormat/>
    <w:rsid w:val="00F260A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F260A2"/>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F260A2"/>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F260A2"/>
  </w:style>
  <w:style w:type="paragraph" w:customStyle="1" w:styleId="Slog7">
    <w:name w:val="Slog7"/>
    <w:basedOn w:val="Naslov"/>
    <w:qFormat/>
    <w:rsid w:val="00F260A2"/>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F260A2"/>
    <w:pPr>
      <w:shd w:val="clear" w:color="auto" w:fill="C6D9F1"/>
    </w:pPr>
    <w:rPr>
      <w:lang w:val="sl-SI"/>
    </w:rPr>
  </w:style>
  <w:style w:type="paragraph" w:customStyle="1" w:styleId="Slog9">
    <w:name w:val="Slog9"/>
    <w:basedOn w:val="Slog8"/>
    <w:qFormat/>
    <w:rsid w:val="00F260A2"/>
    <w:rPr>
      <w:sz w:val="24"/>
      <w:szCs w:val="24"/>
    </w:rPr>
  </w:style>
  <w:style w:type="paragraph" w:customStyle="1" w:styleId="Priloge">
    <w:name w:val="Priloge"/>
    <w:basedOn w:val="Navaden"/>
    <w:link w:val="PrilogeZnak"/>
    <w:qFormat/>
    <w:rsid w:val="00F260A2"/>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F260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260A2"/>
    <w:rPr>
      <w:rFonts w:eastAsia="Calibri" w:cs="Calibri"/>
      <w:b/>
      <w:color w:val="5F497A"/>
      <w:sz w:val="23"/>
      <w:szCs w:val="23"/>
    </w:rPr>
  </w:style>
  <w:style w:type="paragraph" w:styleId="Odstavekseznama">
    <w:name w:val="List Paragraph"/>
    <w:basedOn w:val="Naslov3"/>
    <w:link w:val="OdstavekseznamaZnak"/>
    <w:uiPriority w:val="34"/>
    <w:qFormat/>
    <w:rsid w:val="00F260A2"/>
    <w:pPr>
      <w:contextualSpacing/>
    </w:pPr>
  </w:style>
  <w:style w:type="character" w:customStyle="1" w:styleId="Naslov2MKZnak1">
    <w:name w:val="Naslov 2 MK Znak1"/>
    <w:link w:val="Naslov2MK"/>
    <w:rsid w:val="00F260A2"/>
    <w:rPr>
      <w:rFonts w:eastAsia="Calibri" w:cs="Arial"/>
      <w:b/>
    </w:rPr>
  </w:style>
  <w:style w:type="character" w:customStyle="1" w:styleId="Slog5Znak">
    <w:name w:val="Slog5 Znak"/>
    <w:link w:val="Slog5"/>
    <w:rsid w:val="00F260A2"/>
    <w:rPr>
      <w:rFonts w:ascii="Calibri" w:eastAsia="Calibri" w:hAnsi="Calibri" w:cs="Calibri"/>
      <w:b/>
      <w:color w:val="5F497A"/>
      <w:sz w:val="23"/>
      <w:szCs w:val="23"/>
    </w:rPr>
  </w:style>
  <w:style w:type="character" w:customStyle="1" w:styleId="Slog6Znak">
    <w:name w:val="Slog6 Znak"/>
    <w:basedOn w:val="Slog5Znak"/>
    <w:link w:val="Slog6"/>
    <w:rsid w:val="00F260A2"/>
    <w:rPr>
      <w:rFonts w:ascii="Calibri" w:eastAsia="Calibri" w:hAnsi="Calibri" w:cs="Calibri"/>
      <w:b/>
      <w:color w:val="5F497A"/>
      <w:sz w:val="23"/>
      <w:szCs w:val="23"/>
    </w:rPr>
  </w:style>
  <w:style w:type="character" w:customStyle="1" w:styleId="Slog10Znak">
    <w:name w:val="Slog10 Znak"/>
    <w:link w:val="Slog10"/>
    <w:rsid w:val="00F260A2"/>
    <w:rPr>
      <w:rFonts w:ascii="Calibri" w:eastAsia="Calibri" w:hAnsi="Calibri" w:cs="Calibri"/>
      <w:b/>
      <w:sz w:val="23"/>
      <w:szCs w:val="23"/>
      <w:shd w:val="clear" w:color="auto" w:fill="E5DFEC"/>
    </w:rPr>
  </w:style>
  <w:style w:type="paragraph" w:customStyle="1" w:styleId="ZnakZnakZnak">
    <w:name w:val="Znak Znak Znak"/>
    <w:basedOn w:val="Navaden"/>
    <w:rsid w:val="00F260A2"/>
    <w:pPr>
      <w:spacing w:after="160" w:line="240" w:lineRule="exact"/>
    </w:pPr>
    <w:rPr>
      <w:rFonts w:ascii="Tahoma" w:hAnsi="Tahoma"/>
      <w:sz w:val="20"/>
      <w:szCs w:val="20"/>
      <w:lang w:val="en-US"/>
    </w:rPr>
  </w:style>
  <w:style w:type="numbering" w:customStyle="1" w:styleId="WW8Num8">
    <w:name w:val="WW8Num8"/>
    <w:basedOn w:val="Brezseznama"/>
    <w:rsid w:val="00F260A2"/>
    <w:pPr>
      <w:numPr>
        <w:numId w:val="6"/>
      </w:numPr>
    </w:pPr>
  </w:style>
  <w:style w:type="paragraph" w:customStyle="1" w:styleId="Naslov2RD">
    <w:name w:val="Naslov 2 RD"/>
    <w:basedOn w:val="Naslov2MK"/>
    <w:link w:val="Naslov2RDZnak"/>
    <w:rsid w:val="00F260A2"/>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F260A2"/>
    <w:rPr>
      <w:rFonts w:ascii="Calibri" w:hAnsi="Calibri"/>
      <w:sz w:val="22"/>
    </w:rPr>
  </w:style>
  <w:style w:type="paragraph" w:customStyle="1" w:styleId="Naslov44RD">
    <w:name w:val="Naslov 44 RD"/>
    <w:basedOn w:val="Standard"/>
    <w:rsid w:val="00F260A2"/>
    <w:pPr>
      <w:numPr>
        <w:numId w:val="7"/>
      </w:numPr>
    </w:pPr>
    <w:rPr>
      <w:rFonts w:ascii="Calibri" w:hAnsi="Calibri"/>
      <w:b/>
      <w:sz w:val="22"/>
    </w:rPr>
  </w:style>
  <w:style w:type="paragraph" w:customStyle="1" w:styleId="ZnakZnak2ZnakZnakZnakZnak">
    <w:name w:val="Znak Znak2 Znak Znak Znak Znak"/>
    <w:basedOn w:val="Navaden"/>
    <w:rsid w:val="00F260A2"/>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F260A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F260A2"/>
    <w:rPr>
      <w:color w:val="808080"/>
    </w:rPr>
  </w:style>
  <w:style w:type="character" w:styleId="Poudarek">
    <w:name w:val="Emphasis"/>
    <w:basedOn w:val="Privzetapisavaodstavka"/>
    <w:qFormat/>
    <w:rsid w:val="00F260A2"/>
    <w:rPr>
      <w:i/>
      <w:iCs/>
    </w:rPr>
  </w:style>
  <w:style w:type="numbering" w:customStyle="1" w:styleId="Slogjavnonaroilo">
    <w:name w:val="Slog javno naročilo"/>
    <w:basedOn w:val="Brezseznama"/>
    <w:uiPriority w:val="99"/>
    <w:rsid w:val="00F260A2"/>
    <w:pPr>
      <w:numPr>
        <w:numId w:val="9"/>
      </w:numPr>
    </w:pPr>
  </w:style>
  <w:style w:type="paragraph" w:styleId="Stvarnokazalo1">
    <w:name w:val="index 1"/>
    <w:basedOn w:val="Navaden"/>
    <w:next w:val="Navaden"/>
    <w:autoRedefine/>
    <w:rsid w:val="00F260A2"/>
    <w:pPr>
      <w:ind w:left="220" w:hanging="220"/>
    </w:pPr>
    <w:rPr>
      <w:rFonts w:asciiTheme="minorHAnsi" w:eastAsia="Calibri" w:hAnsiTheme="minorHAnsi"/>
      <w:sz w:val="18"/>
      <w:szCs w:val="18"/>
    </w:rPr>
  </w:style>
  <w:style w:type="paragraph" w:styleId="Stvarnokazalo2">
    <w:name w:val="index 2"/>
    <w:basedOn w:val="Navaden"/>
    <w:next w:val="Navaden"/>
    <w:autoRedefine/>
    <w:rsid w:val="00F260A2"/>
    <w:pPr>
      <w:ind w:left="440" w:hanging="220"/>
    </w:pPr>
    <w:rPr>
      <w:rFonts w:asciiTheme="minorHAnsi" w:eastAsia="Calibri" w:hAnsiTheme="minorHAnsi"/>
      <w:sz w:val="18"/>
      <w:szCs w:val="18"/>
    </w:rPr>
  </w:style>
  <w:style w:type="paragraph" w:styleId="Stvarnokazalo3">
    <w:name w:val="index 3"/>
    <w:basedOn w:val="Navaden"/>
    <w:next w:val="Navaden"/>
    <w:autoRedefine/>
    <w:rsid w:val="00F260A2"/>
    <w:pPr>
      <w:ind w:left="660" w:hanging="220"/>
    </w:pPr>
    <w:rPr>
      <w:rFonts w:asciiTheme="minorHAnsi" w:eastAsia="Calibri" w:hAnsiTheme="minorHAnsi"/>
      <w:sz w:val="18"/>
      <w:szCs w:val="18"/>
    </w:rPr>
  </w:style>
  <w:style w:type="paragraph" w:styleId="Stvarnokazalo4">
    <w:name w:val="index 4"/>
    <w:basedOn w:val="Navaden"/>
    <w:next w:val="Navaden"/>
    <w:autoRedefine/>
    <w:rsid w:val="00F260A2"/>
    <w:pPr>
      <w:ind w:left="880" w:hanging="220"/>
    </w:pPr>
    <w:rPr>
      <w:rFonts w:asciiTheme="minorHAnsi" w:eastAsia="Calibri" w:hAnsiTheme="minorHAnsi"/>
      <w:sz w:val="18"/>
      <w:szCs w:val="18"/>
    </w:rPr>
  </w:style>
  <w:style w:type="paragraph" w:styleId="Stvarnokazalo5">
    <w:name w:val="index 5"/>
    <w:basedOn w:val="Navaden"/>
    <w:next w:val="Navaden"/>
    <w:autoRedefine/>
    <w:rsid w:val="00F260A2"/>
    <w:pPr>
      <w:ind w:left="1100" w:hanging="220"/>
    </w:pPr>
    <w:rPr>
      <w:rFonts w:asciiTheme="minorHAnsi" w:eastAsia="Calibri" w:hAnsiTheme="minorHAnsi"/>
      <w:sz w:val="18"/>
      <w:szCs w:val="18"/>
    </w:rPr>
  </w:style>
  <w:style w:type="paragraph" w:styleId="Stvarnokazalo6">
    <w:name w:val="index 6"/>
    <w:basedOn w:val="Navaden"/>
    <w:next w:val="Navaden"/>
    <w:autoRedefine/>
    <w:rsid w:val="00F260A2"/>
    <w:pPr>
      <w:ind w:left="1320" w:hanging="220"/>
    </w:pPr>
    <w:rPr>
      <w:rFonts w:asciiTheme="minorHAnsi" w:eastAsia="Calibri" w:hAnsiTheme="minorHAnsi"/>
      <w:sz w:val="18"/>
      <w:szCs w:val="18"/>
    </w:rPr>
  </w:style>
  <w:style w:type="paragraph" w:styleId="Stvarnokazalo7">
    <w:name w:val="index 7"/>
    <w:basedOn w:val="Navaden"/>
    <w:next w:val="Navaden"/>
    <w:autoRedefine/>
    <w:rsid w:val="00F260A2"/>
    <w:pPr>
      <w:ind w:left="1540" w:hanging="220"/>
    </w:pPr>
    <w:rPr>
      <w:rFonts w:asciiTheme="minorHAnsi" w:eastAsia="Calibri" w:hAnsiTheme="minorHAnsi"/>
      <w:sz w:val="18"/>
      <w:szCs w:val="18"/>
    </w:rPr>
  </w:style>
  <w:style w:type="paragraph" w:styleId="Stvarnokazalo8">
    <w:name w:val="index 8"/>
    <w:basedOn w:val="Navaden"/>
    <w:next w:val="Navaden"/>
    <w:autoRedefine/>
    <w:rsid w:val="00F260A2"/>
    <w:pPr>
      <w:ind w:left="1760" w:hanging="220"/>
    </w:pPr>
    <w:rPr>
      <w:rFonts w:asciiTheme="minorHAnsi" w:eastAsia="Calibri" w:hAnsiTheme="minorHAnsi"/>
      <w:sz w:val="18"/>
      <w:szCs w:val="18"/>
    </w:rPr>
  </w:style>
  <w:style w:type="paragraph" w:styleId="Stvarnokazalo9">
    <w:name w:val="index 9"/>
    <w:basedOn w:val="Navaden"/>
    <w:next w:val="Navaden"/>
    <w:autoRedefine/>
    <w:rsid w:val="00F260A2"/>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F260A2"/>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F260A2"/>
    <w:pPr>
      <w:framePr w:wrap="notBeside" w:vAnchor="text" w:hAnchor="text" w:y="1"/>
      <w:numPr>
        <w:ilvl w:val="0"/>
        <w:numId w:val="13"/>
      </w:numPr>
    </w:pPr>
    <w:rPr>
      <w:rFonts w:ascii="Calibri" w:hAnsi="Calibri" w:cs="Arial"/>
      <w:kern w:val="3"/>
      <w:sz w:val="24"/>
      <w:u w:val="single"/>
      <w:lang w:eastAsia="zh-CN"/>
    </w:rPr>
  </w:style>
  <w:style w:type="character" w:customStyle="1" w:styleId="Naslov2RDZnak">
    <w:name w:val="Naslov 2 RD Znak"/>
    <w:basedOn w:val="Naslov2MKZnak1"/>
    <w:link w:val="Naslov2RD"/>
    <w:rsid w:val="00F260A2"/>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F260A2"/>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F260A2"/>
    <w:pPr>
      <w:numPr>
        <w:numId w:val="0"/>
      </w:numPr>
    </w:pPr>
    <w:rPr>
      <w:rFonts w:cs="Arial"/>
    </w:rPr>
  </w:style>
  <w:style w:type="numbering" w:customStyle="1" w:styleId="Slog11">
    <w:name w:val="Slog11"/>
    <w:uiPriority w:val="99"/>
    <w:rsid w:val="00F260A2"/>
    <w:pPr>
      <w:numPr>
        <w:numId w:val="12"/>
      </w:numPr>
    </w:pPr>
  </w:style>
  <w:style w:type="character" w:customStyle="1" w:styleId="Javnonaroilo-naslov1Znak">
    <w:name w:val="Javno naročilo - naslov 1 Znak"/>
    <w:basedOn w:val="Naslov1Znak"/>
    <w:link w:val="Javnonaroilo-naslov1"/>
    <w:rsid w:val="00F260A2"/>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F260A2"/>
    <w:rPr>
      <w:rFonts w:ascii="Arial" w:hAnsi="Arial" w:cs="Arial"/>
      <w:b w:val="0"/>
      <w:sz w:val="22"/>
    </w:rPr>
  </w:style>
  <w:style w:type="character" w:customStyle="1" w:styleId="javnanaroila-naslov3Znak">
    <w:name w:val="javna naročila - naslov 3 Znak"/>
    <w:basedOn w:val="Privzetapisavaodstavka"/>
    <w:link w:val="javnanaroila-naslov3"/>
    <w:rsid w:val="00F260A2"/>
    <w:rPr>
      <w:rFonts w:eastAsia="Calibri" w:cs="Arial"/>
      <w:bCs/>
      <w:i/>
      <w:iCs/>
      <w:szCs w:val="28"/>
      <w:lang w:val="x-none"/>
    </w:rPr>
  </w:style>
  <w:style w:type="paragraph" w:customStyle="1" w:styleId="javnonaroilo-besedilo">
    <w:name w:val="javno naročilo - besedilo"/>
    <w:qFormat/>
    <w:rsid w:val="00F260A2"/>
    <w:pPr>
      <w:ind w:left="360" w:hanging="360"/>
    </w:pPr>
    <w:rPr>
      <w:rFonts w:cs="Arial"/>
      <w:noProof/>
      <w:szCs w:val="20"/>
    </w:rPr>
  </w:style>
  <w:style w:type="table" w:customStyle="1" w:styleId="Tabelamrea3">
    <w:name w:val="Tabela – mreža3"/>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F260A2"/>
    <w:rPr>
      <w:rFonts w:cs="Arial"/>
      <w:lang w:val="sl-SI"/>
    </w:rPr>
  </w:style>
  <w:style w:type="paragraph" w:customStyle="1" w:styleId="javnonaroilo-merila">
    <w:name w:val="javno naročilo - merila"/>
    <w:basedOn w:val="Navaden"/>
    <w:link w:val="javnonaroilo-merilaZnak"/>
    <w:qFormat/>
    <w:rsid w:val="00F260A2"/>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F260A2"/>
    <w:rPr>
      <w:rFonts w:eastAsia="Calibri" w:cs="Arial"/>
    </w:rPr>
  </w:style>
  <w:style w:type="paragraph" w:customStyle="1" w:styleId="javnanaroila-tokovanje">
    <w:name w:val="javna naročila - točkovanje"/>
    <w:basedOn w:val="Navaden"/>
    <w:link w:val="javnanaroila-tokovanjeZnak"/>
    <w:qFormat/>
    <w:rsid w:val="00F260A2"/>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F260A2"/>
    <w:rPr>
      <w:rFonts w:eastAsia="Calibri"/>
      <w:lang w:eastAsia="en-US"/>
    </w:rPr>
  </w:style>
  <w:style w:type="paragraph" w:customStyle="1" w:styleId="Slog13">
    <w:name w:val="Slog13"/>
    <w:basedOn w:val="Odstavekseznama"/>
    <w:link w:val="Slog13Znak"/>
    <w:qFormat/>
    <w:rsid w:val="00F260A2"/>
    <w:pPr>
      <w:numPr>
        <w:ilvl w:val="0"/>
        <w:numId w:val="17"/>
      </w:numPr>
      <w:jc w:val="both"/>
    </w:pPr>
    <w:rPr>
      <w:rFonts w:cs="Arial"/>
    </w:rPr>
  </w:style>
  <w:style w:type="paragraph" w:customStyle="1" w:styleId="Slog14">
    <w:name w:val="Slog14"/>
    <w:basedOn w:val="Navaden"/>
    <w:link w:val="Slog14Znak"/>
    <w:qFormat/>
    <w:rsid w:val="00F260A2"/>
    <w:pPr>
      <w:ind w:left="360" w:hanging="360"/>
    </w:pPr>
    <w:rPr>
      <w:rFonts w:eastAsia="Calibri"/>
    </w:rPr>
  </w:style>
  <w:style w:type="character" w:customStyle="1" w:styleId="OdstavekseznamaZnak">
    <w:name w:val="Odstavek seznama Znak"/>
    <w:basedOn w:val="Naslov3Znak"/>
    <w:link w:val="Odstavekseznama"/>
    <w:uiPriority w:val="34"/>
    <w:rsid w:val="00F260A2"/>
    <w:rPr>
      <w:rFonts w:ascii="Cambria" w:eastAsia="Calibri" w:hAnsi="Cambria"/>
      <w:b/>
      <w:bCs/>
      <w:sz w:val="26"/>
      <w:szCs w:val="26"/>
      <w:lang w:val="x-none"/>
    </w:rPr>
  </w:style>
  <w:style w:type="character" w:customStyle="1" w:styleId="Slog13Znak">
    <w:name w:val="Slog13 Znak"/>
    <w:basedOn w:val="OdstavekseznamaZnak"/>
    <w:link w:val="Slog13"/>
    <w:rsid w:val="00F260A2"/>
    <w:rPr>
      <w:rFonts w:ascii="Cambria" w:eastAsia="Calibri" w:hAnsi="Cambria" w:cs="Arial"/>
      <w:b/>
      <w:bCs/>
      <w:sz w:val="26"/>
      <w:szCs w:val="26"/>
      <w:lang w:val="x-none"/>
    </w:rPr>
  </w:style>
  <w:style w:type="paragraph" w:customStyle="1" w:styleId="Slog15">
    <w:name w:val="Slog15"/>
    <w:basedOn w:val="Navaden"/>
    <w:link w:val="Slog15Znak"/>
    <w:qFormat/>
    <w:rsid w:val="00F260A2"/>
    <w:pPr>
      <w:numPr>
        <w:numId w:val="18"/>
      </w:numPr>
      <w:jc w:val="both"/>
    </w:pPr>
    <w:rPr>
      <w:rFonts w:eastAsia="Calibri" w:cs="Arial"/>
    </w:rPr>
  </w:style>
  <w:style w:type="character" w:customStyle="1" w:styleId="Slog14Znak">
    <w:name w:val="Slog14 Znak"/>
    <w:basedOn w:val="Privzetapisavaodstavka"/>
    <w:link w:val="Slog14"/>
    <w:rsid w:val="00F260A2"/>
    <w:rPr>
      <w:rFonts w:eastAsia="Calibri"/>
    </w:rPr>
  </w:style>
  <w:style w:type="paragraph" w:customStyle="1" w:styleId="Slog16">
    <w:name w:val="Slog16"/>
    <w:basedOn w:val="Navaden"/>
    <w:link w:val="Slog16Znak"/>
    <w:qFormat/>
    <w:rsid w:val="00F260A2"/>
    <w:pPr>
      <w:numPr>
        <w:numId w:val="19"/>
      </w:numPr>
    </w:pPr>
    <w:rPr>
      <w:rFonts w:eastAsia="Calibri" w:cs="Arial"/>
    </w:rPr>
  </w:style>
  <w:style w:type="character" w:customStyle="1" w:styleId="Slog15Znak">
    <w:name w:val="Slog15 Znak"/>
    <w:basedOn w:val="Privzetapisavaodstavka"/>
    <w:link w:val="Slog15"/>
    <w:rsid w:val="00F260A2"/>
    <w:rPr>
      <w:rFonts w:eastAsia="Calibri" w:cs="Arial"/>
    </w:rPr>
  </w:style>
  <w:style w:type="paragraph" w:customStyle="1" w:styleId="Slog17">
    <w:name w:val="Slog17"/>
    <w:basedOn w:val="Navaden"/>
    <w:link w:val="Slog17Znak"/>
    <w:qFormat/>
    <w:rsid w:val="00F260A2"/>
    <w:pPr>
      <w:numPr>
        <w:numId w:val="20"/>
      </w:numPr>
    </w:pPr>
    <w:rPr>
      <w:rFonts w:eastAsia="Calibri" w:cs="Arial"/>
    </w:rPr>
  </w:style>
  <w:style w:type="character" w:customStyle="1" w:styleId="Slog16Znak">
    <w:name w:val="Slog16 Znak"/>
    <w:basedOn w:val="Privzetapisavaodstavka"/>
    <w:link w:val="Slog16"/>
    <w:rsid w:val="00F260A2"/>
    <w:rPr>
      <w:rFonts w:eastAsia="Calibri" w:cs="Arial"/>
    </w:rPr>
  </w:style>
  <w:style w:type="character" w:customStyle="1" w:styleId="Slog17Znak">
    <w:name w:val="Slog17 Znak"/>
    <w:basedOn w:val="Privzetapisavaodstavka"/>
    <w:link w:val="Slog17"/>
    <w:rsid w:val="00F260A2"/>
    <w:rPr>
      <w:rFonts w:eastAsia="Calibri" w:cs="Arial"/>
    </w:rPr>
  </w:style>
  <w:style w:type="paragraph" w:customStyle="1" w:styleId="Slog18">
    <w:name w:val="Slog18"/>
    <w:basedOn w:val="Navaden"/>
    <w:link w:val="Slog18Znak"/>
    <w:qFormat/>
    <w:rsid w:val="00F260A2"/>
    <w:pPr>
      <w:numPr>
        <w:numId w:val="21"/>
      </w:numPr>
      <w:tabs>
        <w:tab w:val="left" w:pos="1728"/>
        <w:tab w:val="left" w:pos="7200"/>
      </w:tabs>
      <w:jc w:val="both"/>
    </w:pPr>
    <w:rPr>
      <w:rFonts w:cs="Arial"/>
    </w:rPr>
  </w:style>
  <w:style w:type="paragraph" w:customStyle="1" w:styleId="Slog19">
    <w:name w:val="Slog19"/>
    <w:basedOn w:val="Navaden"/>
    <w:link w:val="Slog19Znak"/>
    <w:qFormat/>
    <w:rsid w:val="00F260A2"/>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F260A2"/>
    <w:rPr>
      <w:rFonts w:cs="Arial"/>
    </w:rPr>
  </w:style>
  <w:style w:type="character" w:customStyle="1" w:styleId="Slog19Znak">
    <w:name w:val="Slog19 Znak"/>
    <w:basedOn w:val="Privzetapisavaodstavka"/>
    <w:link w:val="Slog19"/>
    <w:rsid w:val="00F260A2"/>
    <w:rPr>
      <w:rFonts w:cs="Arial"/>
    </w:rPr>
  </w:style>
  <w:style w:type="paragraph" w:customStyle="1" w:styleId="Slog20">
    <w:name w:val="Slog20"/>
    <w:basedOn w:val="Navaden"/>
    <w:link w:val="Slog20Znak"/>
    <w:qFormat/>
    <w:rsid w:val="00F260A2"/>
    <w:pPr>
      <w:numPr>
        <w:numId w:val="23"/>
      </w:numPr>
      <w:tabs>
        <w:tab w:val="left" w:pos="1728"/>
        <w:tab w:val="left" w:pos="7200"/>
      </w:tabs>
    </w:pPr>
    <w:rPr>
      <w:rFonts w:cs="Arial"/>
    </w:rPr>
  </w:style>
  <w:style w:type="character" w:customStyle="1" w:styleId="Slog20Znak">
    <w:name w:val="Slog20 Znak"/>
    <w:basedOn w:val="Privzetapisavaodstavka"/>
    <w:link w:val="Slog20"/>
    <w:rsid w:val="00F260A2"/>
    <w:rPr>
      <w:rFonts w:cs="Arial"/>
    </w:rPr>
  </w:style>
  <w:style w:type="paragraph" w:customStyle="1" w:styleId="Slog21">
    <w:name w:val="Slog21"/>
    <w:basedOn w:val="Navaden"/>
    <w:link w:val="Slog21Znak"/>
    <w:qFormat/>
    <w:rsid w:val="00F260A2"/>
    <w:pPr>
      <w:numPr>
        <w:numId w:val="24"/>
      </w:numPr>
      <w:jc w:val="both"/>
    </w:pPr>
    <w:rPr>
      <w:rFonts w:eastAsia="Calibri" w:cs="Arial"/>
    </w:rPr>
  </w:style>
  <w:style w:type="paragraph" w:customStyle="1" w:styleId="Slog22">
    <w:name w:val="Slog22"/>
    <w:basedOn w:val="Navaden"/>
    <w:link w:val="Slog22Znak"/>
    <w:qFormat/>
    <w:rsid w:val="00F260A2"/>
    <w:pPr>
      <w:numPr>
        <w:numId w:val="25"/>
      </w:numPr>
      <w:jc w:val="both"/>
    </w:pPr>
    <w:rPr>
      <w:rFonts w:eastAsia="Calibri" w:cs="Arial"/>
    </w:rPr>
  </w:style>
  <w:style w:type="character" w:customStyle="1" w:styleId="Slog21Znak">
    <w:name w:val="Slog21 Znak"/>
    <w:basedOn w:val="Privzetapisavaodstavka"/>
    <w:link w:val="Slog21"/>
    <w:rsid w:val="00F260A2"/>
    <w:rPr>
      <w:rFonts w:eastAsia="Calibri" w:cs="Arial"/>
    </w:rPr>
  </w:style>
  <w:style w:type="paragraph" w:customStyle="1" w:styleId="Slog23">
    <w:name w:val="Slog23"/>
    <w:basedOn w:val="Navaden"/>
    <w:link w:val="Slog23Znak"/>
    <w:qFormat/>
    <w:rsid w:val="00F260A2"/>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F260A2"/>
    <w:rPr>
      <w:rFonts w:eastAsia="Calibri" w:cs="Arial"/>
    </w:rPr>
  </w:style>
  <w:style w:type="paragraph" w:customStyle="1" w:styleId="Slog24">
    <w:name w:val="Slog24"/>
    <w:basedOn w:val="Navaden"/>
    <w:link w:val="Slog24Znak"/>
    <w:qFormat/>
    <w:rsid w:val="00F260A2"/>
    <w:pPr>
      <w:numPr>
        <w:numId w:val="27"/>
      </w:numPr>
      <w:jc w:val="both"/>
    </w:pPr>
    <w:rPr>
      <w:rFonts w:eastAsia="Calibri" w:cs="Arial"/>
    </w:rPr>
  </w:style>
  <w:style w:type="character" w:customStyle="1" w:styleId="Slog23Znak">
    <w:name w:val="Slog23 Znak"/>
    <w:basedOn w:val="Privzetapisavaodstavka"/>
    <w:link w:val="Slog23"/>
    <w:rsid w:val="00F260A2"/>
    <w:rPr>
      <w:rFonts w:eastAsia="Calibri" w:cs="Arial"/>
    </w:rPr>
  </w:style>
  <w:style w:type="paragraph" w:customStyle="1" w:styleId="Slog25">
    <w:name w:val="Slog25"/>
    <w:basedOn w:val="Navaden"/>
    <w:link w:val="Slog25Znak"/>
    <w:qFormat/>
    <w:rsid w:val="00F260A2"/>
    <w:pPr>
      <w:numPr>
        <w:numId w:val="28"/>
      </w:numPr>
    </w:pPr>
    <w:rPr>
      <w:rFonts w:eastAsia="Calibri" w:cs="Arial"/>
    </w:rPr>
  </w:style>
  <w:style w:type="character" w:customStyle="1" w:styleId="Slog24Znak">
    <w:name w:val="Slog24 Znak"/>
    <w:basedOn w:val="Privzetapisavaodstavka"/>
    <w:link w:val="Slog24"/>
    <w:rsid w:val="00F260A2"/>
    <w:rPr>
      <w:rFonts w:eastAsia="Calibri" w:cs="Arial"/>
    </w:rPr>
  </w:style>
  <w:style w:type="character" w:customStyle="1" w:styleId="Slog25Znak">
    <w:name w:val="Slog25 Znak"/>
    <w:basedOn w:val="Privzetapisavaodstavka"/>
    <w:link w:val="Slog25"/>
    <w:rsid w:val="00F260A2"/>
    <w:rPr>
      <w:rFonts w:eastAsia="Calibri" w:cs="Arial"/>
    </w:rPr>
  </w:style>
  <w:style w:type="paragraph" w:customStyle="1" w:styleId="Slog26">
    <w:name w:val="Slog26"/>
    <w:basedOn w:val="Navaden"/>
    <w:link w:val="Slog26Znak"/>
    <w:qFormat/>
    <w:rsid w:val="00F260A2"/>
    <w:pPr>
      <w:numPr>
        <w:numId w:val="29"/>
      </w:numPr>
    </w:pPr>
    <w:rPr>
      <w:rFonts w:eastAsia="Calibri"/>
    </w:rPr>
  </w:style>
  <w:style w:type="paragraph" w:customStyle="1" w:styleId="Slog27">
    <w:name w:val="Slog27"/>
    <w:basedOn w:val="Navaden"/>
    <w:link w:val="Slog27Znak"/>
    <w:qFormat/>
    <w:rsid w:val="00F260A2"/>
    <w:pPr>
      <w:numPr>
        <w:numId w:val="30"/>
      </w:numPr>
      <w:jc w:val="both"/>
    </w:pPr>
    <w:rPr>
      <w:rFonts w:eastAsia="Calibri"/>
    </w:rPr>
  </w:style>
  <w:style w:type="character" w:customStyle="1" w:styleId="Slog26Znak">
    <w:name w:val="Slog26 Znak"/>
    <w:basedOn w:val="Privzetapisavaodstavka"/>
    <w:link w:val="Slog26"/>
    <w:rsid w:val="00F260A2"/>
    <w:rPr>
      <w:rFonts w:eastAsia="Calibri"/>
    </w:rPr>
  </w:style>
  <w:style w:type="paragraph" w:customStyle="1" w:styleId="Slog28">
    <w:name w:val="Slog28"/>
    <w:basedOn w:val="Navaden"/>
    <w:link w:val="Slog28Znak"/>
    <w:qFormat/>
    <w:rsid w:val="00F260A2"/>
    <w:pPr>
      <w:numPr>
        <w:numId w:val="31"/>
      </w:numPr>
      <w:jc w:val="both"/>
    </w:pPr>
    <w:rPr>
      <w:rFonts w:eastAsia="Calibri" w:cs="Arial"/>
    </w:rPr>
  </w:style>
  <w:style w:type="character" w:customStyle="1" w:styleId="Slog27Znak">
    <w:name w:val="Slog27 Znak"/>
    <w:basedOn w:val="Privzetapisavaodstavka"/>
    <w:link w:val="Slog27"/>
    <w:rsid w:val="00F260A2"/>
    <w:rPr>
      <w:rFonts w:eastAsia="Calibri"/>
    </w:rPr>
  </w:style>
  <w:style w:type="character" w:customStyle="1" w:styleId="Slog28Znak">
    <w:name w:val="Slog28 Znak"/>
    <w:basedOn w:val="Privzetapisavaodstavka"/>
    <w:link w:val="Slog28"/>
    <w:rsid w:val="00F260A2"/>
    <w:rPr>
      <w:rFonts w:eastAsia="Calibri" w:cs="Arial"/>
    </w:rPr>
  </w:style>
  <w:style w:type="table" w:customStyle="1" w:styleId="Tabelamrea31">
    <w:name w:val="Tabela – mreža31"/>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F260A2"/>
    <w:pPr>
      <w:jc w:val="both"/>
    </w:pPr>
    <w:rPr>
      <w:rFonts w:eastAsia="Calibri" w:cs="Arial"/>
    </w:rPr>
  </w:style>
  <w:style w:type="paragraph" w:customStyle="1" w:styleId="Slog30">
    <w:name w:val="Slog30"/>
    <w:basedOn w:val="Navaden"/>
    <w:link w:val="Slog30Znak"/>
    <w:qFormat/>
    <w:rsid w:val="00F260A2"/>
    <w:pPr>
      <w:numPr>
        <w:numId w:val="32"/>
      </w:numPr>
    </w:pPr>
    <w:rPr>
      <w:rFonts w:eastAsia="Calibri" w:cs="Arial"/>
      <w:b/>
    </w:rPr>
  </w:style>
  <w:style w:type="character" w:customStyle="1" w:styleId="Slog29Znak">
    <w:name w:val="Slog29 Znak"/>
    <w:basedOn w:val="Privzetapisavaodstavka"/>
    <w:link w:val="Slog29"/>
    <w:rsid w:val="00F260A2"/>
    <w:rPr>
      <w:rFonts w:eastAsia="Calibri" w:cs="Arial"/>
    </w:rPr>
  </w:style>
  <w:style w:type="character" w:customStyle="1" w:styleId="Slog30Znak">
    <w:name w:val="Slog30 Znak"/>
    <w:basedOn w:val="Privzetapisavaodstavka"/>
    <w:link w:val="Slog30"/>
    <w:rsid w:val="00F260A2"/>
    <w:rPr>
      <w:rFonts w:eastAsia="Calibri" w:cs="Arial"/>
      <w:b/>
    </w:rPr>
  </w:style>
  <w:style w:type="paragraph" w:customStyle="1" w:styleId="Slog31">
    <w:name w:val="Slog31"/>
    <w:basedOn w:val="Navaden"/>
    <w:link w:val="Slog31Znak"/>
    <w:qFormat/>
    <w:rsid w:val="00F260A2"/>
    <w:pPr>
      <w:numPr>
        <w:numId w:val="34"/>
      </w:numPr>
    </w:pPr>
    <w:rPr>
      <w:rFonts w:eastAsia="Calibri"/>
    </w:rPr>
  </w:style>
  <w:style w:type="character" w:customStyle="1" w:styleId="Slog31Znak">
    <w:name w:val="Slog31 Znak"/>
    <w:basedOn w:val="Privzetapisavaodstavka"/>
    <w:link w:val="Slog31"/>
    <w:rsid w:val="00F260A2"/>
    <w:rPr>
      <w:rFonts w:eastAsia="Calibri"/>
    </w:rPr>
  </w:style>
  <w:style w:type="paragraph" w:customStyle="1" w:styleId="Slog32">
    <w:name w:val="Slog32"/>
    <w:basedOn w:val="Navaden"/>
    <w:link w:val="Slog32Znak"/>
    <w:qFormat/>
    <w:rsid w:val="00F260A2"/>
    <w:pPr>
      <w:numPr>
        <w:numId w:val="35"/>
      </w:numPr>
      <w:jc w:val="both"/>
    </w:pPr>
    <w:rPr>
      <w:rFonts w:eastAsia="Calibri" w:cs="Arial"/>
    </w:rPr>
  </w:style>
  <w:style w:type="character" w:customStyle="1" w:styleId="Slog32Znak">
    <w:name w:val="Slog32 Znak"/>
    <w:basedOn w:val="Privzetapisavaodstavka"/>
    <w:link w:val="Slog32"/>
    <w:rsid w:val="00F260A2"/>
    <w:rPr>
      <w:rFonts w:eastAsia="Calibri" w:cs="Arial"/>
    </w:rPr>
  </w:style>
  <w:style w:type="paragraph" w:customStyle="1" w:styleId="Slog33">
    <w:name w:val="Slog33"/>
    <w:basedOn w:val="Navaden"/>
    <w:link w:val="Slog33Znak"/>
    <w:qFormat/>
    <w:rsid w:val="00F260A2"/>
    <w:pPr>
      <w:numPr>
        <w:numId w:val="36"/>
      </w:numPr>
    </w:pPr>
    <w:rPr>
      <w:rFonts w:eastAsia="Calibri" w:cs="Arial"/>
      <w:b/>
    </w:rPr>
  </w:style>
  <w:style w:type="character" w:customStyle="1" w:styleId="Slog33Znak">
    <w:name w:val="Slog33 Znak"/>
    <w:basedOn w:val="Privzetapisavaodstavka"/>
    <w:link w:val="Slog33"/>
    <w:rsid w:val="00F260A2"/>
    <w:rPr>
      <w:rFonts w:eastAsia="Calibri" w:cs="Arial"/>
      <w:b/>
    </w:rPr>
  </w:style>
  <w:style w:type="paragraph" w:customStyle="1" w:styleId="Slog34">
    <w:name w:val="Slog34"/>
    <w:basedOn w:val="Navaden"/>
    <w:link w:val="Slog34Znak"/>
    <w:qFormat/>
    <w:rsid w:val="00F260A2"/>
    <w:pPr>
      <w:numPr>
        <w:numId w:val="45"/>
      </w:numPr>
      <w:jc w:val="both"/>
    </w:pPr>
    <w:rPr>
      <w:rFonts w:eastAsia="Calibri" w:cs="Arial"/>
      <w:lang w:eastAsia="en-US"/>
    </w:rPr>
  </w:style>
  <w:style w:type="character" w:customStyle="1" w:styleId="Slog34Znak">
    <w:name w:val="Slog34 Znak"/>
    <w:basedOn w:val="Privzetapisavaodstavka"/>
    <w:link w:val="Slog34"/>
    <w:rsid w:val="00F260A2"/>
    <w:rPr>
      <w:rFonts w:eastAsia="Calibri" w:cs="Arial"/>
      <w:lang w:eastAsia="en-US"/>
    </w:rPr>
  </w:style>
  <w:style w:type="paragraph" w:customStyle="1" w:styleId="Slog35">
    <w:name w:val="Slog35"/>
    <w:basedOn w:val="Navaden"/>
    <w:link w:val="Slog35Znak"/>
    <w:qFormat/>
    <w:rsid w:val="00F260A2"/>
    <w:pPr>
      <w:numPr>
        <w:numId w:val="46"/>
      </w:numPr>
      <w:jc w:val="both"/>
    </w:pPr>
    <w:rPr>
      <w:rFonts w:eastAsia="Calibri" w:cs="Arial"/>
    </w:rPr>
  </w:style>
  <w:style w:type="character" w:customStyle="1" w:styleId="Slog35Znak">
    <w:name w:val="Slog35 Znak"/>
    <w:basedOn w:val="Privzetapisavaodstavka"/>
    <w:link w:val="Slog35"/>
    <w:rsid w:val="00F260A2"/>
    <w:rPr>
      <w:rFonts w:eastAsia="Calibri" w:cs="Arial"/>
    </w:rPr>
  </w:style>
  <w:style w:type="paragraph" w:customStyle="1" w:styleId="Slog36">
    <w:name w:val="Slog36"/>
    <w:basedOn w:val="Navaden"/>
    <w:link w:val="Slog36Znak"/>
    <w:qFormat/>
    <w:rsid w:val="00F260A2"/>
    <w:pPr>
      <w:numPr>
        <w:numId w:val="47"/>
      </w:numPr>
    </w:pPr>
    <w:rPr>
      <w:rFonts w:cs="Arial"/>
    </w:rPr>
  </w:style>
  <w:style w:type="character" w:customStyle="1" w:styleId="Slog36Znak">
    <w:name w:val="Slog36 Znak"/>
    <w:basedOn w:val="Privzetapisavaodstavka"/>
    <w:link w:val="Slog36"/>
    <w:rsid w:val="00F260A2"/>
    <w:rPr>
      <w:rFonts w:cs="Arial"/>
    </w:rPr>
  </w:style>
  <w:style w:type="paragraph" w:customStyle="1" w:styleId="Slog37">
    <w:name w:val="Slog37"/>
    <w:basedOn w:val="Navaden"/>
    <w:link w:val="Slog37Znak"/>
    <w:qFormat/>
    <w:rsid w:val="00F260A2"/>
    <w:pPr>
      <w:numPr>
        <w:numId w:val="43"/>
      </w:numPr>
      <w:ind w:left="357" w:hanging="357"/>
      <w:jc w:val="both"/>
    </w:pPr>
    <w:rPr>
      <w:rFonts w:eastAsia="Calibri" w:cs="Arial"/>
      <w:b/>
      <w:lang w:eastAsia="en-US"/>
    </w:rPr>
  </w:style>
  <w:style w:type="paragraph" w:customStyle="1" w:styleId="Slog38">
    <w:name w:val="Slog38"/>
    <w:basedOn w:val="Navaden"/>
    <w:link w:val="Slog38Znak"/>
    <w:qFormat/>
    <w:rsid w:val="00F260A2"/>
    <w:pPr>
      <w:ind w:left="720" w:hanging="720"/>
      <w:jc w:val="both"/>
    </w:pPr>
    <w:rPr>
      <w:rFonts w:eastAsia="Calibri" w:cs="Arial"/>
      <w:b/>
    </w:rPr>
  </w:style>
  <w:style w:type="character" w:customStyle="1" w:styleId="Slog37Znak">
    <w:name w:val="Slog37 Znak"/>
    <w:basedOn w:val="Privzetapisavaodstavka"/>
    <w:link w:val="Slog37"/>
    <w:rsid w:val="00F260A2"/>
    <w:rPr>
      <w:rFonts w:eastAsia="Calibri" w:cs="Arial"/>
      <w:b/>
      <w:lang w:eastAsia="en-US"/>
    </w:rPr>
  </w:style>
  <w:style w:type="paragraph" w:customStyle="1" w:styleId="Slog39">
    <w:name w:val="Slog39"/>
    <w:basedOn w:val="Navaden"/>
    <w:link w:val="Slog39Znak"/>
    <w:qFormat/>
    <w:rsid w:val="00F260A2"/>
    <w:pPr>
      <w:ind w:left="720" w:hanging="720"/>
      <w:jc w:val="both"/>
    </w:pPr>
    <w:rPr>
      <w:rFonts w:eastAsia="Calibri" w:cs="Arial"/>
      <w:b/>
      <w:sz w:val="20"/>
      <w:szCs w:val="20"/>
    </w:rPr>
  </w:style>
  <w:style w:type="character" w:customStyle="1" w:styleId="Slog38Znak">
    <w:name w:val="Slog38 Znak"/>
    <w:basedOn w:val="Privzetapisavaodstavka"/>
    <w:link w:val="Slog38"/>
    <w:rsid w:val="00F260A2"/>
    <w:rPr>
      <w:rFonts w:eastAsia="Calibri" w:cs="Arial"/>
      <w:b/>
    </w:rPr>
  </w:style>
  <w:style w:type="paragraph" w:customStyle="1" w:styleId="Slog40">
    <w:name w:val="Slog40"/>
    <w:basedOn w:val="Navaden"/>
    <w:link w:val="Slog40Znak"/>
    <w:qFormat/>
    <w:rsid w:val="00F260A2"/>
    <w:pPr>
      <w:ind w:left="720" w:hanging="720"/>
      <w:jc w:val="both"/>
    </w:pPr>
    <w:rPr>
      <w:rFonts w:eastAsia="Calibri" w:cs="Arial"/>
      <w:b/>
      <w:sz w:val="20"/>
      <w:szCs w:val="20"/>
    </w:rPr>
  </w:style>
  <w:style w:type="character" w:customStyle="1" w:styleId="Slog39Znak">
    <w:name w:val="Slog39 Znak"/>
    <w:basedOn w:val="Privzetapisavaodstavka"/>
    <w:link w:val="Slog39"/>
    <w:rsid w:val="00F260A2"/>
    <w:rPr>
      <w:rFonts w:eastAsia="Calibri" w:cs="Arial"/>
      <w:b/>
      <w:sz w:val="20"/>
      <w:szCs w:val="20"/>
    </w:rPr>
  </w:style>
  <w:style w:type="paragraph" w:customStyle="1" w:styleId="Slog41">
    <w:name w:val="Slog41"/>
    <w:basedOn w:val="Navaden"/>
    <w:link w:val="Slog41Znak"/>
    <w:qFormat/>
    <w:rsid w:val="00F260A2"/>
    <w:pPr>
      <w:numPr>
        <w:ilvl w:val="1"/>
        <w:numId w:val="10"/>
      </w:numPr>
      <w:jc w:val="both"/>
    </w:pPr>
    <w:rPr>
      <w:rFonts w:eastAsia="Calibri" w:cs="Arial"/>
      <w:b/>
      <w:sz w:val="20"/>
      <w:szCs w:val="20"/>
    </w:rPr>
  </w:style>
  <w:style w:type="character" w:customStyle="1" w:styleId="Slog40Znak">
    <w:name w:val="Slog40 Znak"/>
    <w:basedOn w:val="Privzetapisavaodstavka"/>
    <w:link w:val="Slog40"/>
    <w:rsid w:val="00F260A2"/>
    <w:rPr>
      <w:rFonts w:eastAsia="Calibri" w:cs="Arial"/>
      <w:b/>
      <w:sz w:val="20"/>
      <w:szCs w:val="20"/>
    </w:rPr>
  </w:style>
  <w:style w:type="paragraph" w:customStyle="1" w:styleId="Slog42">
    <w:name w:val="Slog42"/>
    <w:basedOn w:val="Navaden"/>
    <w:link w:val="Slog42Znak"/>
    <w:qFormat/>
    <w:rsid w:val="00F260A2"/>
    <w:pPr>
      <w:ind w:left="360" w:hanging="360"/>
      <w:jc w:val="both"/>
    </w:pPr>
    <w:rPr>
      <w:rFonts w:eastAsia="Calibri" w:cs="Arial"/>
      <w:b/>
    </w:rPr>
  </w:style>
  <w:style w:type="character" w:customStyle="1" w:styleId="Slog41Znak">
    <w:name w:val="Slog41 Znak"/>
    <w:basedOn w:val="Privzetapisavaodstavka"/>
    <w:link w:val="Slog41"/>
    <w:rsid w:val="00F260A2"/>
    <w:rPr>
      <w:rFonts w:eastAsia="Calibri" w:cs="Arial"/>
      <w:b/>
      <w:sz w:val="20"/>
      <w:szCs w:val="20"/>
    </w:rPr>
  </w:style>
  <w:style w:type="paragraph" w:customStyle="1" w:styleId="Slog43">
    <w:name w:val="Slog43"/>
    <w:basedOn w:val="Navaden"/>
    <w:link w:val="Slog43Znak"/>
    <w:qFormat/>
    <w:rsid w:val="00F260A2"/>
    <w:pPr>
      <w:numPr>
        <w:numId w:val="10"/>
      </w:numPr>
      <w:jc w:val="both"/>
    </w:pPr>
    <w:rPr>
      <w:rFonts w:eastAsia="Calibri" w:cs="Arial"/>
      <w:b/>
    </w:rPr>
  </w:style>
  <w:style w:type="character" w:customStyle="1" w:styleId="Slog42Znak">
    <w:name w:val="Slog42 Znak"/>
    <w:basedOn w:val="Privzetapisavaodstavka"/>
    <w:link w:val="Slog42"/>
    <w:rsid w:val="00F260A2"/>
    <w:rPr>
      <w:rFonts w:eastAsia="Calibri" w:cs="Arial"/>
      <w:b/>
    </w:rPr>
  </w:style>
  <w:style w:type="paragraph" w:customStyle="1" w:styleId="Slog44">
    <w:name w:val="Slog44"/>
    <w:basedOn w:val="Navaden"/>
    <w:link w:val="Slog44Znak"/>
    <w:qFormat/>
    <w:rsid w:val="00F260A2"/>
    <w:pPr>
      <w:ind w:left="357"/>
      <w:jc w:val="both"/>
    </w:pPr>
    <w:rPr>
      <w:rFonts w:eastAsia="Calibri" w:cs="Arial"/>
      <w:b/>
      <w:lang w:eastAsia="en-US"/>
    </w:rPr>
  </w:style>
  <w:style w:type="character" w:customStyle="1" w:styleId="Slog43Znak">
    <w:name w:val="Slog43 Znak"/>
    <w:basedOn w:val="Privzetapisavaodstavka"/>
    <w:link w:val="Slog43"/>
    <w:rsid w:val="00F260A2"/>
    <w:rPr>
      <w:rFonts w:eastAsia="Calibri" w:cs="Arial"/>
      <w:b/>
    </w:rPr>
  </w:style>
  <w:style w:type="character" w:customStyle="1" w:styleId="Slog44Znak">
    <w:name w:val="Slog44 Znak"/>
    <w:basedOn w:val="Privzetapisavaodstavka"/>
    <w:link w:val="Slog44"/>
    <w:rsid w:val="00F260A2"/>
    <w:rPr>
      <w:rFonts w:eastAsia="Calibri" w:cs="Arial"/>
      <w:b/>
      <w:lang w:eastAsia="en-US"/>
    </w:rPr>
  </w:style>
  <w:style w:type="table" w:customStyle="1" w:styleId="Tabelamrea71">
    <w:name w:val="Tabela – mreža71"/>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F2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2">
    <w:name w:val="Slog52"/>
    <w:basedOn w:val="Navaden"/>
    <w:qFormat/>
    <w:rsid w:val="00F260A2"/>
    <w:pPr>
      <w:numPr>
        <w:numId w:val="49"/>
      </w:numPr>
      <w:jc w:val="both"/>
    </w:pPr>
    <w:rPr>
      <w:rFonts w:cs="Arial"/>
    </w:rPr>
  </w:style>
  <w:style w:type="paragraph" w:customStyle="1" w:styleId="Slog45">
    <w:name w:val="Slog45"/>
    <w:basedOn w:val="Navaden"/>
    <w:link w:val="Slog45Znak"/>
    <w:qFormat/>
    <w:rsid w:val="00F260A2"/>
    <w:pPr>
      <w:numPr>
        <w:numId w:val="50"/>
      </w:numPr>
      <w:jc w:val="both"/>
    </w:pPr>
    <w:rPr>
      <w:rFonts w:eastAsia="Calibri" w:cs="Arial"/>
    </w:rPr>
  </w:style>
  <w:style w:type="paragraph" w:customStyle="1" w:styleId="Slog46">
    <w:name w:val="Slog46"/>
    <w:basedOn w:val="Navaden"/>
    <w:link w:val="Slog46Znak"/>
    <w:qFormat/>
    <w:rsid w:val="00F260A2"/>
    <w:pPr>
      <w:numPr>
        <w:numId w:val="51"/>
      </w:numPr>
      <w:jc w:val="both"/>
    </w:pPr>
    <w:rPr>
      <w:rFonts w:eastAsia="Calibri" w:cs="Arial"/>
    </w:rPr>
  </w:style>
  <w:style w:type="character" w:customStyle="1" w:styleId="Slog45Znak">
    <w:name w:val="Slog45 Znak"/>
    <w:basedOn w:val="Privzetapisavaodstavka"/>
    <w:link w:val="Slog45"/>
    <w:rsid w:val="00F260A2"/>
    <w:rPr>
      <w:rFonts w:eastAsia="Calibri" w:cs="Arial"/>
    </w:rPr>
  </w:style>
  <w:style w:type="paragraph" w:customStyle="1" w:styleId="Slog47">
    <w:name w:val="Slog47"/>
    <w:basedOn w:val="Navaden"/>
    <w:link w:val="Slog47Znak"/>
    <w:qFormat/>
    <w:rsid w:val="00F260A2"/>
    <w:pPr>
      <w:numPr>
        <w:numId w:val="52"/>
      </w:numPr>
      <w:jc w:val="both"/>
    </w:pPr>
    <w:rPr>
      <w:rFonts w:eastAsia="Calibri" w:cs="Arial"/>
    </w:rPr>
  </w:style>
  <w:style w:type="character" w:customStyle="1" w:styleId="Slog46Znak">
    <w:name w:val="Slog46 Znak"/>
    <w:basedOn w:val="Privzetapisavaodstavka"/>
    <w:link w:val="Slog46"/>
    <w:rsid w:val="00F260A2"/>
    <w:rPr>
      <w:rFonts w:eastAsia="Calibri" w:cs="Arial"/>
    </w:rPr>
  </w:style>
  <w:style w:type="paragraph" w:customStyle="1" w:styleId="Slog48">
    <w:name w:val="Slog48"/>
    <w:basedOn w:val="Navaden"/>
    <w:link w:val="Slog48Znak"/>
    <w:qFormat/>
    <w:rsid w:val="00F260A2"/>
    <w:pPr>
      <w:numPr>
        <w:numId w:val="53"/>
      </w:numPr>
      <w:jc w:val="both"/>
    </w:pPr>
    <w:rPr>
      <w:rFonts w:eastAsia="Calibri" w:cs="Arial"/>
    </w:rPr>
  </w:style>
  <w:style w:type="character" w:customStyle="1" w:styleId="Slog47Znak">
    <w:name w:val="Slog47 Znak"/>
    <w:basedOn w:val="Privzetapisavaodstavka"/>
    <w:link w:val="Slog47"/>
    <w:rsid w:val="00F260A2"/>
    <w:rPr>
      <w:rFonts w:eastAsia="Calibri" w:cs="Arial"/>
    </w:rPr>
  </w:style>
  <w:style w:type="paragraph" w:customStyle="1" w:styleId="Slog49">
    <w:name w:val="Slog49"/>
    <w:basedOn w:val="Navaden"/>
    <w:link w:val="Slog49Znak"/>
    <w:qFormat/>
    <w:rsid w:val="00F260A2"/>
    <w:pPr>
      <w:numPr>
        <w:numId w:val="54"/>
      </w:numPr>
      <w:jc w:val="both"/>
    </w:pPr>
    <w:rPr>
      <w:rFonts w:eastAsia="Calibri" w:cs="Arial"/>
      <w:lang w:eastAsia="en-US"/>
    </w:rPr>
  </w:style>
  <w:style w:type="character" w:customStyle="1" w:styleId="Slog48Znak">
    <w:name w:val="Slog48 Znak"/>
    <w:basedOn w:val="Privzetapisavaodstavka"/>
    <w:link w:val="Slog48"/>
    <w:rsid w:val="00F260A2"/>
    <w:rPr>
      <w:rFonts w:eastAsia="Calibri" w:cs="Arial"/>
    </w:rPr>
  </w:style>
  <w:style w:type="character" w:customStyle="1" w:styleId="Slog49Znak">
    <w:name w:val="Slog49 Znak"/>
    <w:basedOn w:val="Privzetapisavaodstavka"/>
    <w:link w:val="Slog49"/>
    <w:rsid w:val="00F260A2"/>
    <w:rPr>
      <w:rFonts w:eastAsia="Calibri" w:cs="Arial"/>
      <w:lang w:eastAsia="en-US"/>
    </w:rPr>
  </w:style>
  <w:style w:type="paragraph" w:customStyle="1" w:styleId="Slog50">
    <w:name w:val="Slog50"/>
    <w:basedOn w:val="Navaden"/>
    <w:link w:val="Slog50Znak"/>
    <w:qFormat/>
    <w:rsid w:val="00F7658C"/>
    <w:pPr>
      <w:numPr>
        <w:numId w:val="56"/>
      </w:numPr>
      <w:jc w:val="both"/>
    </w:pPr>
    <w:rPr>
      <w:rFonts w:cs="Arial"/>
      <w:lang w:eastAsia="en-US"/>
    </w:rPr>
  </w:style>
  <w:style w:type="paragraph" w:customStyle="1" w:styleId="Slog51">
    <w:name w:val="Slog51"/>
    <w:basedOn w:val="Navaden"/>
    <w:link w:val="Slog51Znak"/>
    <w:qFormat/>
    <w:rsid w:val="00F7658C"/>
    <w:pPr>
      <w:numPr>
        <w:numId w:val="57"/>
      </w:numPr>
      <w:jc w:val="both"/>
    </w:pPr>
    <w:rPr>
      <w:rFonts w:cs="Arial"/>
      <w:lang w:eastAsia="en-US"/>
    </w:rPr>
  </w:style>
  <w:style w:type="character" w:customStyle="1" w:styleId="Slog50Znak">
    <w:name w:val="Slog50 Znak"/>
    <w:basedOn w:val="Privzetapisavaodstavka"/>
    <w:link w:val="Slog50"/>
    <w:rsid w:val="00F7658C"/>
    <w:rPr>
      <w:rFonts w:cs="Arial"/>
      <w:lang w:eastAsia="en-US"/>
    </w:rPr>
  </w:style>
  <w:style w:type="character" w:customStyle="1" w:styleId="Slog51Znak">
    <w:name w:val="Slog51 Znak"/>
    <w:basedOn w:val="Privzetapisavaodstavka"/>
    <w:link w:val="Slog51"/>
    <w:rsid w:val="00F7658C"/>
    <w:rPr>
      <w:rFonts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6792</Words>
  <Characters>41506</Characters>
  <Application>Microsoft Office Word</Application>
  <DocSecurity>0</DocSecurity>
  <Lines>1152</Lines>
  <Paragraphs>423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2018-07-19T12:28:00Z</dcterms:created>
  <dcterms:modified xsi:type="dcterms:W3CDTF">2018-07-19T12:32:00Z</dcterms:modified>
</cp:coreProperties>
</file>