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E4B" w:rsidRPr="00F5014A" w:rsidRDefault="00C05E4B" w:rsidP="00F5014A">
      <w:pPr>
        <w:pStyle w:val="Odstavekseznama"/>
        <w:numPr>
          <w:ilvl w:val="1"/>
          <w:numId w:val="70"/>
        </w:numPr>
        <w:outlineLvl w:val="1"/>
        <w:rPr>
          <w:rFonts w:ascii="Arial" w:hAnsi="Arial" w:cs="Arial"/>
          <w:i/>
          <w:iCs/>
          <w:sz w:val="24"/>
          <w:szCs w:val="28"/>
          <w:u w:val="single"/>
        </w:rPr>
      </w:pPr>
      <w:bookmarkStart w:id="0" w:name="_Toc19880985"/>
      <w:proofErr w:type="spellStart"/>
      <w:r w:rsidRPr="00F5014A">
        <w:rPr>
          <w:rFonts w:ascii="Arial" w:hAnsi="Arial" w:cs="Arial"/>
          <w:i/>
          <w:iCs/>
          <w:sz w:val="24"/>
          <w:szCs w:val="28"/>
          <w:u w:val="single"/>
        </w:rPr>
        <w:t>obr</w:t>
      </w:r>
      <w:proofErr w:type="spellEnd"/>
      <w:r w:rsidRPr="00F5014A">
        <w:rPr>
          <w:rFonts w:ascii="Arial" w:hAnsi="Arial" w:cs="Arial"/>
          <w:i/>
          <w:iCs/>
          <w:sz w:val="24"/>
          <w:szCs w:val="28"/>
          <w:u w:val="single"/>
        </w:rPr>
        <w:t>. – Ponudba/Predračun</w:t>
      </w:r>
      <w:bookmarkEnd w:id="0"/>
      <w:r w:rsidRPr="00F5014A">
        <w:rPr>
          <w:rFonts w:ascii="Arial" w:hAnsi="Arial" w:cs="Arial"/>
          <w:i/>
          <w:iCs/>
          <w:sz w:val="24"/>
          <w:szCs w:val="28"/>
          <w:u w:val="single"/>
        </w:rPr>
        <w:t xml:space="preserve"> </w:t>
      </w:r>
    </w:p>
    <w:p w:rsidR="00C05E4B" w:rsidRPr="00C05E4B" w:rsidRDefault="00C05E4B" w:rsidP="00C05E4B">
      <w:pPr>
        <w:rPr>
          <w:rFonts w:eastAsia="Calibri" w:cs="Arial"/>
        </w:rPr>
      </w:pPr>
    </w:p>
    <w:p w:rsidR="00C05E4B" w:rsidRPr="00C05E4B" w:rsidRDefault="00C05E4B" w:rsidP="00C05E4B">
      <w:pPr>
        <w:jc w:val="both"/>
        <w:rPr>
          <w:rFonts w:eastAsia="Calibri" w:cs="Arial"/>
        </w:rPr>
      </w:pPr>
      <w:r w:rsidRPr="00C05E4B">
        <w:rPr>
          <w:rFonts w:eastAsia="Calibri" w:cs="Arial"/>
        </w:rPr>
        <w:t>Na obvestilo o javnem naročilu »</w:t>
      </w:r>
      <w:r w:rsidRPr="00C05E4B">
        <w:rPr>
          <w:rFonts w:eastAsia="Calibri" w:cs="Arial"/>
          <w:b/>
        </w:rPr>
        <w:t xml:space="preserve">Izgradnja kanalizacije ter hišnih priključkov </w:t>
      </w:r>
      <w:proofErr w:type="spellStart"/>
      <w:r w:rsidRPr="00C05E4B">
        <w:rPr>
          <w:rFonts w:eastAsia="Calibri" w:cs="Arial"/>
          <w:b/>
        </w:rPr>
        <w:t>Kukovže</w:t>
      </w:r>
      <w:proofErr w:type="spellEnd"/>
      <w:r w:rsidRPr="00C05E4B">
        <w:rPr>
          <w:rFonts w:eastAsia="Calibri" w:cs="Arial"/>
        </w:rPr>
        <w:t xml:space="preserve">«, objavljenem na portalu javnih naročil, </w:t>
      </w:r>
      <w:proofErr w:type="spellStart"/>
      <w:r w:rsidRPr="00C05E4B">
        <w:rPr>
          <w:rFonts w:eastAsia="Calibri" w:cs="Arial"/>
        </w:rPr>
        <w:t>zap</w:t>
      </w:r>
      <w:proofErr w:type="spellEnd"/>
      <w:r w:rsidRPr="00C05E4B">
        <w:rPr>
          <w:rFonts w:eastAsia="Calibri" w:cs="Arial"/>
        </w:rPr>
        <w:t>. št. JN006570/2019-W01, z dne 20. 9. 2019, dajemo ponudbo, kot sledi:</w:t>
      </w:r>
    </w:p>
    <w:p w:rsidR="00C05E4B" w:rsidRPr="00C05E4B" w:rsidRDefault="00C05E4B" w:rsidP="00C05E4B">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05E4B" w:rsidRPr="00C05E4B" w:rsidTr="000F71F9">
        <w:trPr>
          <w:trHeight w:val="397"/>
        </w:trPr>
        <w:tc>
          <w:tcPr>
            <w:tcW w:w="2622" w:type="dxa"/>
            <w:shd w:val="clear" w:color="auto" w:fill="auto"/>
          </w:tcPr>
          <w:p w:rsidR="00C05E4B" w:rsidRPr="00C05E4B" w:rsidRDefault="00C05E4B" w:rsidP="00C05E4B">
            <w:pPr>
              <w:rPr>
                <w:rFonts w:eastAsia="Calibri" w:cs="Arial"/>
              </w:rPr>
            </w:pPr>
            <w:r w:rsidRPr="00C05E4B">
              <w:rPr>
                <w:rFonts w:eastAsia="Calibri" w:cs="Arial"/>
              </w:rPr>
              <w:t>Številka ponudbe:</w:t>
            </w:r>
          </w:p>
        </w:tc>
        <w:tc>
          <w:tcPr>
            <w:tcW w:w="6520" w:type="dxa"/>
            <w:shd w:val="clear" w:color="auto" w:fill="auto"/>
          </w:tcPr>
          <w:p w:rsidR="00C05E4B" w:rsidRPr="00C05E4B" w:rsidRDefault="00C05E4B" w:rsidP="00C05E4B">
            <w:pPr>
              <w:rPr>
                <w:rFonts w:eastAsia="Calibri" w:cs="Arial"/>
              </w:rPr>
            </w:pPr>
          </w:p>
        </w:tc>
      </w:tr>
      <w:tr w:rsidR="00C05E4B" w:rsidRPr="00C05E4B" w:rsidTr="000F71F9">
        <w:trPr>
          <w:trHeight w:val="397"/>
        </w:trPr>
        <w:tc>
          <w:tcPr>
            <w:tcW w:w="2622" w:type="dxa"/>
            <w:shd w:val="clear" w:color="auto" w:fill="auto"/>
          </w:tcPr>
          <w:p w:rsidR="00C05E4B" w:rsidRPr="00C05E4B" w:rsidRDefault="00C05E4B" w:rsidP="00C05E4B">
            <w:pPr>
              <w:rPr>
                <w:rFonts w:eastAsia="Calibri" w:cs="Arial"/>
              </w:rPr>
            </w:pPr>
            <w:r w:rsidRPr="00C05E4B">
              <w:rPr>
                <w:rFonts w:eastAsia="Calibri" w:cs="Arial"/>
              </w:rPr>
              <w:t>Datum:</w:t>
            </w:r>
            <w:r w:rsidRPr="00C05E4B">
              <w:rPr>
                <w:rFonts w:eastAsia="Calibri" w:cs="Arial"/>
              </w:rPr>
              <w:tab/>
            </w:r>
          </w:p>
        </w:tc>
        <w:tc>
          <w:tcPr>
            <w:tcW w:w="6520" w:type="dxa"/>
            <w:shd w:val="clear" w:color="auto" w:fill="auto"/>
          </w:tcPr>
          <w:p w:rsidR="00C05E4B" w:rsidRPr="00C05E4B" w:rsidRDefault="00C05E4B" w:rsidP="00C05E4B">
            <w:pPr>
              <w:rPr>
                <w:rFonts w:eastAsia="Calibri" w:cs="Arial"/>
              </w:rPr>
            </w:pPr>
          </w:p>
        </w:tc>
      </w:tr>
    </w:tbl>
    <w:p w:rsidR="00C05E4B" w:rsidRPr="00C05E4B" w:rsidRDefault="00C05E4B" w:rsidP="00C05E4B">
      <w:pPr>
        <w:rPr>
          <w:rFonts w:eastAsia="Calibri" w:cs="Arial"/>
        </w:rPr>
      </w:pPr>
    </w:p>
    <w:p w:rsidR="00C05E4B" w:rsidRPr="00C05E4B" w:rsidRDefault="00C05E4B" w:rsidP="00C05E4B">
      <w:pPr>
        <w:rPr>
          <w:rFonts w:eastAsia="Calibri" w:cs="Arial"/>
        </w:rPr>
      </w:pPr>
      <w:r w:rsidRPr="00C05E4B">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C05E4B" w:rsidRPr="00C05E4B" w:rsidTr="000F71F9">
        <w:trPr>
          <w:trHeight w:val="397"/>
        </w:trPr>
        <w:tc>
          <w:tcPr>
            <w:tcW w:w="2597" w:type="dxa"/>
            <w:shd w:val="clear" w:color="auto" w:fill="auto"/>
          </w:tcPr>
          <w:p w:rsidR="00C05E4B" w:rsidRPr="00C05E4B" w:rsidRDefault="00C05E4B" w:rsidP="00C05E4B">
            <w:pPr>
              <w:rPr>
                <w:rFonts w:eastAsia="Calibri" w:cs="Arial"/>
              </w:rPr>
            </w:pPr>
            <w:r w:rsidRPr="00C05E4B">
              <w:rPr>
                <w:rFonts w:eastAsia="Calibri" w:cs="Arial"/>
              </w:rPr>
              <w:t>Firma/Ime ponudnika:</w:t>
            </w:r>
          </w:p>
        </w:tc>
        <w:tc>
          <w:tcPr>
            <w:tcW w:w="6425" w:type="dxa"/>
            <w:shd w:val="clear" w:color="auto" w:fill="auto"/>
          </w:tcPr>
          <w:p w:rsidR="00C05E4B" w:rsidRPr="00C05E4B" w:rsidRDefault="00C05E4B" w:rsidP="00C05E4B">
            <w:pPr>
              <w:rPr>
                <w:rFonts w:eastAsia="Calibri" w:cs="Arial"/>
              </w:rPr>
            </w:pPr>
          </w:p>
        </w:tc>
      </w:tr>
      <w:tr w:rsidR="00C05E4B" w:rsidRPr="00C05E4B" w:rsidTr="000F71F9">
        <w:trPr>
          <w:trHeight w:val="397"/>
        </w:trPr>
        <w:tc>
          <w:tcPr>
            <w:tcW w:w="2597" w:type="dxa"/>
            <w:shd w:val="clear" w:color="auto" w:fill="auto"/>
          </w:tcPr>
          <w:p w:rsidR="00C05E4B" w:rsidRPr="00C05E4B" w:rsidRDefault="00C05E4B" w:rsidP="00C05E4B">
            <w:pPr>
              <w:rPr>
                <w:rFonts w:eastAsia="Calibri" w:cs="Arial"/>
              </w:rPr>
            </w:pPr>
            <w:r w:rsidRPr="00C05E4B">
              <w:rPr>
                <w:rFonts w:eastAsia="Calibri" w:cs="Arial"/>
              </w:rPr>
              <w:t>Sedež/Naslov ponudnika:</w:t>
            </w:r>
          </w:p>
        </w:tc>
        <w:tc>
          <w:tcPr>
            <w:tcW w:w="6425" w:type="dxa"/>
            <w:shd w:val="clear" w:color="auto" w:fill="auto"/>
          </w:tcPr>
          <w:p w:rsidR="00C05E4B" w:rsidRPr="00C05E4B" w:rsidRDefault="00C05E4B" w:rsidP="00C05E4B">
            <w:pPr>
              <w:rPr>
                <w:rFonts w:eastAsia="Calibri" w:cs="Arial"/>
              </w:rPr>
            </w:pPr>
          </w:p>
        </w:tc>
      </w:tr>
      <w:tr w:rsidR="00C05E4B" w:rsidRPr="00C05E4B" w:rsidTr="000F71F9">
        <w:trPr>
          <w:trHeight w:val="397"/>
        </w:trPr>
        <w:tc>
          <w:tcPr>
            <w:tcW w:w="2597" w:type="dxa"/>
            <w:shd w:val="clear" w:color="auto" w:fill="auto"/>
          </w:tcPr>
          <w:p w:rsidR="00C05E4B" w:rsidRPr="00C05E4B" w:rsidRDefault="00C05E4B" w:rsidP="00C05E4B">
            <w:pPr>
              <w:rPr>
                <w:rFonts w:eastAsia="Calibri" w:cs="Arial"/>
              </w:rPr>
            </w:pPr>
            <w:r w:rsidRPr="00C05E4B">
              <w:rPr>
                <w:rFonts w:eastAsia="Calibri" w:cs="Arial"/>
              </w:rPr>
              <w:t>Matična številka:</w:t>
            </w:r>
          </w:p>
        </w:tc>
        <w:tc>
          <w:tcPr>
            <w:tcW w:w="6425" w:type="dxa"/>
            <w:shd w:val="clear" w:color="auto" w:fill="auto"/>
          </w:tcPr>
          <w:p w:rsidR="00C05E4B" w:rsidRPr="00C05E4B" w:rsidRDefault="00C05E4B" w:rsidP="00C05E4B">
            <w:pPr>
              <w:rPr>
                <w:rFonts w:eastAsia="Calibri" w:cs="Arial"/>
              </w:rPr>
            </w:pPr>
          </w:p>
        </w:tc>
      </w:tr>
      <w:tr w:rsidR="00C05E4B" w:rsidRPr="00C05E4B" w:rsidTr="000F71F9">
        <w:trPr>
          <w:trHeight w:val="397"/>
        </w:trPr>
        <w:tc>
          <w:tcPr>
            <w:tcW w:w="2597" w:type="dxa"/>
            <w:shd w:val="clear" w:color="auto" w:fill="auto"/>
          </w:tcPr>
          <w:p w:rsidR="00C05E4B" w:rsidRPr="00C05E4B" w:rsidRDefault="00C05E4B" w:rsidP="00C05E4B">
            <w:pPr>
              <w:rPr>
                <w:rFonts w:eastAsia="Calibri" w:cs="Arial"/>
              </w:rPr>
            </w:pPr>
            <w:r w:rsidRPr="00C05E4B">
              <w:rPr>
                <w:rFonts w:eastAsia="Calibri" w:cs="Arial"/>
              </w:rPr>
              <w:t>Identifikacijska številka:</w:t>
            </w:r>
          </w:p>
        </w:tc>
        <w:tc>
          <w:tcPr>
            <w:tcW w:w="6425" w:type="dxa"/>
            <w:shd w:val="clear" w:color="auto" w:fill="auto"/>
          </w:tcPr>
          <w:p w:rsidR="00C05E4B" w:rsidRPr="00C05E4B" w:rsidRDefault="00C05E4B" w:rsidP="00C05E4B">
            <w:pPr>
              <w:rPr>
                <w:rFonts w:eastAsia="Calibri" w:cs="Arial"/>
              </w:rPr>
            </w:pPr>
          </w:p>
        </w:tc>
      </w:tr>
    </w:tbl>
    <w:p w:rsidR="00C05E4B" w:rsidRPr="00C05E4B" w:rsidRDefault="00C05E4B" w:rsidP="00C05E4B">
      <w:pPr>
        <w:jc w:val="both"/>
        <w:rPr>
          <w:rFonts w:eastAsia="Calibri" w:cs="Arial"/>
          <w:shd w:val="clear" w:color="auto" w:fill="FFFFFF"/>
        </w:rPr>
      </w:pPr>
      <w:r w:rsidRPr="00C05E4B">
        <w:rPr>
          <w:rFonts w:eastAsia="Calibri" w:cs="Arial"/>
          <w:shd w:val="clear" w:color="auto" w:fill="FFFFFF"/>
        </w:rPr>
        <w:t xml:space="preserve"> </w:t>
      </w:r>
    </w:p>
    <w:p w:rsidR="00C05E4B" w:rsidRPr="00C05E4B" w:rsidRDefault="00C05E4B" w:rsidP="00C05E4B">
      <w:pPr>
        <w:rPr>
          <w:rFonts w:eastAsia="Calibri" w:cs="Arial"/>
          <w:b/>
        </w:rPr>
      </w:pPr>
      <w:r w:rsidRPr="00C05E4B">
        <w:rPr>
          <w:rFonts w:eastAsia="Calibri" w:cs="Arial"/>
        </w:rPr>
        <w:t xml:space="preserve"> </w:t>
      </w:r>
      <w:r w:rsidRPr="00C05E4B">
        <w:rPr>
          <w:rFonts w:eastAsia="Calibri"/>
          <w:b/>
        </w:rPr>
        <w:t xml:space="preserve">Sklop 1: izgradnja javnega kanala ter črpališča za zaselek </w:t>
      </w:r>
      <w:proofErr w:type="spellStart"/>
      <w:r w:rsidRPr="00C05E4B">
        <w:rPr>
          <w:rFonts w:eastAsia="Calibri"/>
          <w:b/>
        </w:rPr>
        <w:t>Kukovže</w:t>
      </w:r>
      <w:proofErr w:type="spellEnd"/>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C05E4B" w:rsidRPr="00C05E4B" w:rsidTr="000F71F9">
        <w:trPr>
          <w:trHeight w:val="411"/>
        </w:trPr>
        <w:tc>
          <w:tcPr>
            <w:tcW w:w="666" w:type="dxa"/>
            <w:shd w:val="clear" w:color="auto" w:fill="C6D9F1"/>
          </w:tcPr>
          <w:p w:rsidR="00C05E4B" w:rsidRPr="00C05E4B" w:rsidRDefault="00C05E4B" w:rsidP="00C05E4B">
            <w:pPr>
              <w:jc w:val="both"/>
              <w:rPr>
                <w:rFonts w:cs="Arial"/>
              </w:rPr>
            </w:pPr>
          </w:p>
        </w:tc>
        <w:tc>
          <w:tcPr>
            <w:tcW w:w="5670" w:type="dxa"/>
            <w:shd w:val="clear" w:color="auto" w:fill="C6D9F1"/>
          </w:tcPr>
          <w:p w:rsidR="00C05E4B" w:rsidRPr="00C05E4B" w:rsidRDefault="00C05E4B" w:rsidP="00C05E4B">
            <w:pPr>
              <w:jc w:val="both"/>
              <w:rPr>
                <w:rFonts w:cs="Arial"/>
              </w:rPr>
            </w:pPr>
            <w:r w:rsidRPr="00C05E4B">
              <w:rPr>
                <w:rFonts w:cs="Arial"/>
              </w:rPr>
              <w:t>Postavke ponudbe</w:t>
            </w:r>
          </w:p>
        </w:tc>
        <w:tc>
          <w:tcPr>
            <w:tcW w:w="2769" w:type="dxa"/>
            <w:shd w:val="clear" w:color="auto" w:fill="C6D9F1"/>
          </w:tcPr>
          <w:p w:rsidR="00C05E4B" w:rsidRPr="00C05E4B" w:rsidRDefault="00C05E4B" w:rsidP="00C05E4B">
            <w:pPr>
              <w:jc w:val="center"/>
              <w:rPr>
                <w:rFonts w:cs="Arial"/>
              </w:rPr>
            </w:pPr>
            <w:r w:rsidRPr="00C05E4B">
              <w:rPr>
                <w:rFonts w:cs="Arial"/>
              </w:rPr>
              <w:t>Cena v EUR</w:t>
            </w:r>
          </w:p>
        </w:tc>
      </w:tr>
      <w:tr w:rsidR="00C05E4B" w:rsidRPr="00C05E4B" w:rsidTr="000F71F9">
        <w:trPr>
          <w:trHeight w:val="387"/>
        </w:trPr>
        <w:tc>
          <w:tcPr>
            <w:tcW w:w="666" w:type="dxa"/>
            <w:shd w:val="clear" w:color="auto" w:fill="E7E6E6" w:themeFill="background2"/>
          </w:tcPr>
          <w:p w:rsidR="00C05E4B" w:rsidRPr="00C05E4B" w:rsidRDefault="00C05E4B" w:rsidP="00C05E4B">
            <w:pPr>
              <w:jc w:val="both"/>
              <w:rPr>
                <w:rFonts w:eastAsia="Calibri" w:cs="Arial"/>
              </w:rPr>
            </w:pPr>
            <w:r w:rsidRPr="00C05E4B">
              <w:rPr>
                <w:rFonts w:eastAsia="Calibri" w:cs="Arial"/>
              </w:rPr>
              <w:t>1.</w:t>
            </w:r>
          </w:p>
        </w:tc>
        <w:tc>
          <w:tcPr>
            <w:tcW w:w="5670" w:type="dxa"/>
            <w:shd w:val="clear" w:color="auto" w:fill="E7E6E6" w:themeFill="background2"/>
            <w:vAlign w:val="center"/>
          </w:tcPr>
          <w:p w:rsidR="00C05E4B" w:rsidRPr="00C05E4B" w:rsidRDefault="00C05E4B" w:rsidP="00C05E4B">
            <w:pPr>
              <w:ind w:left="42" w:firstLine="31"/>
              <w:jc w:val="both"/>
              <w:rPr>
                <w:rFonts w:eastAsia="Calibri" w:cs="Arial"/>
              </w:rPr>
            </w:pPr>
            <w:r w:rsidRPr="00C05E4B">
              <w:rPr>
                <w:rFonts w:eastAsia="Calibri" w:cs="Arial"/>
              </w:rPr>
              <w:t>Vrednost brez DDV:</w:t>
            </w:r>
          </w:p>
        </w:tc>
        <w:tc>
          <w:tcPr>
            <w:tcW w:w="2769" w:type="dxa"/>
            <w:shd w:val="clear" w:color="auto" w:fill="E7E6E6" w:themeFill="background2"/>
          </w:tcPr>
          <w:p w:rsidR="00C05E4B" w:rsidRPr="00C05E4B" w:rsidRDefault="00C05E4B" w:rsidP="00C05E4B">
            <w:pPr>
              <w:jc w:val="right"/>
              <w:rPr>
                <w:rFonts w:cs="Arial"/>
                <w:b/>
              </w:rPr>
            </w:pPr>
          </w:p>
        </w:tc>
      </w:tr>
      <w:tr w:rsidR="00C05E4B" w:rsidRPr="00C05E4B" w:rsidTr="000F71F9">
        <w:trPr>
          <w:trHeight w:val="411"/>
        </w:trPr>
        <w:tc>
          <w:tcPr>
            <w:tcW w:w="666" w:type="dxa"/>
          </w:tcPr>
          <w:p w:rsidR="00C05E4B" w:rsidRPr="00C05E4B" w:rsidRDefault="00C05E4B" w:rsidP="00C05E4B">
            <w:pPr>
              <w:rPr>
                <w:rFonts w:eastAsia="Calibri" w:cs="Arial"/>
                <w:color w:val="A6A6A6" w:themeColor="background1" w:themeShade="A6"/>
                <w:lang w:eastAsia="en-US"/>
              </w:rPr>
            </w:pPr>
            <w:r w:rsidRPr="00C05E4B">
              <w:rPr>
                <w:rFonts w:eastAsia="Calibri" w:cs="Arial"/>
                <w:color w:val="A6A6A6" w:themeColor="background1" w:themeShade="A6"/>
                <w:lang w:eastAsia="en-US"/>
              </w:rPr>
              <w:t>2.</w:t>
            </w:r>
          </w:p>
        </w:tc>
        <w:tc>
          <w:tcPr>
            <w:tcW w:w="5670" w:type="dxa"/>
            <w:shd w:val="clear" w:color="auto" w:fill="auto"/>
            <w:vAlign w:val="center"/>
          </w:tcPr>
          <w:p w:rsidR="00C05E4B" w:rsidRPr="00C05E4B" w:rsidRDefault="00C05E4B" w:rsidP="00C05E4B">
            <w:pPr>
              <w:ind w:left="42" w:firstLine="31"/>
              <w:rPr>
                <w:rFonts w:eastAsia="Calibri" w:cs="Arial"/>
                <w:color w:val="A6A6A6" w:themeColor="background1" w:themeShade="A6"/>
                <w:lang w:eastAsia="en-US"/>
              </w:rPr>
            </w:pPr>
            <w:r w:rsidRPr="00C05E4B">
              <w:rPr>
                <w:rFonts w:eastAsia="Calibri" w:cs="Arial"/>
                <w:color w:val="A6A6A6" w:themeColor="background1" w:themeShade="A6"/>
                <w:lang w:eastAsia="en-US"/>
              </w:rPr>
              <w:t>DDV 22%</w:t>
            </w:r>
          </w:p>
        </w:tc>
        <w:tc>
          <w:tcPr>
            <w:tcW w:w="2769" w:type="dxa"/>
            <w:shd w:val="clear" w:color="auto" w:fill="auto"/>
          </w:tcPr>
          <w:p w:rsidR="00C05E4B" w:rsidRPr="00C05E4B" w:rsidRDefault="00C05E4B" w:rsidP="00C05E4B">
            <w:pPr>
              <w:jc w:val="right"/>
              <w:rPr>
                <w:rFonts w:cs="Arial"/>
                <w:color w:val="A6A6A6" w:themeColor="background1" w:themeShade="A6"/>
              </w:rPr>
            </w:pPr>
          </w:p>
        </w:tc>
      </w:tr>
      <w:tr w:rsidR="00C05E4B" w:rsidRPr="00C05E4B" w:rsidTr="000F71F9">
        <w:trPr>
          <w:trHeight w:val="387"/>
        </w:trPr>
        <w:tc>
          <w:tcPr>
            <w:tcW w:w="666" w:type="dxa"/>
            <w:shd w:val="clear" w:color="auto" w:fill="E7E6E6" w:themeFill="background2"/>
          </w:tcPr>
          <w:p w:rsidR="00C05E4B" w:rsidRPr="00C05E4B" w:rsidRDefault="00C05E4B" w:rsidP="00C05E4B">
            <w:pPr>
              <w:jc w:val="both"/>
              <w:rPr>
                <w:rFonts w:eastAsia="Calibri" w:cs="Arial"/>
                <w:color w:val="A6A6A6" w:themeColor="background1" w:themeShade="A6"/>
              </w:rPr>
            </w:pPr>
            <w:r w:rsidRPr="00C05E4B">
              <w:rPr>
                <w:rFonts w:eastAsia="Calibri" w:cs="Arial"/>
                <w:color w:val="A6A6A6" w:themeColor="background1" w:themeShade="A6"/>
              </w:rPr>
              <w:t>3.</w:t>
            </w:r>
          </w:p>
        </w:tc>
        <w:tc>
          <w:tcPr>
            <w:tcW w:w="5670" w:type="dxa"/>
            <w:shd w:val="clear" w:color="auto" w:fill="E7E6E6" w:themeFill="background2"/>
            <w:vAlign w:val="center"/>
          </w:tcPr>
          <w:p w:rsidR="00C05E4B" w:rsidRPr="00C05E4B" w:rsidRDefault="00C05E4B" w:rsidP="00C05E4B">
            <w:pPr>
              <w:ind w:left="42" w:firstLine="31"/>
              <w:jc w:val="both"/>
              <w:rPr>
                <w:rFonts w:eastAsia="Calibri" w:cs="Arial"/>
                <w:color w:val="A6A6A6" w:themeColor="background1" w:themeShade="A6"/>
              </w:rPr>
            </w:pPr>
            <w:r w:rsidRPr="00C05E4B">
              <w:rPr>
                <w:rFonts w:eastAsia="Calibri" w:cs="Arial"/>
                <w:color w:val="A6A6A6" w:themeColor="background1" w:themeShade="A6"/>
              </w:rPr>
              <w:t>SKUPAJ z DDV:</w:t>
            </w:r>
          </w:p>
        </w:tc>
        <w:tc>
          <w:tcPr>
            <w:tcW w:w="2769" w:type="dxa"/>
            <w:shd w:val="clear" w:color="auto" w:fill="E7E6E6" w:themeFill="background2"/>
          </w:tcPr>
          <w:p w:rsidR="00C05E4B" w:rsidRPr="00C05E4B" w:rsidRDefault="00C05E4B" w:rsidP="00C05E4B">
            <w:pPr>
              <w:jc w:val="right"/>
              <w:rPr>
                <w:rFonts w:cs="Arial"/>
                <w:b/>
                <w:color w:val="A6A6A6" w:themeColor="background1" w:themeShade="A6"/>
              </w:rPr>
            </w:pPr>
          </w:p>
        </w:tc>
      </w:tr>
    </w:tbl>
    <w:p w:rsidR="00C05E4B" w:rsidRPr="00C05E4B" w:rsidRDefault="00C05E4B" w:rsidP="00C05E4B">
      <w:pPr>
        <w:tabs>
          <w:tab w:val="right" w:pos="2556"/>
          <w:tab w:val="right" w:pos="5609"/>
          <w:tab w:val="left" w:pos="7938"/>
          <w:tab w:val="left" w:pos="8364"/>
        </w:tabs>
        <w:ind w:right="-1"/>
        <w:jc w:val="both"/>
        <w:rPr>
          <w:rFonts w:eastAsia="Calibri" w:cs="Arial"/>
          <w:lang w:eastAsia="en-US"/>
        </w:rPr>
      </w:pPr>
      <w:r w:rsidRPr="00C05E4B">
        <w:rPr>
          <w:rFonts w:eastAsia="Calibri" w:cs="Arial"/>
          <w:lang w:eastAsia="en-US"/>
        </w:rPr>
        <w:t xml:space="preserve">  </w:t>
      </w:r>
    </w:p>
    <w:p w:rsidR="00C05E4B" w:rsidRPr="00C05E4B" w:rsidRDefault="00C05E4B" w:rsidP="00C05E4B">
      <w:pPr>
        <w:jc w:val="both"/>
        <w:rPr>
          <w:rFonts w:eastAsia="Calibri"/>
        </w:rPr>
      </w:pPr>
      <w:r w:rsidRPr="00C05E4B">
        <w:rPr>
          <w:rFonts w:eastAsia="Calibri"/>
        </w:rPr>
        <w:t>Predmet javnega naročanja za SLKOP 1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C05E4B" w:rsidRPr="00C05E4B" w:rsidRDefault="00C05E4B" w:rsidP="00C05E4B">
      <w:pPr>
        <w:tabs>
          <w:tab w:val="right" w:pos="2556"/>
          <w:tab w:val="right" w:pos="5609"/>
          <w:tab w:val="left" w:pos="7938"/>
          <w:tab w:val="left" w:pos="8364"/>
        </w:tabs>
        <w:ind w:right="-1"/>
        <w:jc w:val="both"/>
        <w:rPr>
          <w:rFonts w:eastAsia="Calibri" w:cs="Arial"/>
          <w:lang w:eastAsia="en-US"/>
        </w:rPr>
      </w:pPr>
    </w:p>
    <w:p w:rsidR="00C05E4B" w:rsidRPr="00C05E4B" w:rsidRDefault="00C05E4B" w:rsidP="00C05E4B">
      <w:pPr>
        <w:rPr>
          <w:rFonts w:eastAsia="Calibri" w:cs="Arial"/>
          <w:b/>
        </w:rPr>
      </w:pPr>
      <w:r w:rsidRPr="00C05E4B">
        <w:rPr>
          <w:rFonts w:eastAsia="Calibri" w:cs="Arial"/>
        </w:rPr>
        <w:t xml:space="preserve"> </w:t>
      </w:r>
      <w:r w:rsidRPr="00C05E4B">
        <w:rPr>
          <w:rFonts w:eastAsia="Calibri"/>
          <w:b/>
        </w:rPr>
        <w:t xml:space="preserve">Sklop 2: izgradnja hišnih priključkov na sistem javne kanalizacije v </w:t>
      </w:r>
      <w:proofErr w:type="spellStart"/>
      <w:r w:rsidRPr="00C05E4B">
        <w:rPr>
          <w:rFonts w:eastAsia="Calibri"/>
          <w:b/>
        </w:rPr>
        <w:t>Kukovžah</w:t>
      </w:r>
      <w:proofErr w:type="spellEnd"/>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C05E4B" w:rsidRPr="00C05E4B" w:rsidTr="000F71F9">
        <w:trPr>
          <w:trHeight w:val="411"/>
        </w:trPr>
        <w:tc>
          <w:tcPr>
            <w:tcW w:w="666" w:type="dxa"/>
            <w:shd w:val="clear" w:color="auto" w:fill="C6D9F1"/>
          </w:tcPr>
          <w:p w:rsidR="00C05E4B" w:rsidRPr="00C05E4B" w:rsidRDefault="00C05E4B" w:rsidP="00C05E4B">
            <w:pPr>
              <w:jc w:val="both"/>
              <w:rPr>
                <w:rFonts w:cs="Arial"/>
              </w:rPr>
            </w:pPr>
          </w:p>
        </w:tc>
        <w:tc>
          <w:tcPr>
            <w:tcW w:w="5670" w:type="dxa"/>
            <w:shd w:val="clear" w:color="auto" w:fill="C6D9F1"/>
          </w:tcPr>
          <w:p w:rsidR="00C05E4B" w:rsidRPr="00C05E4B" w:rsidRDefault="00C05E4B" w:rsidP="00C05E4B">
            <w:pPr>
              <w:jc w:val="both"/>
              <w:rPr>
                <w:rFonts w:cs="Arial"/>
              </w:rPr>
            </w:pPr>
            <w:r w:rsidRPr="00C05E4B">
              <w:rPr>
                <w:rFonts w:cs="Arial"/>
              </w:rPr>
              <w:t>Postavke ponudbe</w:t>
            </w:r>
          </w:p>
        </w:tc>
        <w:tc>
          <w:tcPr>
            <w:tcW w:w="2769" w:type="dxa"/>
            <w:shd w:val="clear" w:color="auto" w:fill="C6D9F1"/>
          </w:tcPr>
          <w:p w:rsidR="00C05E4B" w:rsidRPr="00C05E4B" w:rsidRDefault="00C05E4B" w:rsidP="00C05E4B">
            <w:pPr>
              <w:jc w:val="center"/>
              <w:rPr>
                <w:rFonts w:cs="Arial"/>
              </w:rPr>
            </w:pPr>
            <w:r w:rsidRPr="00C05E4B">
              <w:rPr>
                <w:rFonts w:cs="Arial"/>
              </w:rPr>
              <w:t>Cena v EUR</w:t>
            </w:r>
          </w:p>
        </w:tc>
      </w:tr>
      <w:tr w:rsidR="00C05E4B" w:rsidRPr="00C05E4B" w:rsidTr="000F71F9">
        <w:trPr>
          <w:trHeight w:val="387"/>
        </w:trPr>
        <w:tc>
          <w:tcPr>
            <w:tcW w:w="666" w:type="dxa"/>
            <w:shd w:val="clear" w:color="auto" w:fill="E7E6E6" w:themeFill="background2"/>
          </w:tcPr>
          <w:p w:rsidR="00C05E4B" w:rsidRPr="00C05E4B" w:rsidRDefault="00C05E4B" w:rsidP="00C05E4B">
            <w:pPr>
              <w:jc w:val="both"/>
              <w:rPr>
                <w:rFonts w:eastAsia="Calibri" w:cs="Arial"/>
              </w:rPr>
            </w:pPr>
            <w:r w:rsidRPr="00C05E4B">
              <w:rPr>
                <w:rFonts w:eastAsia="Calibri" w:cs="Arial"/>
              </w:rPr>
              <w:t>1.</w:t>
            </w:r>
          </w:p>
        </w:tc>
        <w:tc>
          <w:tcPr>
            <w:tcW w:w="5670" w:type="dxa"/>
            <w:shd w:val="clear" w:color="auto" w:fill="E7E6E6" w:themeFill="background2"/>
            <w:vAlign w:val="center"/>
          </w:tcPr>
          <w:p w:rsidR="00C05E4B" w:rsidRPr="00C05E4B" w:rsidRDefault="00C05E4B" w:rsidP="00C05E4B">
            <w:pPr>
              <w:ind w:left="42" w:firstLine="31"/>
              <w:jc w:val="both"/>
              <w:rPr>
                <w:rFonts w:eastAsia="Calibri" w:cs="Arial"/>
              </w:rPr>
            </w:pPr>
            <w:r w:rsidRPr="00C05E4B">
              <w:rPr>
                <w:rFonts w:eastAsia="Calibri" w:cs="Arial"/>
              </w:rPr>
              <w:t>Vrednost brez DDV:</w:t>
            </w:r>
          </w:p>
        </w:tc>
        <w:tc>
          <w:tcPr>
            <w:tcW w:w="2769" w:type="dxa"/>
            <w:shd w:val="clear" w:color="auto" w:fill="E7E6E6" w:themeFill="background2"/>
          </w:tcPr>
          <w:p w:rsidR="00C05E4B" w:rsidRPr="00C05E4B" w:rsidRDefault="00C05E4B" w:rsidP="00C05E4B">
            <w:pPr>
              <w:jc w:val="right"/>
              <w:rPr>
                <w:rFonts w:cs="Arial"/>
                <w:b/>
              </w:rPr>
            </w:pPr>
          </w:p>
        </w:tc>
      </w:tr>
      <w:tr w:rsidR="00C05E4B" w:rsidRPr="00C05E4B" w:rsidTr="000F71F9">
        <w:trPr>
          <w:trHeight w:val="411"/>
        </w:trPr>
        <w:tc>
          <w:tcPr>
            <w:tcW w:w="666" w:type="dxa"/>
          </w:tcPr>
          <w:p w:rsidR="00C05E4B" w:rsidRPr="00C05E4B" w:rsidRDefault="00C05E4B" w:rsidP="00C05E4B">
            <w:pPr>
              <w:rPr>
                <w:rFonts w:eastAsia="Calibri" w:cs="Arial"/>
                <w:lang w:eastAsia="en-US"/>
              </w:rPr>
            </w:pPr>
            <w:r w:rsidRPr="00C05E4B">
              <w:rPr>
                <w:rFonts w:eastAsia="Calibri" w:cs="Arial"/>
                <w:lang w:eastAsia="en-US"/>
              </w:rPr>
              <w:t>2.</w:t>
            </w:r>
          </w:p>
        </w:tc>
        <w:tc>
          <w:tcPr>
            <w:tcW w:w="5670" w:type="dxa"/>
            <w:shd w:val="clear" w:color="auto" w:fill="auto"/>
            <w:vAlign w:val="center"/>
          </w:tcPr>
          <w:p w:rsidR="00C05E4B" w:rsidRPr="00C05E4B" w:rsidRDefault="00C05E4B" w:rsidP="00C05E4B">
            <w:pPr>
              <w:ind w:left="42" w:firstLine="31"/>
              <w:rPr>
                <w:rFonts w:eastAsia="Calibri" w:cs="Arial"/>
                <w:lang w:eastAsia="en-US"/>
              </w:rPr>
            </w:pPr>
            <w:r w:rsidRPr="00C05E4B">
              <w:rPr>
                <w:rFonts w:eastAsia="Calibri" w:cs="Arial"/>
                <w:lang w:eastAsia="en-US"/>
              </w:rPr>
              <w:t>DDV 22%</w:t>
            </w:r>
          </w:p>
        </w:tc>
        <w:tc>
          <w:tcPr>
            <w:tcW w:w="2769" w:type="dxa"/>
            <w:shd w:val="clear" w:color="auto" w:fill="auto"/>
          </w:tcPr>
          <w:p w:rsidR="00C05E4B" w:rsidRPr="00C05E4B" w:rsidRDefault="00C05E4B" w:rsidP="00C05E4B">
            <w:pPr>
              <w:jc w:val="right"/>
              <w:rPr>
                <w:rFonts w:cs="Arial"/>
              </w:rPr>
            </w:pPr>
          </w:p>
        </w:tc>
      </w:tr>
      <w:tr w:rsidR="00C05E4B" w:rsidRPr="00C05E4B" w:rsidTr="000F71F9">
        <w:trPr>
          <w:trHeight w:val="387"/>
        </w:trPr>
        <w:tc>
          <w:tcPr>
            <w:tcW w:w="666" w:type="dxa"/>
            <w:shd w:val="clear" w:color="auto" w:fill="E7E6E6" w:themeFill="background2"/>
          </w:tcPr>
          <w:p w:rsidR="00C05E4B" w:rsidRPr="00C05E4B" w:rsidRDefault="00C05E4B" w:rsidP="00C05E4B">
            <w:pPr>
              <w:jc w:val="both"/>
              <w:rPr>
                <w:rFonts w:eastAsia="Calibri" w:cs="Arial"/>
              </w:rPr>
            </w:pPr>
            <w:r w:rsidRPr="00C05E4B">
              <w:rPr>
                <w:rFonts w:eastAsia="Calibri" w:cs="Arial"/>
              </w:rPr>
              <w:t>3.</w:t>
            </w:r>
          </w:p>
        </w:tc>
        <w:tc>
          <w:tcPr>
            <w:tcW w:w="5670" w:type="dxa"/>
            <w:shd w:val="clear" w:color="auto" w:fill="E7E6E6" w:themeFill="background2"/>
            <w:vAlign w:val="center"/>
          </w:tcPr>
          <w:p w:rsidR="00C05E4B" w:rsidRPr="00C05E4B" w:rsidRDefault="00C05E4B" w:rsidP="00C05E4B">
            <w:pPr>
              <w:ind w:left="42" w:firstLine="31"/>
              <w:jc w:val="both"/>
              <w:rPr>
                <w:rFonts w:eastAsia="Calibri" w:cs="Arial"/>
              </w:rPr>
            </w:pPr>
            <w:r w:rsidRPr="00C05E4B">
              <w:rPr>
                <w:rFonts w:eastAsia="Calibri" w:cs="Arial"/>
              </w:rPr>
              <w:t>SKUPAJ z DDV:</w:t>
            </w:r>
          </w:p>
        </w:tc>
        <w:tc>
          <w:tcPr>
            <w:tcW w:w="2769" w:type="dxa"/>
            <w:shd w:val="clear" w:color="auto" w:fill="E7E6E6" w:themeFill="background2"/>
          </w:tcPr>
          <w:p w:rsidR="00C05E4B" w:rsidRPr="00C05E4B" w:rsidRDefault="00C05E4B" w:rsidP="00C05E4B">
            <w:pPr>
              <w:jc w:val="right"/>
              <w:rPr>
                <w:rFonts w:cs="Arial"/>
                <w:b/>
              </w:rPr>
            </w:pPr>
          </w:p>
        </w:tc>
      </w:tr>
    </w:tbl>
    <w:p w:rsidR="00C05E4B" w:rsidRPr="00C05E4B" w:rsidRDefault="00C05E4B" w:rsidP="00C05E4B">
      <w:pPr>
        <w:tabs>
          <w:tab w:val="right" w:pos="2556"/>
          <w:tab w:val="right" w:pos="5609"/>
          <w:tab w:val="left" w:pos="7938"/>
          <w:tab w:val="left" w:pos="8364"/>
        </w:tabs>
        <w:ind w:right="-1"/>
        <w:jc w:val="both"/>
        <w:rPr>
          <w:rFonts w:eastAsia="Calibri" w:cs="Arial"/>
          <w:lang w:eastAsia="en-US"/>
        </w:rPr>
      </w:pPr>
    </w:p>
    <w:p w:rsidR="00C05E4B" w:rsidRPr="00C05E4B" w:rsidRDefault="00C05E4B" w:rsidP="00C05E4B">
      <w:pPr>
        <w:tabs>
          <w:tab w:val="right" w:pos="2556"/>
          <w:tab w:val="right" w:pos="5609"/>
          <w:tab w:val="left" w:pos="7938"/>
          <w:tab w:val="left" w:pos="8364"/>
        </w:tabs>
        <w:ind w:right="-1"/>
        <w:jc w:val="both"/>
        <w:rPr>
          <w:rFonts w:eastAsia="Calibri" w:cs="Arial"/>
          <w:lang w:eastAsia="en-US"/>
        </w:rPr>
      </w:pPr>
      <w:r w:rsidRPr="00C05E4B">
        <w:rPr>
          <w:rFonts w:eastAsia="Calibri" w:cs="Arial"/>
          <w:lang w:eastAsia="en-US"/>
        </w:rPr>
        <w:t xml:space="preserve">Ponudbo se odda ločeno za posamezna sklopa, oddana  je lahko  tudi samo za en sklop. </w:t>
      </w:r>
    </w:p>
    <w:p w:rsidR="00C05E4B" w:rsidRPr="00C05E4B" w:rsidRDefault="00C05E4B" w:rsidP="00C05E4B">
      <w:pPr>
        <w:jc w:val="both"/>
        <w:rPr>
          <w:rFonts w:cs="Arial"/>
          <w:bCs/>
        </w:rPr>
      </w:pPr>
      <w:r w:rsidRPr="00C05E4B">
        <w:rPr>
          <w:rFonts w:cs="Arial"/>
          <w:bCs/>
        </w:rPr>
        <w:t xml:space="preserve"> </w:t>
      </w:r>
    </w:p>
    <w:p w:rsidR="00C05E4B" w:rsidRPr="00C05E4B" w:rsidRDefault="00C05E4B" w:rsidP="00C05E4B">
      <w:pPr>
        <w:jc w:val="both"/>
        <w:rPr>
          <w:rFonts w:cs="Arial"/>
          <w:bCs/>
        </w:rPr>
      </w:pPr>
      <w:r w:rsidRPr="00C05E4B">
        <w:rPr>
          <w:rFonts w:cs="Arial"/>
          <w:bCs/>
        </w:rPr>
        <w:t xml:space="preserve">Ponudnik za pripravo ponudbe izpolni na podlagi kalkulacije iz </w:t>
      </w:r>
      <w:r w:rsidRPr="00C05E4B">
        <w:rPr>
          <w:rFonts w:cs="Arial"/>
          <w:b/>
          <w:bCs/>
        </w:rPr>
        <w:t>Popisov</w:t>
      </w:r>
      <w:r w:rsidRPr="00C05E4B">
        <w:rPr>
          <w:rFonts w:cs="Arial"/>
          <w:bCs/>
        </w:rPr>
        <w:t xml:space="preserve"> za vsak sklop posebej, ki jo izračuna ter priloži v ponudbeni dokumentaciji priloženo Excelovo datoteko, skladno z navodili, ki izhajajo iz dokumentacije v zvezi z oddajo javnega naročila.</w:t>
      </w:r>
    </w:p>
    <w:p w:rsidR="00C05E4B" w:rsidRPr="00C05E4B" w:rsidRDefault="00C05E4B" w:rsidP="00C05E4B">
      <w:pPr>
        <w:jc w:val="both"/>
        <w:rPr>
          <w:rFonts w:cs="Arial"/>
          <w:bCs/>
        </w:rPr>
      </w:pPr>
    </w:p>
    <w:p w:rsidR="00C05E4B" w:rsidRPr="00C05E4B" w:rsidRDefault="00C05E4B" w:rsidP="00C05E4B">
      <w:pPr>
        <w:jc w:val="both"/>
        <w:rPr>
          <w:rFonts w:eastAsia="Calibri" w:cs="Arial"/>
        </w:rPr>
      </w:pPr>
      <w:r w:rsidRPr="00C05E4B">
        <w:rPr>
          <w:rFonts w:eastAsia="Calibri" w:cs="Arial"/>
        </w:rPr>
        <w:t>Veljavnost ponudbe je najmanj do 31. 12. 2019.</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Ponudbena cena  je fiksna do zaključka izvedbe vseh del in izražena v evrih z vključenim DDV (davek na dodano vrednost), vsi stroški  so vračunani v ceni.</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Ponudnik mora nuditi in podati enotne cene za vse postavke iz POPISOV za posamezni sklop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Ponudnik mora v ponudbeno ceno zajeti vse stroške, zlasti kot so:</w:t>
      </w:r>
      <w:r w:rsidRPr="00C05E4B">
        <w:rPr>
          <w:rFonts w:eastAsia="Calibri" w:cs="Arial"/>
        </w:rPr>
        <w:tab/>
      </w:r>
    </w:p>
    <w:p w:rsidR="00C05E4B" w:rsidRPr="00C05E4B" w:rsidRDefault="00C05E4B" w:rsidP="00C05E4B">
      <w:pPr>
        <w:numPr>
          <w:ilvl w:val="0"/>
          <w:numId w:val="17"/>
        </w:numPr>
        <w:ind w:left="426" w:hanging="426"/>
        <w:jc w:val="both"/>
        <w:rPr>
          <w:rFonts w:eastAsia="Calibri"/>
        </w:rPr>
      </w:pPr>
      <w:r w:rsidRPr="00C05E4B">
        <w:rPr>
          <w:rFonts w:eastAsia="Calibri"/>
        </w:rPr>
        <w:t>organizacijo dela na objektu / gradbišča – delovišča in pomožna dela ter</w:t>
      </w:r>
      <w:r w:rsidRPr="00C05E4B">
        <w:rPr>
          <w:rFonts w:eastAsia="Calibri" w:cs="Arial"/>
        </w:rPr>
        <w:t xml:space="preserve"> stroški koordinacije del na gradbišču;</w:t>
      </w:r>
    </w:p>
    <w:p w:rsidR="00C05E4B" w:rsidRPr="00C05E4B" w:rsidRDefault="00C05E4B" w:rsidP="00C05E4B">
      <w:pPr>
        <w:numPr>
          <w:ilvl w:val="0"/>
          <w:numId w:val="17"/>
        </w:numPr>
        <w:ind w:left="426" w:hanging="426"/>
        <w:jc w:val="both"/>
        <w:rPr>
          <w:rFonts w:eastAsia="Calibri"/>
        </w:rPr>
      </w:pPr>
      <w:r w:rsidRPr="00C05E4B">
        <w:rPr>
          <w:rFonts w:eastAsia="Calibri" w:cs="Arial"/>
        </w:rPr>
        <w:t>izdelava delavniških načrtov (če jih bo naročnik zahteval);</w:t>
      </w:r>
    </w:p>
    <w:p w:rsidR="00C05E4B" w:rsidRPr="00C05E4B" w:rsidRDefault="00C05E4B" w:rsidP="00C05E4B">
      <w:pPr>
        <w:numPr>
          <w:ilvl w:val="0"/>
          <w:numId w:val="17"/>
        </w:numPr>
        <w:ind w:left="426" w:hanging="426"/>
        <w:jc w:val="both"/>
        <w:rPr>
          <w:rFonts w:eastAsia="Calibri"/>
        </w:rPr>
      </w:pPr>
      <w:r w:rsidRPr="00C05E4B">
        <w:rPr>
          <w:rFonts w:eastAsia="Calibri" w:cs="Arial"/>
        </w:rPr>
        <w:t>prevozni stroški;</w:t>
      </w:r>
    </w:p>
    <w:p w:rsidR="00C05E4B" w:rsidRPr="00C05E4B" w:rsidRDefault="00C05E4B" w:rsidP="00C05E4B">
      <w:pPr>
        <w:numPr>
          <w:ilvl w:val="0"/>
          <w:numId w:val="17"/>
        </w:numPr>
        <w:ind w:left="426" w:hanging="426"/>
        <w:jc w:val="both"/>
        <w:rPr>
          <w:rFonts w:eastAsia="Calibri"/>
        </w:rPr>
      </w:pPr>
      <w:r w:rsidRPr="00C05E4B">
        <w:rPr>
          <w:rFonts w:eastAsia="Calibri" w:cs="Arial"/>
        </w:rPr>
        <w:t>ogled in priprava predračuna;</w:t>
      </w:r>
    </w:p>
    <w:p w:rsidR="00C05E4B" w:rsidRPr="00C05E4B" w:rsidRDefault="00C05E4B" w:rsidP="00C05E4B">
      <w:pPr>
        <w:numPr>
          <w:ilvl w:val="0"/>
          <w:numId w:val="17"/>
        </w:numPr>
        <w:ind w:left="426" w:hanging="426"/>
        <w:jc w:val="both"/>
        <w:rPr>
          <w:rFonts w:eastAsia="Calibri"/>
        </w:rPr>
      </w:pPr>
      <w:r w:rsidRPr="00C05E4B">
        <w:rPr>
          <w:rFonts w:eastAsia="Calibri" w:cs="Arial"/>
        </w:rPr>
        <w:t>izdelava potrebne merilne dokumentacije, razen če ni drugače določeno;</w:t>
      </w:r>
    </w:p>
    <w:p w:rsidR="00C05E4B" w:rsidRPr="00C05E4B" w:rsidRDefault="00C05E4B" w:rsidP="00C05E4B">
      <w:pPr>
        <w:numPr>
          <w:ilvl w:val="0"/>
          <w:numId w:val="17"/>
        </w:numPr>
        <w:ind w:left="426" w:hanging="426"/>
        <w:jc w:val="both"/>
        <w:rPr>
          <w:rFonts w:eastAsia="Calibri"/>
        </w:rPr>
      </w:pPr>
      <w:r w:rsidRPr="00C05E4B">
        <w:rPr>
          <w:rFonts w:eastAsia="Calibri" w:cs="Arial"/>
        </w:rPr>
        <w:t xml:space="preserve">pridobitev </w:t>
      </w:r>
      <w:proofErr w:type="spellStart"/>
      <w:r w:rsidRPr="00C05E4B">
        <w:rPr>
          <w:rFonts w:eastAsia="Calibri" w:cs="Arial"/>
        </w:rPr>
        <w:t>atestne</w:t>
      </w:r>
      <w:proofErr w:type="spellEnd"/>
      <w:r w:rsidRPr="00C05E4B">
        <w:rPr>
          <w:rFonts w:eastAsia="Calibri" w:cs="Arial"/>
        </w:rPr>
        <w:t xml:space="preserve"> ter ostale s predpisi in to dokumentacijo zahtevane dokumentacije za vgrajeni material;</w:t>
      </w:r>
    </w:p>
    <w:p w:rsidR="00C05E4B" w:rsidRPr="00C05E4B" w:rsidRDefault="00C05E4B" w:rsidP="00C05E4B">
      <w:pPr>
        <w:numPr>
          <w:ilvl w:val="0"/>
          <w:numId w:val="17"/>
        </w:numPr>
        <w:ind w:left="426" w:hanging="426"/>
        <w:jc w:val="both"/>
        <w:rPr>
          <w:rFonts w:eastAsia="Calibri"/>
        </w:rPr>
      </w:pPr>
      <w:r w:rsidRPr="00C05E4B">
        <w:rPr>
          <w:rFonts w:eastAsia="Calibri" w:cs="Arial"/>
        </w:rPr>
        <w:t>iznos in odvoz odpadnega materiala na stalno deponijo s plačilom vseh komunalnih pristojbin;</w:t>
      </w:r>
    </w:p>
    <w:p w:rsidR="00C05E4B" w:rsidRPr="00C05E4B" w:rsidRDefault="00C05E4B" w:rsidP="00C05E4B">
      <w:pPr>
        <w:numPr>
          <w:ilvl w:val="0"/>
          <w:numId w:val="17"/>
        </w:numPr>
        <w:ind w:left="426" w:hanging="426"/>
        <w:jc w:val="both"/>
        <w:rPr>
          <w:rFonts w:eastAsia="Calibri"/>
        </w:rPr>
      </w:pPr>
      <w:r w:rsidRPr="00C05E4B">
        <w:rPr>
          <w:rFonts w:eastAsia="Calibri" w:cs="Arial"/>
        </w:rPr>
        <w:t xml:space="preserve">vsa finalna čiščenja med in po končanih delih, </w:t>
      </w:r>
      <w:proofErr w:type="spellStart"/>
      <w:r w:rsidRPr="00C05E4B">
        <w:rPr>
          <w:rFonts w:eastAsia="Calibri" w:cs="Arial"/>
        </w:rPr>
        <w:t>pospravitev</w:t>
      </w:r>
      <w:proofErr w:type="spellEnd"/>
      <w:r w:rsidRPr="00C05E4B">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C05E4B" w:rsidRPr="00C05E4B" w:rsidRDefault="00C05E4B" w:rsidP="00C05E4B">
      <w:pPr>
        <w:numPr>
          <w:ilvl w:val="0"/>
          <w:numId w:val="17"/>
        </w:numPr>
        <w:ind w:left="426" w:hanging="426"/>
        <w:jc w:val="both"/>
        <w:rPr>
          <w:rFonts w:eastAsia="Calibri"/>
        </w:rPr>
      </w:pPr>
      <w:r w:rsidRPr="00C05E4B">
        <w:rPr>
          <w:rFonts w:eastAsia="Calibri" w:cs="Arial"/>
        </w:rPr>
        <w:t>zaščita obstoječih elementov, opreme, prostorov, itd. v okolici objektov/hiš;</w:t>
      </w:r>
    </w:p>
    <w:p w:rsidR="00C05E4B" w:rsidRPr="00C05E4B" w:rsidRDefault="00C05E4B" w:rsidP="00C05E4B">
      <w:pPr>
        <w:numPr>
          <w:ilvl w:val="0"/>
          <w:numId w:val="17"/>
        </w:numPr>
        <w:ind w:left="426" w:hanging="426"/>
        <w:jc w:val="both"/>
        <w:rPr>
          <w:rFonts w:eastAsia="Calibri"/>
        </w:rPr>
      </w:pPr>
      <w:r w:rsidRPr="00C05E4B">
        <w:rPr>
          <w:rFonts w:eastAsia="Calibri" w:cs="Arial"/>
        </w:rPr>
        <w:t>vsi predpisani tehnični standardi in normativi, ki so predpisani za posamezno vrsto del;</w:t>
      </w:r>
    </w:p>
    <w:p w:rsidR="00C05E4B" w:rsidRPr="00C05E4B" w:rsidRDefault="00C05E4B" w:rsidP="00C05E4B">
      <w:pPr>
        <w:numPr>
          <w:ilvl w:val="0"/>
          <w:numId w:val="17"/>
        </w:numPr>
        <w:ind w:left="426" w:hanging="426"/>
        <w:jc w:val="both"/>
        <w:rPr>
          <w:rFonts w:eastAsia="Calibri"/>
        </w:rPr>
      </w:pPr>
      <w:r w:rsidRPr="00C05E4B">
        <w:rPr>
          <w:rFonts w:eastAsia="Calibri" w:cs="Arial"/>
        </w:rPr>
        <w:t xml:space="preserve">ves pritrdilni, vezni in montažni materiali ter </w:t>
      </w:r>
      <w:proofErr w:type="spellStart"/>
      <w:r w:rsidRPr="00C05E4B">
        <w:rPr>
          <w:rFonts w:eastAsia="Calibri" w:cs="Arial"/>
        </w:rPr>
        <w:t>podkonstrukcije</w:t>
      </w:r>
      <w:proofErr w:type="spellEnd"/>
      <w:r w:rsidRPr="00C05E4B">
        <w:rPr>
          <w:rFonts w:eastAsia="Calibri" w:cs="Arial"/>
        </w:rPr>
        <w:t>, razen pri pozicijah, kjer je to posebej navedeno;</w:t>
      </w:r>
    </w:p>
    <w:p w:rsidR="00C05E4B" w:rsidRPr="00C05E4B" w:rsidRDefault="00C05E4B" w:rsidP="00C05E4B">
      <w:pPr>
        <w:numPr>
          <w:ilvl w:val="0"/>
          <w:numId w:val="17"/>
        </w:numPr>
        <w:ind w:left="426" w:hanging="426"/>
        <w:jc w:val="both"/>
        <w:rPr>
          <w:rFonts w:eastAsia="Calibri"/>
        </w:rPr>
      </w:pPr>
      <w:r w:rsidRPr="00C05E4B">
        <w:rPr>
          <w:rFonts w:eastAsia="Calibri" w:cs="Arial"/>
        </w:rPr>
        <w:t>zavarovanje gradbišča - delovišča pri zavarovalnici za primere požara, poplav, tatvin, vlomov in podobno za ves čas izvajanja del do dneva predaje naročniku;</w:t>
      </w:r>
    </w:p>
    <w:p w:rsidR="00C05E4B" w:rsidRPr="00C05E4B" w:rsidRDefault="00C05E4B" w:rsidP="00C05E4B">
      <w:pPr>
        <w:numPr>
          <w:ilvl w:val="0"/>
          <w:numId w:val="17"/>
        </w:numPr>
        <w:ind w:left="426" w:hanging="426"/>
        <w:jc w:val="both"/>
        <w:rPr>
          <w:rFonts w:eastAsia="Calibri"/>
        </w:rPr>
      </w:pPr>
      <w:r w:rsidRPr="00C05E4B">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C05E4B" w:rsidRPr="00C05E4B" w:rsidRDefault="00C05E4B" w:rsidP="00C05E4B">
      <w:pPr>
        <w:numPr>
          <w:ilvl w:val="0"/>
          <w:numId w:val="17"/>
        </w:numPr>
        <w:ind w:left="426" w:hanging="426"/>
        <w:jc w:val="both"/>
        <w:rPr>
          <w:rFonts w:eastAsia="Calibri"/>
        </w:rPr>
      </w:pPr>
      <w:r w:rsidRPr="00C05E4B">
        <w:rPr>
          <w:rFonts w:eastAsia="Calibri" w:cs="Arial"/>
        </w:rPr>
        <w:t>pri vseh instalacijskih posegih je potrebno upoštevati vsa morebitna dodatna dela kot so vrezovanje navojev, izpiranje cevi, zapiranje s čepi, zaščita prostih električnih vodnikov ipd.;</w:t>
      </w:r>
    </w:p>
    <w:p w:rsidR="00C05E4B" w:rsidRPr="00C05E4B" w:rsidRDefault="00C05E4B" w:rsidP="00C05E4B">
      <w:pPr>
        <w:numPr>
          <w:ilvl w:val="0"/>
          <w:numId w:val="17"/>
        </w:numPr>
        <w:ind w:left="426" w:hanging="426"/>
        <w:jc w:val="both"/>
        <w:rPr>
          <w:rFonts w:eastAsia="Calibri"/>
        </w:rPr>
      </w:pPr>
      <w:r w:rsidRPr="00C05E4B">
        <w:rPr>
          <w:rFonts w:eastAsia="Calibri"/>
        </w:rPr>
        <w:t>zavarovanje opreme za primere požara, poplav, vlomov in podobnega, do pogodbenega zneska;</w:t>
      </w:r>
    </w:p>
    <w:p w:rsidR="00C05E4B" w:rsidRPr="00C05E4B" w:rsidRDefault="00C05E4B" w:rsidP="00C05E4B">
      <w:pPr>
        <w:numPr>
          <w:ilvl w:val="0"/>
          <w:numId w:val="17"/>
        </w:numPr>
        <w:ind w:left="426" w:hanging="426"/>
        <w:jc w:val="both"/>
        <w:rPr>
          <w:rFonts w:eastAsia="Calibri"/>
        </w:rPr>
      </w:pPr>
      <w:r w:rsidRPr="00C05E4B">
        <w:rPr>
          <w:rFonts w:eastAsia="Calibri"/>
        </w:rPr>
        <w:t>dajatve špedicije in carine za opremo, ki je tuje proizvodnje;</w:t>
      </w:r>
    </w:p>
    <w:p w:rsidR="00C05E4B" w:rsidRPr="00C05E4B" w:rsidRDefault="00C05E4B" w:rsidP="00C05E4B">
      <w:pPr>
        <w:numPr>
          <w:ilvl w:val="0"/>
          <w:numId w:val="17"/>
        </w:numPr>
        <w:ind w:left="426" w:hanging="426"/>
        <w:jc w:val="both"/>
        <w:rPr>
          <w:rFonts w:eastAsia="Calibri"/>
        </w:rPr>
      </w:pPr>
      <w:r w:rsidRPr="00C05E4B">
        <w:rPr>
          <w:rFonts w:eastAsia="Calibri"/>
        </w:rPr>
        <w:t xml:space="preserve">stroški formiranja deponij in stroški uporabe javnih odlagališč, ves odpadni material postane last izvajalca razen materiala, ki je po projektu predviden za zasip; </w:t>
      </w:r>
    </w:p>
    <w:p w:rsidR="00C05E4B" w:rsidRPr="00C05E4B" w:rsidRDefault="00C05E4B" w:rsidP="00C05E4B">
      <w:pPr>
        <w:numPr>
          <w:ilvl w:val="0"/>
          <w:numId w:val="17"/>
        </w:numPr>
        <w:ind w:left="426" w:hanging="426"/>
        <w:jc w:val="both"/>
        <w:rPr>
          <w:rFonts w:eastAsia="Calibri"/>
        </w:rPr>
      </w:pPr>
      <w:r w:rsidRPr="00C05E4B">
        <w:rPr>
          <w:rFonts w:eastAsia="Calibri"/>
        </w:rPr>
        <w:t>vsa čiščenja okolice posega (cestišč, pločnikov, dvorišč ipd.), ki bodo potrebna zaradi izvedbe njegovega dela;</w:t>
      </w:r>
    </w:p>
    <w:p w:rsidR="00C05E4B" w:rsidRPr="00C05E4B" w:rsidRDefault="00C05E4B" w:rsidP="00C05E4B">
      <w:pPr>
        <w:numPr>
          <w:ilvl w:val="0"/>
          <w:numId w:val="17"/>
        </w:numPr>
        <w:ind w:left="426" w:hanging="426"/>
        <w:jc w:val="both"/>
        <w:rPr>
          <w:rFonts w:eastAsia="Calibri"/>
        </w:rPr>
      </w:pPr>
      <w:r w:rsidRPr="00C05E4B">
        <w:rPr>
          <w:rFonts w:eastAsia="Calibri"/>
        </w:rPr>
        <w:t>stroške izdelave dokazila o zanesljivosti objekta, PID dokumentacije in navodil za obratovanje in vzdrževanje;</w:t>
      </w:r>
    </w:p>
    <w:p w:rsidR="00C05E4B" w:rsidRPr="00C05E4B" w:rsidRDefault="00C05E4B" w:rsidP="00C05E4B">
      <w:pPr>
        <w:numPr>
          <w:ilvl w:val="0"/>
          <w:numId w:val="17"/>
        </w:numPr>
        <w:ind w:left="426" w:hanging="426"/>
        <w:jc w:val="both"/>
        <w:rPr>
          <w:rFonts w:eastAsia="Calibri"/>
        </w:rPr>
      </w:pPr>
      <w:r w:rsidRPr="00C05E4B">
        <w:rPr>
          <w:rFonts w:eastAsia="Calibri"/>
        </w:rPr>
        <w:t>vris komunalne infrastrukture v kataster pri upravljalcu KSD d.o.o. Ajdovščina;</w:t>
      </w:r>
    </w:p>
    <w:p w:rsidR="00C05E4B" w:rsidRPr="00C05E4B" w:rsidRDefault="00C05E4B" w:rsidP="00C05E4B">
      <w:pPr>
        <w:numPr>
          <w:ilvl w:val="0"/>
          <w:numId w:val="17"/>
        </w:numPr>
        <w:ind w:left="426" w:hanging="426"/>
        <w:jc w:val="both"/>
        <w:rPr>
          <w:rFonts w:eastAsia="Calibri"/>
        </w:rPr>
      </w:pPr>
      <w:r w:rsidRPr="00C05E4B">
        <w:rPr>
          <w:rFonts w:eastAsia="Calibri"/>
        </w:rPr>
        <w:t>manipulativni stroški za dodatna dela so 3 %.</w:t>
      </w:r>
    </w:p>
    <w:p w:rsidR="00C05E4B" w:rsidRPr="00C05E4B" w:rsidRDefault="00C05E4B" w:rsidP="00C05E4B">
      <w:pPr>
        <w:jc w:val="both"/>
        <w:rPr>
          <w:rFonts w:eastAsia="Calibri" w:cs="Arial"/>
        </w:rPr>
      </w:pPr>
      <w:r w:rsidRPr="00C05E4B">
        <w:rPr>
          <w:rFonts w:eastAsia="Calibri" w:cs="Arial"/>
        </w:rPr>
        <w:tab/>
      </w:r>
    </w:p>
    <w:p w:rsidR="00C05E4B" w:rsidRPr="00C05E4B" w:rsidRDefault="00C05E4B" w:rsidP="00C05E4B">
      <w:pPr>
        <w:rPr>
          <w:rFonts w:eastAsia="Calibri"/>
        </w:rPr>
      </w:pPr>
      <w:r w:rsidRPr="00C05E4B">
        <w:rPr>
          <w:rFonts w:eastAsia="Calibri"/>
        </w:rPr>
        <w:lastRenderedPageBreak/>
        <w:t>Ostale določbe:</w:t>
      </w:r>
      <w:r w:rsidRPr="00C05E4B">
        <w:rPr>
          <w:rFonts w:eastAsia="Calibri"/>
        </w:rPr>
        <w:tab/>
      </w:r>
    </w:p>
    <w:p w:rsidR="00C05E4B" w:rsidRPr="00C05E4B" w:rsidRDefault="00C05E4B" w:rsidP="00C05E4B">
      <w:pPr>
        <w:numPr>
          <w:ilvl w:val="0"/>
          <w:numId w:val="35"/>
        </w:numPr>
        <w:rPr>
          <w:rFonts w:eastAsia="Calibri"/>
        </w:rPr>
      </w:pPr>
      <w:r w:rsidRPr="00C05E4B">
        <w:rPr>
          <w:rFonts w:eastAsia="Calibri"/>
        </w:rPr>
        <w:t>obračun del se vrši po dejansko izvedenih količinah;</w:t>
      </w:r>
    </w:p>
    <w:p w:rsidR="00C05E4B" w:rsidRPr="00C05E4B" w:rsidRDefault="00C05E4B" w:rsidP="00C05E4B">
      <w:pPr>
        <w:numPr>
          <w:ilvl w:val="0"/>
          <w:numId w:val="35"/>
        </w:numPr>
        <w:rPr>
          <w:rFonts w:eastAsia="Calibri"/>
        </w:rPr>
      </w:pPr>
      <w:r w:rsidRPr="00C05E4B">
        <w:rPr>
          <w:rFonts w:eastAsia="Calibri"/>
        </w:rPr>
        <w:t>dimenzije za vse novo vgrajene elemente je potrebno predhodno preveriti na gradbišču - delovišču;</w:t>
      </w:r>
    </w:p>
    <w:p w:rsidR="00C05E4B" w:rsidRPr="00C05E4B" w:rsidRDefault="00C05E4B" w:rsidP="00C05E4B">
      <w:pPr>
        <w:numPr>
          <w:ilvl w:val="0"/>
          <w:numId w:val="35"/>
        </w:numPr>
        <w:rPr>
          <w:rFonts w:eastAsia="Calibri"/>
        </w:rPr>
      </w:pPr>
      <w:r w:rsidRPr="00C05E4B">
        <w:rPr>
          <w:rFonts w:eastAsia="Calibri"/>
        </w:rPr>
        <w:t>ponudbeni popis del dejansko predstavlja cenik za izvajanje del.</w:t>
      </w:r>
    </w:p>
    <w:p w:rsidR="00C05E4B" w:rsidRPr="00C05E4B" w:rsidRDefault="00C05E4B" w:rsidP="00C05E4B">
      <w:pPr>
        <w:ind w:left="360"/>
        <w:rPr>
          <w:rFonts w:eastAsia="Calibri"/>
        </w:rPr>
      </w:pPr>
    </w:p>
    <w:p w:rsidR="00C05E4B" w:rsidRPr="00C05E4B" w:rsidRDefault="00C05E4B" w:rsidP="00C05E4B">
      <w:pPr>
        <w:jc w:val="both"/>
        <w:rPr>
          <w:rFonts w:eastAsia="Calibri" w:cs="Arial"/>
        </w:rPr>
      </w:pPr>
      <w:r w:rsidRPr="00C05E4B">
        <w:rPr>
          <w:rFonts w:eastAsia="Calibri" w:cs="Arial"/>
          <w:b/>
          <w:u w:val="single"/>
        </w:rPr>
        <w:t>Obvezna priloga</w:t>
      </w:r>
      <w:r w:rsidRPr="00C05E4B">
        <w:rPr>
          <w:rFonts w:eastAsia="Calibri" w:cs="Arial"/>
          <w:b/>
        </w:rPr>
        <w:t xml:space="preserve"> Ponudbi/Predračunu</w:t>
      </w:r>
      <w:r w:rsidRPr="00C05E4B">
        <w:rPr>
          <w:rFonts w:eastAsia="Calibri" w:cs="Arial"/>
        </w:rPr>
        <w:t xml:space="preserve"> so, poleg </w:t>
      </w:r>
      <w:r w:rsidRPr="00C05E4B">
        <w:rPr>
          <w:rFonts w:eastAsia="Calibri" w:cs="Arial"/>
          <w:b/>
        </w:rPr>
        <w:t>Popisov</w:t>
      </w:r>
      <w:r w:rsidRPr="00C05E4B">
        <w:rPr>
          <w:rFonts w:eastAsia="Calibri" w:cs="Arial"/>
        </w:rPr>
        <w:t xml:space="preserve"> tudi </w:t>
      </w:r>
      <w:r w:rsidRPr="00C05E4B">
        <w:rPr>
          <w:rFonts w:eastAsia="Calibri" w:cs="Arial"/>
          <w:b/>
        </w:rPr>
        <w:t>Kalkulacijski elementi</w:t>
      </w:r>
      <w:r w:rsidRPr="00C05E4B">
        <w:rPr>
          <w:rFonts w:eastAsia="Calibri" w:cs="Arial"/>
        </w:rPr>
        <w:t xml:space="preserve"> ponudnika, na osnovi katerih so bile sestavljene cene v popisih in bodo služili za eventualna pozneje naročena dela: </w:t>
      </w:r>
    </w:p>
    <w:p w:rsidR="00C05E4B" w:rsidRPr="00C05E4B" w:rsidRDefault="00C05E4B" w:rsidP="00C05E4B">
      <w:pPr>
        <w:numPr>
          <w:ilvl w:val="0"/>
          <w:numId w:val="20"/>
        </w:numPr>
        <w:jc w:val="both"/>
        <w:rPr>
          <w:rFonts w:eastAsia="Calibri" w:cs="Arial"/>
        </w:rPr>
      </w:pPr>
      <w:r w:rsidRPr="00C05E4B">
        <w:rPr>
          <w:rFonts w:eastAsia="Calibri" w:cs="Arial"/>
        </w:rPr>
        <w:t xml:space="preserve">cenik elementov in materialov s cenami DDP gradbišče, </w:t>
      </w:r>
    </w:p>
    <w:p w:rsidR="00C05E4B" w:rsidRPr="00C05E4B" w:rsidRDefault="00C05E4B" w:rsidP="00C05E4B">
      <w:pPr>
        <w:numPr>
          <w:ilvl w:val="0"/>
          <w:numId w:val="20"/>
        </w:numPr>
        <w:jc w:val="both"/>
        <w:rPr>
          <w:rFonts w:eastAsia="Calibri" w:cs="Arial"/>
        </w:rPr>
      </w:pPr>
      <w:r w:rsidRPr="00C05E4B">
        <w:rPr>
          <w:rFonts w:eastAsia="Calibri" w:cs="Arial"/>
        </w:rPr>
        <w:t xml:space="preserve">cenik </w:t>
      </w:r>
      <w:proofErr w:type="spellStart"/>
      <w:r w:rsidRPr="00C05E4B">
        <w:rPr>
          <w:rFonts w:eastAsia="Calibri" w:cs="Arial"/>
        </w:rPr>
        <w:t>kalkulativnih</w:t>
      </w:r>
      <w:proofErr w:type="spellEnd"/>
      <w:r w:rsidRPr="00C05E4B">
        <w:rPr>
          <w:rFonts w:eastAsia="Calibri" w:cs="Arial"/>
        </w:rPr>
        <w:t xml:space="preserve"> bruto osebnih dohodkov,</w:t>
      </w:r>
    </w:p>
    <w:p w:rsidR="00C05E4B" w:rsidRPr="00C05E4B" w:rsidRDefault="00C05E4B" w:rsidP="00C05E4B">
      <w:pPr>
        <w:numPr>
          <w:ilvl w:val="0"/>
          <w:numId w:val="20"/>
        </w:numPr>
        <w:jc w:val="both"/>
        <w:rPr>
          <w:rFonts w:eastAsia="Calibri" w:cs="Arial"/>
        </w:rPr>
      </w:pPr>
      <w:r w:rsidRPr="00C05E4B">
        <w:rPr>
          <w:rFonts w:eastAsia="Calibri" w:cs="Arial"/>
        </w:rPr>
        <w:t>faktor ponudnika na bruto osebne dohodke in razčlenitev faktorja,</w:t>
      </w:r>
    </w:p>
    <w:p w:rsidR="00C05E4B" w:rsidRPr="00C05E4B" w:rsidRDefault="00C05E4B" w:rsidP="00C05E4B">
      <w:pPr>
        <w:numPr>
          <w:ilvl w:val="0"/>
          <w:numId w:val="20"/>
        </w:numPr>
        <w:jc w:val="both"/>
        <w:rPr>
          <w:rFonts w:eastAsia="Calibri" w:cs="Arial"/>
        </w:rPr>
      </w:pPr>
      <w:r w:rsidRPr="00C05E4B">
        <w:rPr>
          <w:rFonts w:eastAsia="Calibri" w:cs="Arial"/>
        </w:rPr>
        <w:t>višina pribitka manipulativnih stroškov za dela podizvajalcev,</w:t>
      </w:r>
    </w:p>
    <w:p w:rsidR="00C05E4B" w:rsidRPr="00C05E4B" w:rsidRDefault="00C05E4B" w:rsidP="00C05E4B">
      <w:pPr>
        <w:numPr>
          <w:ilvl w:val="0"/>
          <w:numId w:val="20"/>
        </w:numPr>
        <w:jc w:val="both"/>
        <w:rPr>
          <w:rFonts w:eastAsia="Calibri" w:cs="Arial"/>
        </w:rPr>
      </w:pPr>
      <w:r w:rsidRPr="00C05E4B">
        <w:rPr>
          <w:rFonts w:eastAsia="Calibri" w:cs="Arial"/>
        </w:rPr>
        <w:t>cena transporta v odstotku,</w:t>
      </w:r>
    </w:p>
    <w:p w:rsidR="00C05E4B" w:rsidRPr="00C05E4B" w:rsidRDefault="00C05E4B" w:rsidP="00C05E4B">
      <w:pPr>
        <w:numPr>
          <w:ilvl w:val="0"/>
          <w:numId w:val="20"/>
        </w:numPr>
        <w:jc w:val="both"/>
        <w:rPr>
          <w:rFonts w:eastAsia="Calibri" w:cs="Arial"/>
        </w:rPr>
      </w:pPr>
      <w:r w:rsidRPr="00C05E4B">
        <w:rPr>
          <w:rFonts w:eastAsia="Calibri" w:cs="Arial"/>
        </w:rPr>
        <w:t>DDV mora biti prikazan ločeno.</w:t>
      </w:r>
    </w:p>
    <w:p w:rsidR="00C05E4B" w:rsidRPr="00C05E4B" w:rsidRDefault="00C05E4B" w:rsidP="00C05E4B">
      <w:pPr>
        <w:jc w:val="both"/>
        <w:rPr>
          <w:rFonts w:eastAsia="Calibri" w:cs="Arial"/>
          <w:b/>
          <w:strike/>
        </w:rPr>
      </w:pPr>
    </w:p>
    <w:p w:rsidR="00C05E4B" w:rsidRPr="00C05E4B" w:rsidRDefault="00C05E4B" w:rsidP="00C05E4B">
      <w:pPr>
        <w:jc w:val="both"/>
        <w:rPr>
          <w:rFonts w:eastAsia="Calibri" w:cs="Arial"/>
        </w:rPr>
      </w:pPr>
      <w:r w:rsidRPr="00C05E4B">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C05E4B" w:rsidRPr="00C05E4B" w:rsidRDefault="00C05E4B" w:rsidP="00C05E4B">
      <w:pPr>
        <w:rPr>
          <w:rFonts w:eastAsia="Calibri" w:cs="Arial"/>
        </w:rPr>
      </w:pPr>
    </w:p>
    <w:p w:rsidR="00C05E4B" w:rsidRPr="00C05E4B" w:rsidRDefault="00C05E4B" w:rsidP="00C05E4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PONUDNIK/VODILNI PARTNER</w:t>
            </w:r>
          </w:p>
          <w:p w:rsidR="00C05E4B" w:rsidRPr="00C05E4B" w:rsidRDefault="00C05E4B" w:rsidP="00C05E4B">
            <w:pPr>
              <w:rPr>
                <w:rFonts w:eastAsia="Calibri" w:cs="Arial"/>
              </w:rPr>
            </w:pPr>
            <w:r w:rsidRPr="00C05E4B">
              <w:rPr>
                <w:rFonts w:eastAsia="Calibri" w:cs="Arial"/>
              </w:rPr>
              <w:t xml:space="preserve">ime in priimek zakonitega zastopnika </w:t>
            </w:r>
          </w:p>
          <w:p w:rsidR="00C05E4B" w:rsidRPr="00C05E4B" w:rsidRDefault="00C05E4B" w:rsidP="00C05E4B">
            <w:pPr>
              <w:rPr>
                <w:rFonts w:eastAsia="Calibri" w:cs="Arial"/>
              </w:rPr>
            </w:pPr>
            <w:r w:rsidRPr="00C05E4B">
              <w:rPr>
                <w:rFonts w:eastAsia="Calibri" w:cs="Arial"/>
              </w:rPr>
              <w:t>in podpis</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rFonts w:eastAsia="Calibri" w:cs="Arial"/>
        </w:rPr>
      </w:pPr>
      <w:bookmarkStart w:id="1" w:name="_Toc395008188"/>
      <w:bookmarkStart w:id="2" w:name="_Toc401742223"/>
      <w:bookmarkStart w:id="3" w:name="_Toc401742353"/>
      <w:r w:rsidRPr="00C05E4B">
        <w:rPr>
          <w:rFonts w:eastAsia="Calibri" w:cs="Arial"/>
        </w:rPr>
        <w:t xml:space="preserve"> </w:t>
      </w:r>
    </w:p>
    <w:p w:rsidR="00C05E4B" w:rsidRPr="00C05E4B" w:rsidRDefault="00C05E4B" w:rsidP="00C05E4B">
      <w:pPr>
        <w:rPr>
          <w:rFonts w:eastAsia="Calibri" w:cs="Arial"/>
        </w:rPr>
      </w:pPr>
      <w:r w:rsidRPr="00C05E4B">
        <w:rPr>
          <w:rFonts w:eastAsia="Calibri" w:cs="Arial"/>
        </w:rPr>
        <w:br w:type="page"/>
      </w:r>
      <w:bookmarkStart w:id="4" w:name="_Toc401742226"/>
      <w:bookmarkStart w:id="5" w:name="_Toc401742356"/>
      <w:bookmarkEnd w:id="1"/>
      <w:bookmarkEnd w:id="2"/>
      <w:bookmarkEnd w:id="3"/>
    </w:p>
    <w:p w:rsidR="00C05E4B" w:rsidRPr="00C05E4B" w:rsidRDefault="00C05E4B" w:rsidP="00C05E4B">
      <w:pPr>
        <w:keepNext/>
        <w:numPr>
          <w:ilvl w:val="1"/>
          <w:numId w:val="33"/>
        </w:numPr>
        <w:outlineLvl w:val="1"/>
        <w:rPr>
          <w:rFonts w:eastAsia="Calibri" w:cs="Arial"/>
          <w:b/>
          <w:bCs/>
          <w:i/>
          <w:iCs/>
          <w:sz w:val="24"/>
          <w:szCs w:val="28"/>
          <w:u w:val="single"/>
        </w:rPr>
      </w:pPr>
      <w:bookmarkStart w:id="6" w:name="_Toc19880986"/>
      <w:proofErr w:type="spellStart"/>
      <w:r w:rsidRPr="00C05E4B">
        <w:rPr>
          <w:rFonts w:eastAsia="Calibri" w:cs="Arial"/>
          <w:b/>
          <w:bCs/>
          <w:i/>
          <w:iCs/>
          <w:sz w:val="24"/>
          <w:szCs w:val="28"/>
          <w:u w:val="single"/>
        </w:rPr>
        <w:lastRenderedPageBreak/>
        <w:t>obr</w:t>
      </w:r>
      <w:proofErr w:type="spellEnd"/>
      <w:r w:rsidRPr="00C05E4B">
        <w:rPr>
          <w:rFonts w:eastAsia="Calibri" w:cs="Arial"/>
          <w:b/>
          <w:bCs/>
          <w:i/>
          <w:iCs/>
          <w:sz w:val="24"/>
          <w:szCs w:val="28"/>
          <w:u w:val="single"/>
        </w:rPr>
        <w:t>. – ESPD</w:t>
      </w:r>
      <w:bookmarkEnd w:id="6"/>
    </w:p>
    <w:p w:rsidR="00C05E4B" w:rsidRPr="00C05E4B" w:rsidRDefault="00C05E4B" w:rsidP="00C05E4B">
      <w:pPr>
        <w:keepNext/>
        <w:outlineLvl w:val="1"/>
        <w:rPr>
          <w:rFonts w:eastAsia="Calibri" w:cs="Arial"/>
          <w:b/>
          <w:bCs/>
          <w:i/>
          <w:iCs/>
          <w:sz w:val="24"/>
          <w:szCs w:val="28"/>
          <w:u w:val="single"/>
          <w:lang w:val="x-none"/>
        </w:rPr>
      </w:pPr>
    </w:p>
    <w:p w:rsidR="00C05E4B" w:rsidRPr="00C05E4B" w:rsidRDefault="00C05E4B" w:rsidP="00C05E4B">
      <w:pPr>
        <w:rPr>
          <w:rFonts w:eastAsia="Calibri" w:cs="Arial"/>
          <w:b/>
          <w:bCs/>
          <w:i/>
          <w:iCs/>
          <w:sz w:val="24"/>
          <w:szCs w:val="28"/>
          <w:u w:val="single"/>
          <w:lang w:val="x-none"/>
        </w:rPr>
      </w:pPr>
      <w:r w:rsidRPr="00C05E4B">
        <w:rPr>
          <w:rFonts w:eastAsia="Calibri"/>
        </w:rPr>
        <w:t xml:space="preserve">Obrazec je dostopen na spletni strani naročnika, kjer je dostopna celotna dokumentacija v zvezi z oddajo javnega naročila. </w:t>
      </w:r>
      <w:r w:rsidRPr="00C05E4B">
        <w:rPr>
          <w:rFonts w:eastAsia="Calibri"/>
        </w:rPr>
        <w:br w:type="page"/>
      </w:r>
    </w:p>
    <w:p w:rsidR="00C05E4B" w:rsidRPr="00C05E4B" w:rsidRDefault="00C05E4B" w:rsidP="00C05E4B">
      <w:pPr>
        <w:keepNext/>
        <w:numPr>
          <w:ilvl w:val="1"/>
          <w:numId w:val="33"/>
        </w:numPr>
        <w:outlineLvl w:val="1"/>
        <w:rPr>
          <w:rFonts w:eastAsia="Calibri" w:cs="Arial"/>
          <w:b/>
          <w:bCs/>
          <w:i/>
          <w:iCs/>
          <w:sz w:val="24"/>
          <w:szCs w:val="28"/>
          <w:u w:val="single"/>
          <w:lang w:val="x-none"/>
        </w:rPr>
      </w:pPr>
      <w:bookmarkStart w:id="7" w:name="_Toc19880987"/>
      <w:proofErr w:type="spellStart"/>
      <w:r w:rsidRPr="00C05E4B">
        <w:rPr>
          <w:rFonts w:eastAsia="Calibri" w:cs="Arial"/>
          <w:b/>
          <w:bCs/>
          <w:i/>
          <w:iCs/>
          <w:sz w:val="24"/>
          <w:szCs w:val="28"/>
          <w:u w:val="single"/>
        </w:rPr>
        <w:lastRenderedPageBreak/>
        <w:t>obr</w:t>
      </w:r>
      <w:proofErr w:type="spellEnd"/>
      <w:r w:rsidRPr="00C05E4B">
        <w:rPr>
          <w:rFonts w:eastAsia="Calibri" w:cs="Arial"/>
          <w:b/>
          <w:bCs/>
          <w:i/>
          <w:iCs/>
          <w:sz w:val="24"/>
          <w:szCs w:val="28"/>
          <w:u w:val="single"/>
        </w:rPr>
        <w:t>. – Zahteva podizvajalca za neposredno plačilo</w:t>
      </w:r>
      <w:bookmarkEnd w:id="7"/>
      <w:r w:rsidRPr="00C05E4B">
        <w:rPr>
          <w:rFonts w:eastAsia="Calibri" w:cs="Arial"/>
          <w:b/>
          <w:bCs/>
          <w:i/>
          <w:iCs/>
          <w:sz w:val="24"/>
          <w:szCs w:val="28"/>
          <w:u w:val="single"/>
        </w:rPr>
        <w:t xml:space="preserve"> </w:t>
      </w:r>
    </w:p>
    <w:bookmarkEnd w:id="4"/>
    <w:bookmarkEnd w:id="5"/>
    <w:p w:rsidR="00C05E4B" w:rsidRPr="00C05E4B" w:rsidRDefault="00C05E4B" w:rsidP="00C05E4B">
      <w:pPr>
        <w:keepLines/>
        <w:widowControl w:val="0"/>
        <w:tabs>
          <w:tab w:val="left" w:pos="2155"/>
        </w:tabs>
        <w:ind w:right="6"/>
        <w:jc w:val="both"/>
        <w:rPr>
          <w:rFonts w:eastAsia="Calibri" w:cs="Arial"/>
          <w:lang w:eastAsia="en-US"/>
        </w:rPr>
      </w:pPr>
    </w:p>
    <w:p w:rsidR="00C05E4B" w:rsidRPr="00C05E4B" w:rsidRDefault="00C05E4B" w:rsidP="00C05E4B">
      <w:pPr>
        <w:jc w:val="both"/>
        <w:rPr>
          <w:rFonts w:eastAsia="Calibri" w:cs="Arial"/>
          <w:b/>
          <w:lang w:eastAsia="en-US"/>
        </w:rPr>
      </w:pPr>
    </w:p>
    <w:p w:rsidR="00C05E4B" w:rsidRPr="00C05E4B" w:rsidRDefault="00C05E4B" w:rsidP="00C05E4B">
      <w:pPr>
        <w:jc w:val="both"/>
        <w:rPr>
          <w:rFonts w:eastAsia="Calibri" w:cs="Arial"/>
          <w:lang w:eastAsia="en-US"/>
        </w:rPr>
      </w:pPr>
      <w:r w:rsidRPr="00C05E4B">
        <w:rPr>
          <w:rFonts w:eastAsia="Calibri" w:cs="Arial"/>
          <w:b/>
          <w:lang w:eastAsia="en-US"/>
        </w:rPr>
        <w:t>PODIZVAJALEC</w:t>
      </w:r>
      <w:r w:rsidRPr="00C05E4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C05E4B" w:rsidRPr="00C05E4B" w:rsidTr="000F71F9">
        <w:tc>
          <w:tcPr>
            <w:tcW w:w="9212" w:type="dxa"/>
            <w:tcBorders>
              <w:bottom w:val="single" w:sz="6" w:space="0" w:color="1F497D"/>
            </w:tcBorders>
            <w:shd w:val="clear" w:color="auto" w:fill="auto"/>
          </w:tcPr>
          <w:p w:rsidR="00C05E4B" w:rsidRPr="00C05E4B" w:rsidRDefault="00C05E4B" w:rsidP="00C05E4B">
            <w:pPr>
              <w:jc w:val="both"/>
              <w:rPr>
                <w:rFonts w:cs="Arial"/>
                <w:lang w:eastAsia="en-US"/>
              </w:rPr>
            </w:pPr>
          </w:p>
        </w:tc>
      </w:tr>
      <w:tr w:rsidR="00C05E4B" w:rsidRPr="00C05E4B" w:rsidTr="000F71F9">
        <w:tc>
          <w:tcPr>
            <w:tcW w:w="9212" w:type="dxa"/>
            <w:tcBorders>
              <w:top w:val="single" w:sz="6" w:space="0" w:color="1F497D"/>
            </w:tcBorders>
            <w:shd w:val="clear" w:color="auto" w:fill="auto"/>
          </w:tcPr>
          <w:p w:rsidR="00C05E4B" w:rsidRPr="00C05E4B" w:rsidRDefault="00C05E4B" w:rsidP="00C05E4B">
            <w:pPr>
              <w:jc w:val="both"/>
              <w:rPr>
                <w:rFonts w:cs="Arial"/>
                <w:lang w:eastAsia="en-US"/>
              </w:rPr>
            </w:pPr>
          </w:p>
        </w:tc>
      </w:tr>
    </w:tbl>
    <w:p w:rsidR="00C05E4B" w:rsidRPr="00C05E4B" w:rsidRDefault="00C05E4B" w:rsidP="00C05E4B">
      <w:pPr>
        <w:jc w:val="both"/>
        <w:rPr>
          <w:rFonts w:eastAsia="Calibri" w:cs="Arial"/>
          <w:lang w:eastAsia="en-US"/>
        </w:rPr>
      </w:pPr>
    </w:p>
    <w:p w:rsidR="00C05E4B" w:rsidRPr="00C05E4B" w:rsidRDefault="00C05E4B" w:rsidP="00C05E4B">
      <w:pPr>
        <w:jc w:val="both"/>
        <w:rPr>
          <w:rFonts w:eastAsia="Calibri" w:cs="Arial"/>
          <w:lang w:eastAsia="en-US"/>
        </w:rPr>
      </w:pPr>
      <w:r w:rsidRPr="00C05E4B">
        <w:rPr>
          <w:rFonts w:eastAsia="Calibri" w:cs="Arial"/>
          <w:lang w:eastAsia="en-US"/>
        </w:rPr>
        <w:t>V zvezi z javnim naročilom »</w:t>
      </w:r>
      <w:r w:rsidRPr="00C05E4B">
        <w:rPr>
          <w:rFonts w:eastAsia="Calibri" w:cs="Arial"/>
          <w:b/>
        </w:rPr>
        <w:t xml:space="preserve">Izgradnja kanalizacije ter hišnih priključkov </w:t>
      </w:r>
      <w:proofErr w:type="spellStart"/>
      <w:r w:rsidRPr="00C05E4B">
        <w:rPr>
          <w:rFonts w:eastAsia="Calibri" w:cs="Arial"/>
          <w:b/>
        </w:rPr>
        <w:t>Kukovže</w:t>
      </w:r>
      <w:proofErr w:type="spellEnd"/>
      <w:r w:rsidRPr="00C05E4B">
        <w:rPr>
          <w:rFonts w:eastAsia="Calibri" w:cs="Arial"/>
          <w:lang w:eastAsia="en-US"/>
        </w:rPr>
        <w:t>«,</w:t>
      </w:r>
      <w:r w:rsidRPr="00C05E4B">
        <w:rPr>
          <w:rFonts w:eastAsia="Calibri" w:cs="Arial"/>
          <w:b/>
          <w:lang w:eastAsia="en-US"/>
        </w:rPr>
        <w:t xml:space="preserve"> </w:t>
      </w:r>
      <w:r w:rsidRPr="00C05E4B">
        <w:rPr>
          <w:rFonts w:eastAsia="Calibri" w:cs="Arial"/>
          <w:lang w:eastAsia="en-US"/>
        </w:rPr>
        <w:t xml:space="preserve">objavljenem na portalu javnih naročil pod </w:t>
      </w:r>
      <w:proofErr w:type="spellStart"/>
      <w:r w:rsidRPr="00C05E4B">
        <w:rPr>
          <w:rFonts w:eastAsia="Calibri" w:cs="Arial"/>
          <w:lang w:eastAsia="en-US"/>
        </w:rPr>
        <w:t>zap</w:t>
      </w:r>
      <w:proofErr w:type="spellEnd"/>
      <w:r w:rsidRPr="00C05E4B">
        <w:rPr>
          <w:rFonts w:eastAsia="Calibri" w:cs="Arial"/>
          <w:lang w:eastAsia="en-US"/>
        </w:rPr>
        <w:t xml:space="preserve">. št. JN006570/2019-W01, z dne 20. 9. 2019, </w:t>
      </w:r>
      <w:r w:rsidRPr="00C05E4B">
        <w:rPr>
          <w:rFonts w:eastAsia="Calibri" w:cs="Arial"/>
          <w:bCs/>
          <w:lang w:eastAsia="en-US"/>
        </w:rPr>
        <w:t xml:space="preserve">naročniku  </w:t>
      </w:r>
      <w:r w:rsidRPr="00C05E4B">
        <w:rPr>
          <w:rFonts w:eastAsia="Calibri" w:cs="Arial"/>
          <w:lang w:eastAsia="en-US"/>
        </w:rPr>
        <w:t>dajemo zahtevo, na podlagi katere naj nam naročnik namesto glavnega izvajalca neposredno poravna plačilo terjatev do glavnega izvajalca.</w:t>
      </w:r>
    </w:p>
    <w:p w:rsidR="00C05E4B" w:rsidRPr="00C05E4B" w:rsidRDefault="00C05E4B" w:rsidP="00C05E4B">
      <w:pPr>
        <w:keepLines/>
        <w:widowControl w:val="0"/>
        <w:tabs>
          <w:tab w:val="left" w:pos="2155"/>
        </w:tabs>
        <w:ind w:right="6"/>
        <w:jc w:val="both"/>
        <w:rPr>
          <w:rFonts w:eastAsia="Calibri" w:cs="Arial"/>
          <w:lang w:eastAsia="en-US"/>
        </w:rPr>
      </w:pPr>
    </w:p>
    <w:p w:rsidR="00C05E4B" w:rsidRPr="00C05E4B" w:rsidRDefault="00C05E4B" w:rsidP="00C05E4B">
      <w:pPr>
        <w:jc w:val="both"/>
        <w:rPr>
          <w:rFonts w:eastAsia="Calibri" w:cs="Arial"/>
          <w:lang w:eastAsia="en-US"/>
        </w:rPr>
      </w:pPr>
      <w:r w:rsidRPr="00C05E4B">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C05E4B" w:rsidRPr="00C05E4B" w:rsidRDefault="00C05E4B" w:rsidP="00C05E4B">
      <w:pPr>
        <w:jc w:val="both"/>
        <w:rPr>
          <w:rFonts w:eastAsia="Calibri" w:cs="Arial"/>
          <w:lang w:eastAsia="en-US"/>
        </w:rPr>
      </w:pPr>
    </w:p>
    <w:p w:rsidR="00C05E4B" w:rsidRPr="00C05E4B" w:rsidRDefault="00C05E4B" w:rsidP="00C05E4B">
      <w:pPr>
        <w:jc w:val="both"/>
        <w:rPr>
          <w:rFonts w:eastAsia="Calibri" w:cs="Arial"/>
          <w:lang w:eastAsia="en-US"/>
        </w:rPr>
      </w:pPr>
      <w:r w:rsidRPr="00C05E4B">
        <w:rPr>
          <w:rFonts w:eastAsia="Calibri" w:cs="Arial"/>
          <w:lang w:eastAsia="en-US"/>
        </w:rPr>
        <w:t>V primeru večjega števila podizvajalcev se obrazec fotokopira.</w:t>
      </w:r>
    </w:p>
    <w:p w:rsidR="00C05E4B" w:rsidRPr="00C05E4B" w:rsidRDefault="00C05E4B" w:rsidP="00C05E4B">
      <w:pPr>
        <w:rPr>
          <w:rFonts w:eastAsia="Calibri" w:cs="Arial"/>
        </w:rPr>
      </w:pPr>
    </w:p>
    <w:p w:rsidR="00C05E4B" w:rsidRPr="00C05E4B" w:rsidRDefault="00C05E4B" w:rsidP="00C05E4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PODIZVAJALEC</w:t>
            </w:r>
          </w:p>
          <w:p w:rsidR="00C05E4B" w:rsidRPr="00C05E4B" w:rsidRDefault="00C05E4B" w:rsidP="00C05E4B">
            <w:pPr>
              <w:rPr>
                <w:rFonts w:eastAsia="Calibri" w:cs="Arial"/>
              </w:rPr>
            </w:pPr>
            <w:r w:rsidRPr="00C05E4B">
              <w:rPr>
                <w:rFonts w:eastAsia="Calibri" w:cs="Arial"/>
              </w:rPr>
              <w:t xml:space="preserve">ime in priimek zakonitega zastopnika </w:t>
            </w:r>
          </w:p>
          <w:p w:rsidR="00C05E4B" w:rsidRPr="00C05E4B" w:rsidRDefault="00C05E4B" w:rsidP="00C05E4B">
            <w:pPr>
              <w:rPr>
                <w:rFonts w:eastAsia="Calibri" w:cs="Arial"/>
              </w:rPr>
            </w:pPr>
            <w:r w:rsidRPr="00C05E4B">
              <w:rPr>
                <w:rFonts w:eastAsia="Calibri" w:cs="Arial"/>
              </w:rPr>
              <w:t>in podpis</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rFonts w:eastAsia="Calibri" w:cs="Arial"/>
        </w:rPr>
      </w:pPr>
    </w:p>
    <w:p w:rsidR="00C05E4B" w:rsidRPr="00C05E4B" w:rsidRDefault="00C05E4B" w:rsidP="00C05E4B">
      <w:pPr>
        <w:rPr>
          <w:rFonts w:eastAsia="Calibri" w:cs="Arial"/>
        </w:rPr>
      </w:pPr>
    </w:p>
    <w:p w:rsidR="00C05E4B" w:rsidRPr="00C05E4B" w:rsidRDefault="00C05E4B" w:rsidP="00C05E4B">
      <w:pPr>
        <w:rPr>
          <w:rFonts w:eastAsia="Calibri" w:cs="Arial"/>
        </w:rPr>
      </w:pPr>
    </w:p>
    <w:p w:rsidR="00C05E4B" w:rsidRPr="00C05E4B" w:rsidRDefault="00C05E4B" w:rsidP="00C05E4B">
      <w:pPr>
        <w:rPr>
          <w:rFonts w:eastAsia="Calibri" w:cs="Arial"/>
        </w:rPr>
      </w:pPr>
    </w:p>
    <w:p w:rsidR="00C05E4B" w:rsidRPr="00C05E4B" w:rsidRDefault="00C05E4B" w:rsidP="00C05E4B">
      <w:pPr>
        <w:rPr>
          <w:rFonts w:eastAsia="Calibri" w:cs="Arial"/>
        </w:rPr>
      </w:pPr>
    </w:p>
    <w:p w:rsidR="00C05E4B" w:rsidRPr="00C05E4B" w:rsidRDefault="00C05E4B" w:rsidP="00C05E4B">
      <w:pPr>
        <w:rPr>
          <w:rFonts w:eastAsia="Calibri" w:cs="Arial"/>
        </w:rPr>
      </w:pPr>
    </w:p>
    <w:p w:rsidR="00C05E4B" w:rsidRPr="00C05E4B" w:rsidRDefault="00C05E4B" w:rsidP="00C05E4B">
      <w:pPr>
        <w:rPr>
          <w:rFonts w:eastAsia="Calibri" w:cs="Arial"/>
        </w:rPr>
      </w:pPr>
      <w:bookmarkStart w:id="8" w:name="_Toc395008191"/>
      <w:bookmarkStart w:id="9" w:name="_Toc401742229"/>
      <w:bookmarkStart w:id="10" w:name="_Toc401742359"/>
      <w:r w:rsidRPr="00C05E4B">
        <w:rPr>
          <w:rFonts w:eastAsia="Calibri" w:cs="Arial"/>
        </w:rPr>
        <w:t xml:space="preserve"> </w:t>
      </w:r>
    </w:p>
    <w:p w:rsidR="00C05E4B" w:rsidRPr="00C05E4B" w:rsidRDefault="00C05E4B" w:rsidP="00C05E4B">
      <w:pPr>
        <w:rPr>
          <w:rFonts w:eastAsia="Calibri" w:cs="Arial"/>
          <w:b/>
          <w:bCs/>
          <w:i/>
          <w:iCs/>
          <w:sz w:val="24"/>
          <w:szCs w:val="28"/>
          <w:u w:val="single"/>
          <w:lang w:val="x-none"/>
        </w:rPr>
      </w:pPr>
      <w:bookmarkStart w:id="11" w:name="_Toc401742230"/>
      <w:bookmarkStart w:id="12" w:name="_Toc401742360"/>
      <w:bookmarkEnd w:id="8"/>
      <w:bookmarkEnd w:id="9"/>
      <w:bookmarkEnd w:id="10"/>
    </w:p>
    <w:p w:rsidR="00C05E4B" w:rsidRPr="00C05E4B" w:rsidRDefault="00C05E4B" w:rsidP="00C05E4B">
      <w:pPr>
        <w:rPr>
          <w:rFonts w:eastAsia="Calibri" w:cs="Arial"/>
          <w:b/>
          <w:bCs/>
          <w:i/>
          <w:iCs/>
          <w:sz w:val="24"/>
          <w:szCs w:val="28"/>
          <w:u w:val="single"/>
          <w:lang w:val="x-none"/>
        </w:rPr>
      </w:pPr>
      <w:r w:rsidRPr="00C05E4B">
        <w:rPr>
          <w:rFonts w:eastAsia="Calibri"/>
        </w:rPr>
        <w:br w:type="page"/>
      </w:r>
      <w:bookmarkStart w:id="13" w:name="_Toc401742235"/>
      <w:bookmarkStart w:id="14" w:name="_Toc401742367"/>
      <w:bookmarkEnd w:id="11"/>
      <w:bookmarkEnd w:id="12"/>
    </w:p>
    <w:p w:rsidR="00C05E4B" w:rsidRPr="00C05E4B" w:rsidRDefault="00C05E4B" w:rsidP="00C05E4B">
      <w:pPr>
        <w:rPr>
          <w:rFonts w:eastAsia="Calibri" w:cs="Arial"/>
          <w:b/>
          <w:bCs/>
          <w:i/>
          <w:iCs/>
          <w:sz w:val="24"/>
          <w:szCs w:val="28"/>
          <w:u w:val="single"/>
          <w:lang w:val="x-none"/>
        </w:rPr>
      </w:pPr>
    </w:p>
    <w:p w:rsidR="00C05E4B" w:rsidRPr="00C05E4B" w:rsidRDefault="00C05E4B" w:rsidP="00C05E4B">
      <w:pPr>
        <w:keepNext/>
        <w:numPr>
          <w:ilvl w:val="1"/>
          <w:numId w:val="33"/>
        </w:numPr>
        <w:outlineLvl w:val="1"/>
        <w:rPr>
          <w:rFonts w:eastAsia="Calibri" w:cs="Arial"/>
          <w:b/>
          <w:bCs/>
          <w:i/>
          <w:iCs/>
          <w:sz w:val="24"/>
          <w:szCs w:val="28"/>
          <w:u w:val="single"/>
          <w:lang w:val="x-none"/>
        </w:rPr>
      </w:pPr>
      <w:bookmarkStart w:id="15" w:name="_Toc19880988"/>
      <w:proofErr w:type="spellStart"/>
      <w:r w:rsidRPr="00C05E4B">
        <w:rPr>
          <w:rFonts w:eastAsia="Calibri" w:cs="Arial"/>
          <w:b/>
          <w:bCs/>
          <w:i/>
          <w:iCs/>
          <w:sz w:val="24"/>
          <w:szCs w:val="28"/>
          <w:u w:val="single"/>
          <w:lang w:val="x-none"/>
        </w:rPr>
        <w:t>obr</w:t>
      </w:r>
      <w:proofErr w:type="spellEnd"/>
      <w:r w:rsidRPr="00C05E4B">
        <w:rPr>
          <w:rFonts w:eastAsia="Calibri" w:cs="Arial"/>
          <w:b/>
          <w:bCs/>
          <w:i/>
          <w:iCs/>
          <w:sz w:val="24"/>
          <w:szCs w:val="28"/>
          <w:u w:val="single"/>
          <w:lang w:val="x-none"/>
        </w:rPr>
        <w:t>.</w:t>
      </w:r>
      <w:r w:rsidRPr="00C05E4B">
        <w:rPr>
          <w:rFonts w:eastAsia="Calibri" w:cs="Arial"/>
          <w:b/>
          <w:bCs/>
          <w:i/>
          <w:iCs/>
          <w:sz w:val="24"/>
          <w:szCs w:val="28"/>
          <w:u w:val="single"/>
        </w:rPr>
        <w:t xml:space="preserve">  –</w:t>
      </w:r>
      <w:r w:rsidRPr="00C05E4B">
        <w:rPr>
          <w:rFonts w:eastAsia="Calibri" w:cs="Arial"/>
          <w:b/>
          <w:bCs/>
          <w:i/>
          <w:iCs/>
          <w:sz w:val="24"/>
          <w:szCs w:val="28"/>
          <w:u w:val="single"/>
          <w:lang w:val="x-none"/>
        </w:rPr>
        <w:t xml:space="preserve"> </w:t>
      </w:r>
      <w:r w:rsidRPr="00C05E4B">
        <w:rPr>
          <w:rFonts w:eastAsia="Calibri" w:cs="Arial"/>
          <w:b/>
          <w:bCs/>
          <w:i/>
          <w:iCs/>
          <w:sz w:val="24"/>
          <w:szCs w:val="28"/>
          <w:u w:val="single"/>
        </w:rPr>
        <w:t>Vzorec zavarovanja za dobro izvedbo – za sklop 1</w:t>
      </w:r>
      <w:bookmarkEnd w:id="15"/>
      <w:r w:rsidRPr="00C05E4B">
        <w:rPr>
          <w:rFonts w:eastAsia="Calibri" w:cs="Arial"/>
          <w:b/>
          <w:bCs/>
          <w:i/>
          <w:iCs/>
          <w:sz w:val="24"/>
          <w:szCs w:val="28"/>
          <w:u w:val="single"/>
        </w:rPr>
        <w:t xml:space="preserve"> </w:t>
      </w:r>
    </w:p>
    <w:p w:rsidR="00C05E4B" w:rsidRPr="00C05E4B" w:rsidRDefault="00C05E4B" w:rsidP="00C05E4B">
      <w:pPr>
        <w:rPr>
          <w:rFonts w:eastAsia="Calibri" w:cs="Arial"/>
        </w:rPr>
      </w:pPr>
    </w:p>
    <w:tbl>
      <w:tblPr>
        <w:tblStyle w:val="Tabelamrea10"/>
        <w:tblW w:w="0" w:type="auto"/>
        <w:tblLook w:val="04A0" w:firstRow="1" w:lastRow="0" w:firstColumn="1" w:lastColumn="0" w:noHBand="0" w:noVBand="1"/>
      </w:tblPr>
      <w:tblGrid>
        <w:gridCol w:w="9060"/>
      </w:tblGrid>
      <w:tr w:rsidR="00C05E4B" w:rsidRPr="00C05E4B" w:rsidTr="000F71F9">
        <w:tc>
          <w:tcPr>
            <w:tcW w:w="9060" w:type="dxa"/>
          </w:tcPr>
          <w:p w:rsidR="00C05E4B" w:rsidRPr="00C05E4B" w:rsidRDefault="00C05E4B" w:rsidP="00C05E4B">
            <w:r w:rsidRPr="00C05E4B">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05E4B" w:rsidRPr="00C05E4B" w:rsidTr="000F71F9">
              <w:tc>
                <w:tcPr>
                  <w:tcW w:w="9212" w:type="dxa"/>
                  <w:tcBorders>
                    <w:bottom w:val="single" w:sz="6" w:space="0" w:color="1F497D"/>
                  </w:tcBorders>
                  <w:shd w:val="clear" w:color="auto" w:fill="auto"/>
                </w:tcPr>
                <w:p w:rsidR="00C05E4B" w:rsidRPr="00C05E4B" w:rsidRDefault="00C05E4B" w:rsidP="00C05E4B">
                  <w:pPr>
                    <w:rPr>
                      <w:rFonts w:eastAsia="Calibri" w:cs="Arial"/>
                    </w:rPr>
                  </w:pPr>
                </w:p>
              </w:tc>
            </w:tr>
            <w:tr w:rsidR="00C05E4B" w:rsidRPr="00C05E4B" w:rsidTr="000F71F9">
              <w:tc>
                <w:tcPr>
                  <w:tcW w:w="9212" w:type="dxa"/>
                  <w:tcBorders>
                    <w:top w:val="single" w:sz="6" w:space="0" w:color="1F497D"/>
                  </w:tcBorders>
                  <w:shd w:val="clear" w:color="auto" w:fill="auto"/>
                </w:tcPr>
                <w:p w:rsidR="00C05E4B" w:rsidRPr="00C05E4B" w:rsidRDefault="00C05E4B" w:rsidP="00C05E4B">
                  <w:pPr>
                    <w:rPr>
                      <w:rFonts w:eastAsia="Calibri" w:cs="Arial"/>
                    </w:rPr>
                  </w:pPr>
                </w:p>
              </w:tc>
            </w:tr>
          </w:tbl>
          <w:p w:rsidR="00C05E4B" w:rsidRPr="00C05E4B" w:rsidRDefault="00C05E4B" w:rsidP="00C05E4B">
            <w:pPr>
              <w:jc w:val="center"/>
              <w:rPr>
                <w:bCs/>
                <w:iCs/>
              </w:rPr>
            </w:pPr>
          </w:p>
          <w:p w:rsidR="00C05E4B" w:rsidRPr="00C05E4B" w:rsidRDefault="00C05E4B" w:rsidP="00C05E4B">
            <w:pPr>
              <w:jc w:val="center"/>
              <w:rPr>
                <w:bCs/>
                <w:iCs/>
              </w:rPr>
            </w:pPr>
          </w:p>
          <w:p w:rsidR="00C05E4B" w:rsidRPr="00C05E4B" w:rsidRDefault="00C05E4B" w:rsidP="00C05E4B">
            <w:pPr>
              <w:jc w:val="center"/>
              <w:rPr>
                <w:b/>
                <w:bCs/>
                <w:iCs/>
              </w:rPr>
            </w:pPr>
            <w:r w:rsidRPr="00C05E4B">
              <w:rPr>
                <w:b/>
                <w:bCs/>
                <w:iCs/>
              </w:rPr>
              <w:t>MENIČNA IZJAVA</w:t>
            </w:r>
          </w:p>
          <w:p w:rsidR="00C05E4B" w:rsidRPr="00C05E4B" w:rsidRDefault="00C05E4B" w:rsidP="00C05E4B">
            <w:pPr>
              <w:rPr>
                <w:bCs/>
                <w:iCs/>
              </w:rPr>
            </w:pPr>
          </w:p>
          <w:p w:rsidR="00C05E4B" w:rsidRPr="00C05E4B" w:rsidRDefault="00C05E4B" w:rsidP="00C05E4B">
            <w:pPr>
              <w:jc w:val="both"/>
              <w:rPr>
                <w:bCs/>
                <w:iCs/>
              </w:rPr>
            </w:pPr>
            <w:r w:rsidRPr="00C05E4B">
              <w:rPr>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C05E4B">
              <w:rPr>
                <w:b/>
                <w:bCs/>
                <w:iCs/>
              </w:rPr>
              <w:t>zavarovanja dobre izvedbe pogodbenih obveznosti</w:t>
            </w:r>
            <w:r w:rsidRPr="00C05E4B">
              <w:rPr>
                <w:bCs/>
                <w:iCs/>
              </w:rPr>
              <w:t xml:space="preserve"> izvajalca/izdajatelja menic po Pogodbi.</w:t>
            </w:r>
          </w:p>
          <w:p w:rsidR="00C05E4B" w:rsidRPr="00C05E4B" w:rsidRDefault="00C05E4B" w:rsidP="00C05E4B">
            <w:pPr>
              <w:jc w:val="both"/>
              <w:rPr>
                <w:bCs/>
                <w:iCs/>
              </w:rPr>
            </w:pP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Na podlagi Pogodbe izvajalec/izdajatelj menic izroča naročniku dve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05E4B" w:rsidRPr="00C05E4B" w:rsidTr="000F71F9">
              <w:tc>
                <w:tcPr>
                  <w:tcW w:w="1472" w:type="dxa"/>
                  <w:tcBorders>
                    <w:bottom w:val="single" w:sz="4" w:space="0" w:color="auto"/>
                  </w:tcBorders>
                </w:tcPr>
                <w:p w:rsidR="00C05E4B" w:rsidRPr="00C05E4B" w:rsidRDefault="00C05E4B" w:rsidP="00C05E4B">
                  <w:pPr>
                    <w:jc w:val="both"/>
                    <w:rPr>
                      <w:bCs/>
                      <w:iCs/>
                    </w:rPr>
                  </w:pPr>
                  <w:r w:rsidRPr="00C05E4B">
                    <w:rPr>
                      <w:bCs/>
                      <w:iCs/>
                    </w:rPr>
                    <w:t>ime in priimek:</w:t>
                  </w:r>
                </w:p>
              </w:tc>
              <w:tc>
                <w:tcPr>
                  <w:tcW w:w="2524" w:type="dxa"/>
                  <w:tcBorders>
                    <w:bottom w:val="single" w:sz="4" w:space="0" w:color="auto"/>
                  </w:tcBorders>
                </w:tcPr>
                <w:p w:rsidR="00C05E4B" w:rsidRPr="00C05E4B" w:rsidRDefault="00C05E4B" w:rsidP="00C05E4B">
                  <w:pPr>
                    <w:jc w:val="both"/>
                    <w:rPr>
                      <w:bCs/>
                      <w:iCs/>
                    </w:rPr>
                  </w:pPr>
                </w:p>
              </w:tc>
              <w:tc>
                <w:tcPr>
                  <w:tcW w:w="993" w:type="dxa"/>
                  <w:tcBorders>
                    <w:bottom w:val="single" w:sz="4" w:space="0" w:color="auto"/>
                  </w:tcBorders>
                </w:tcPr>
                <w:p w:rsidR="00C05E4B" w:rsidRPr="00C05E4B" w:rsidRDefault="00C05E4B" w:rsidP="00C05E4B">
                  <w:pPr>
                    <w:jc w:val="both"/>
                    <w:rPr>
                      <w:bCs/>
                      <w:iCs/>
                    </w:rPr>
                  </w:pPr>
                </w:p>
                <w:p w:rsidR="00C05E4B" w:rsidRPr="00C05E4B" w:rsidRDefault="00C05E4B" w:rsidP="00C05E4B">
                  <w:pPr>
                    <w:jc w:val="both"/>
                    <w:rPr>
                      <w:bCs/>
                      <w:iCs/>
                    </w:rPr>
                  </w:pPr>
                  <w:r w:rsidRPr="00C05E4B">
                    <w:rPr>
                      <w:bCs/>
                      <w:iCs/>
                    </w:rPr>
                    <w:t>funkcija</w:t>
                  </w:r>
                </w:p>
              </w:tc>
              <w:tc>
                <w:tcPr>
                  <w:tcW w:w="1842" w:type="dxa"/>
                  <w:tcBorders>
                    <w:bottom w:val="single" w:sz="4" w:space="0" w:color="auto"/>
                  </w:tcBorders>
                </w:tcPr>
                <w:p w:rsidR="00C05E4B" w:rsidRPr="00C05E4B" w:rsidRDefault="00C05E4B" w:rsidP="00C05E4B">
                  <w:pPr>
                    <w:jc w:val="both"/>
                    <w:rPr>
                      <w:bCs/>
                      <w:iCs/>
                    </w:rPr>
                  </w:pPr>
                </w:p>
              </w:tc>
              <w:tc>
                <w:tcPr>
                  <w:tcW w:w="884" w:type="dxa"/>
                  <w:tcBorders>
                    <w:bottom w:val="single" w:sz="4" w:space="0" w:color="auto"/>
                  </w:tcBorders>
                </w:tcPr>
                <w:p w:rsidR="00C05E4B" w:rsidRPr="00C05E4B" w:rsidRDefault="00C05E4B" w:rsidP="00C05E4B">
                  <w:pPr>
                    <w:jc w:val="both"/>
                    <w:rPr>
                      <w:bCs/>
                      <w:iCs/>
                    </w:rPr>
                  </w:pPr>
                </w:p>
                <w:p w:rsidR="00C05E4B" w:rsidRPr="00C05E4B" w:rsidRDefault="00C05E4B" w:rsidP="00C05E4B">
                  <w:pPr>
                    <w:jc w:val="both"/>
                    <w:rPr>
                      <w:bCs/>
                      <w:iCs/>
                    </w:rPr>
                  </w:pPr>
                  <w:r w:rsidRPr="00C05E4B">
                    <w:rPr>
                      <w:bCs/>
                      <w:iCs/>
                    </w:rPr>
                    <w:t>podpis</w:t>
                  </w:r>
                </w:p>
              </w:tc>
              <w:tc>
                <w:tcPr>
                  <w:tcW w:w="1809" w:type="dxa"/>
                  <w:tcBorders>
                    <w:bottom w:val="single" w:sz="4" w:space="0" w:color="auto"/>
                  </w:tcBorders>
                </w:tcPr>
                <w:p w:rsidR="00C05E4B" w:rsidRPr="00C05E4B" w:rsidRDefault="00C05E4B" w:rsidP="00C05E4B">
                  <w:pPr>
                    <w:jc w:val="both"/>
                    <w:rPr>
                      <w:bCs/>
                      <w:iCs/>
                    </w:rPr>
                  </w:pPr>
                </w:p>
              </w:tc>
            </w:tr>
            <w:tr w:rsidR="00C05E4B" w:rsidRPr="00C05E4B" w:rsidTr="000F71F9">
              <w:tc>
                <w:tcPr>
                  <w:tcW w:w="1472" w:type="dxa"/>
                  <w:tcBorders>
                    <w:top w:val="single" w:sz="4" w:space="0" w:color="auto"/>
                    <w:bottom w:val="single" w:sz="4" w:space="0" w:color="auto"/>
                  </w:tcBorders>
                </w:tcPr>
                <w:p w:rsidR="00C05E4B" w:rsidRPr="00C05E4B" w:rsidRDefault="00C05E4B" w:rsidP="00C05E4B">
                  <w:pPr>
                    <w:jc w:val="both"/>
                    <w:rPr>
                      <w:bCs/>
                      <w:iCs/>
                    </w:rPr>
                  </w:pPr>
                  <w:r w:rsidRPr="00C05E4B">
                    <w:rPr>
                      <w:bCs/>
                      <w:iCs/>
                    </w:rPr>
                    <w:t>ime in priimek:</w:t>
                  </w:r>
                </w:p>
              </w:tc>
              <w:tc>
                <w:tcPr>
                  <w:tcW w:w="2524" w:type="dxa"/>
                  <w:tcBorders>
                    <w:top w:val="single" w:sz="4" w:space="0" w:color="auto"/>
                    <w:bottom w:val="single" w:sz="4" w:space="0" w:color="auto"/>
                  </w:tcBorders>
                </w:tcPr>
                <w:p w:rsidR="00C05E4B" w:rsidRPr="00C05E4B" w:rsidRDefault="00C05E4B" w:rsidP="00C05E4B">
                  <w:pPr>
                    <w:jc w:val="both"/>
                    <w:rPr>
                      <w:bCs/>
                      <w:iCs/>
                    </w:rPr>
                  </w:pPr>
                </w:p>
              </w:tc>
              <w:tc>
                <w:tcPr>
                  <w:tcW w:w="993" w:type="dxa"/>
                  <w:tcBorders>
                    <w:top w:val="single" w:sz="4" w:space="0" w:color="auto"/>
                    <w:bottom w:val="single" w:sz="4" w:space="0" w:color="auto"/>
                  </w:tcBorders>
                </w:tcPr>
                <w:p w:rsidR="00C05E4B" w:rsidRPr="00C05E4B" w:rsidRDefault="00C05E4B" w:rsidP="00C05E4B">
                  <w:pPr>
                    <w:jc w:val="both"/>
                    <w:rPr>
                      <w:bCs/>
                      <w:iCs/>
                    </w:rPr>
                  </w:pPr>
                </w:p>
                <w:p w:rsidR="00C05E4B" w:rsidRPr="00C05E4B" w:rsidRDefault="00C05E4B" w:rsidP="00C05E4B">
                  <w:pPr>
                    <w:jc w:val="both"/>
                    <w:rPr>
                      <w:bCs/>
                      <w:iCs/>
                    </w:rPr>
                  </w:pPr>
                  <w:r w:rsidRPr="00C05E4B">
                    <w:rPr>
                      <w:bCs/>
                      <w:iCs/>
                    </w:rPr>
                    <w:t>funkcija</w:t>
                  </w:r>
                </w:p>
              </w:tc>
              <w:tc>
                <w:tcPr>
                  <w:tcW w:w="1842" w:type="dxa"/>
                  <w:tcBorders>
                    <w:top w:val="single" w:sz="4" w:space="0" w:color="auto"/>
                    <w:bottom w:val="single" w:sz="4" w:space="0" w:color="auto"/>
                  </w:tcBorders>
                </w:tcPr>
                <w:p w:rsidR="00C05E4B" w:rsidRPr="00C05E4B" w:rsidRDefault="00C05E4B" w:rsidP="00C05E4B">
                  <w:pPr>
                    <w:jc w:val="both"/>
                    <w:rPr>
                      <w:bCs/>
                      <w:iCs/>
                    </w:rPr>
                  </w:pPr>
                </w:p>
              </w:tc>
              <w:tc>
                <w:tcPr>
                  <w:tcW w:w="884" w:type="dxa"/>
                  <w:tcBorders>
                    <w:top w:val="single" w:sz="4" w:space="0" w:color="auto"/>
                    <w:bottom w:val="single" w:sz="4" w:space="0" w:color="auto"/>
                  </w:tcBorders>
                </w:tcPr>
                <w:p w:rsidR="00C05E4B" w:rsidRPr="00C05E4B" w:rsidRDefault="00C05E4B" w:rsidP="00C05E4B">
                  <w:pPr>
                    <w:jc w:val="both"/>
                    <w:rPr>
                      <w:bCs/>
                      <w:iCs/>
                    </w:rPr>
                  </w:pPr>
                </w:p>
                <w:p w:rsidR="00C05E4B" w:rsidRPr="00C05E4B" w:rsidRDefault="00C05E4B" w:rsidP="00C05E4B">
                  <w:pPr>
                    <w:jc w:val="both"/>
                    <w:rPr>
                      <w:bCs/>
                      <w:iCs/>
                    </w:rPr>
                  </w:pPr>
                  <w:r w:rsidRPr="00C05E4B">
                    <w:rPr>
                      <w:bCs/>
                      <w:iCs/>
                    </w:rPr>
                    <w:t>podpis</w:t>
                  </w:r>
                </w:p>
              </w:tc>
              <w:tc>
                <w:tcPr>
                  <w:tcW w:w="1809" w:type="dxa"/>
                  <w:tcBorders>
                    <w:top w:val="single" w:sz="4" w:space="0" w:color="auto"/>
                    <w:bottom w:val="single" w:sz="4" w:space="0" w:color="auto"/>
                  </w:tcBorders>
                </w:tcPr>
                <w:p w:rsidR="00C05E4B" w:rsidRPr="00C05E4B" w:rsidRDefault="00C05E4B" w:rsidP="00C05E4B">
                  <w:pPr>
                    <w:jc w:val="both"/>
                    <w:rPr>
                      <w:bCs/>
                      <w:iCs/>
                    </w:rPr>
                  </w:pPr>
                </w:p>
              </w:tc>
            </w:tr>
          </w:tbl>
          <w:p w:rsidR="00C05E4B" w:rsidRPr="00C05E4B" w:rsidRDefault="00C05E4B" w:rsidP="00C05E4B">
            <w:pPr>
              <w:jc w:val="both"/>
              <w:rPr>
                <w:bCs/>
                <w:iCs/>
              </w:rPr>
            </w:pPr>
          </w:p>
          <w:p w:rsidR="00C05E4B" w:rsidRPr="00C05E4B" w:rsidRDefault="00C05E4B" w:rsidP="00C05E4B">
            <w:pPr>
              <w:jc w:val="both"/>
              <w:rPr>
                <w:bCs/>
                <w:iCs/>
              </w:rPr>
            </w:pPr>
            <w:r w:rsidRPr="00C05E4B">
              <w:rPr>
                <w:bCs/>
                <w:iCs/>
              </w:rPr>
              <w:t>Izdajatelj menic izrecno potrjuje da je podpisnik menic pooblaščen za podpis menic in da velja to pooblastilo in podpisane menice tudi v primeru spremembe zakonitih zastopnikov izdajatelja menic.</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Izdajatelj menic pooblašča naročnika, da menice domicilira pri (naziv banke) ……………, ki vodi naš račun št. ……………………….., ali katerikoli drugi poslovni banki, ki v času unovčenja vodi naš račun.</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Ta menična izjava s pooblastilom za izpolnitev velja najkasneje do ………………………...</w:t>
            </w:r>
          </w:p>
          <w:p w:rsidR="00C05E4B" w:rsidRPr="00C05E4B" w:rsidRDefault="00C05E4B" w:rsidP="00C05E4B">
            <w:pPr>
              <w:jc w:val="both"/>
              <w:rPr>
                <w:bCs/>
                <w:iCs/>
              </w:rPr>
            </w:pPr>
          </w:p>
          <w:p w:rsidR="00C05E4B" w:rsidRPr="00C05E4B" w:rsidRDefault="00C05E4B" w:rsidP="00C05E4B">
            <w:pPr>
              <w:jc w:val="both"/>
              <w:rPr>
                <w:bCs/>
                <w:iCs/>
              </w:rPr>
            </w:pPr>
            <w:r w:rsidRPr="00C05E4B">
              <w:rPr>
                <w:bCs/>
                <w:iCs/>
              </w:rPr>
              <w:t>Priloga: 2 kosa bianko menice</w:t>
            </w:r>
            <w:r w:rsidRPr="00C05E4B">
              <w:rPr>
                <w:bCs/>
                <w:iCs/>
              </w:rPr>
              <w:tab/>
            </w:r>
          </w:p>
          <w:p w:rsidR="00C05E4B" w:rsidRPr="00C05E4B" w:rsidRDefault="00C05E4B" w:rsidP="00C05E4B">
            <w:pPr>
              <w:rPr>
                <w:bCs/>
                <w:iCs/>
              </w:rPr>
            </w:pPr>
          </w:p>
          <w:p w:rsidR="00C05E4B" w:rsidRPr="00C05E4B" w:rsidRDefault="00C05E4B" w:rsidP="00C05E4B">
            <w:pPr>
              <w:rPr>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 xml:space="preserve"> Podpis zakonitega zastopnika</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bCs/>
                <w:iCs/>
              </w:rPr>
            </w:pPr>
          </w:p>
        </w:tc>
      </w:tr>
    </w:tbl>
    <w:p w:rsidR="00C05E4B" w:rsidRPr="00C05E4B" w:rsidRDefault="00C05E4B" w:rsidP="00C05E4B">
      <w:pPr>
        <w:rPr>
          <w:rFonts w:eastAsia="Calibri" w:cs="Arial"/>
        </w:rPr>
      </w:pPr>
    </w:p>
    <w:p w:rsidR="00C05E4B" w:rsidRPr="00C05E4B" w:rsidRDefault="00C05E4B" w:rsidP="00C05E4B">
      <w:pPr>
        <w:rPr>
          <w:rFonts w:eastAsia="Calibri" w:cs="Arial"/>
          <w:b/>
          <w:bCs/>
          <w:i/>
          <w:iCs/>
          <w:sz w:val="24"/>
          <w:szCs w:val="28"/>
          <w:u w:val="single"/>
          <w:lang w:val="x-none"/>
        </w:rPr>
      </w:pPr>
      <w:r w:rsidRPr="00C05E4B">
        <w:rPr>
          <w:rFonts w:eastAsia="Calibri" w:cs="Arial"/>
        </w:rPr>
        <w:br w:type="page"/>
      </w:r>
    </w:p>
    <w:p w:rsidR="00C05E4B" w:rsidRPr="00C05E4B" w:rsidRDefault="00C05E4B" w:rsidP="00C05E4B">
      <w:pPr>
        <w:keepNext/>
        <w:numPr>
          <w:ilvl w:val="1"/>
          <w:numId w:val="33"/>
        </w:numPr>
        <w:outlineLvl w:val="1"/>
        <w:rPr>
          <w:rFonts w:eastAsia="Calibri" w:cs="Arial"/>
          <w:b/>
          <w:bCs/>
          <w:i/>
          <w:iCs/>
          <w:sz w:val="24"/>
          <w:szCs w:val="28"/>
          <w:u w:val="single"/>
          <w:lang w:val="x-none"/>
        </w:rPr>
      </w:pPr>
      <w:bookmarkStart w:id="16" w:name="_Toc19880989"/>
      <w:proofErr w:type="spellStart"/>
      <w:r w:rsidRPr="00C05E4B">
        <w:rPr>
          <w:rFonts w:eastAsia="Calibri" w:cs="Arial"/>
          <w:b/>
          <w:bCs/>
          <w:i/>
          <w:iCs/>
          <w:sz w:val="24"/>
          <w:szCs w:val="28"/>
          <w:u w:val="single"/>
          <w:lang w:val="x-none"/>
        </w:rPr>
        <w:lastRenderedPageBreak/>
        <w:t>obr</w:t>
      </w:r>
      <w:proofErr w:type="spellEnd"/>
      <w:r w:rsidRPr="00C05E4B">
        <w:rPr>
          <w:rFonts w:eastAsia="Calibri" w:cs="Arial"/>
          <w:b/>
          <w:bCs/>
          <w:i/>
          <w:iCs/>
          <w:sz w:val="24"/>
          <w:szCs w:val="28"/>
          <w:u w:val="single"/>
          <w:lang w:val="x-none"/>
        </w:rPr>
        <w:t>.</w:t>
      </w:r>
      <w:r w:rsidRPr="00C05E4B">
        <w:rPr>
          <w:rFonts w:eastAsia="Calibri" w:cs="Arial"/>
          <w:b/>
          <w:bCs/>
          <w:i/>
          <w:iCs/>
          <w:sz w:val="24"/>
          <w:szCs w:val="28"/>
          <w:u w:val="single"/>
        </w:rPr>
        <w:t xml:space="preserve">  –</w:t>
      </w:r>
      <w:r w:rsidRPr="00C05E4B">
        <w:rPr>
          <w:rFonts w:eastAsia="Calibri" w:cs="Arial"/>
          <w:b/>
          <w:bCs/>
          <w:i/>
          <w:iCs/>
          <w:sz w:val="24"/>
          <w:szCs w:val="28"/>
          <w:u w:val="single"/>
          <w:lang w:val="x-none"/>
        </w:rPr>
        <w:t xml:space="preserve"> </w:t>
      </w:r>
      <w:r w:rsidRPr="00C05E4B">
        <w:rPr>
          <w:rFonts w:eastAsia="Calibri" w:cs="Arial"/>
          <w:b/>
          <w:bCs/>
          <w:i/>
          <w:iCs/>
          <w:sz w:val="24"/>
          <w:szCs w:val="28"/>
          <w:u w:val="single"/>
        </w:rPr>
        <w:t>Vzorec zavarovanja za odpravo napak</w:t>
      </w:r>
      <w:bookmarkEnd w:id="16"/>
      <w:r w:rsidRPr="00C05E4B">
        <w:rPr>
          <w:rFonts w:eastAsia="Calibri" w:cs="Arial"/>
          <w:b/>
          <w:bCs/>
          <w:i/>
          <w:iCs/>
          <w:sz w:val="24"/>
          <w:szCs w:val="28"/>
          <w:u w:val="single"/>
        </w:rPr>
        <w:t xml:space="preserve"> </w:t>
      </w:r>
    </w:p>
    <w:p w:rsidR="00C05E4B" w:rsidRPr="00C05E4B" w:rsidRDefault="00C05E4B" w:rsidP="00C05E4B">
      <w:pPr>
        <w:rPr>
          <w:rFonts w:eastAsia="Calibri" w:cs="Arial"/>
        </w:rPr>
      </w:pPr>
    </w:p>
    <w:tbl>
      <w:tblPr>
        <w:tblStyle w:val="Tabelamrea11"/>
        <w:tblW w:w="0" w:type="auto"/>
        <w:tblLook w:val="04A0" w:firstRow="1" w:lastRow="0" w:firstColumn="1" w:lastColumn="0" w:noHBand="0" w:noVBand="1"/>
      </w:tblPr>
      <w:tblGrid>
        <w:gridCol w:w="9060"/>
      </w:tblGrid>
      <w:tr w:rsidR="00C05E4B" w:rsidRPr="00C05E4B" w:rsidTr="000F71F9">
        <w:tc>
          <w:tcPr>
            <w:tcW w:w="9060" w:type="dxa"/>
          </w:tcPr>
          <w:p w:rsidR="00C05E4B" w:rsidRPr="00C05E4B" w:rsidRDefault="00C05E4B" w:rsidP="00C05E4B">
            <w:pPr>
              <w:rPr>
                <w:rFonts w:cs="Arial"/>
              </w:rPr>
            </w:pPr>
            <w:r w:rsidRPr="00C05E4B">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05E4B" w:rsidRPr="00C05E4B" w:rsidTr="000F71F9">
              <w:tc>
                <w:tcPr>
                  <w:tcW w:w="9212" w:type="dxa"/>
                  <w:tcBorders>
                    <w:bottom w:val="single" w:sz="6" w:space="0" w:color="1F497D"/>
                  </w:tcBorders>
                  <w:shd w:val="clear" w:color="auto" w:fill="auto"/>
                </w:tcPr>
                <w:p w:rsidR="00C05E4B" w:rsidRPr="00C05E4B" w:rsidRDefault="00C05E4B" w:rsidP="00C05E4B">
                  <w:pPr>
                    <w:rPr>
                      <w:rFonts w:eastAsia="Calibri" w:cs="Arial"/>
                    </w:rPr>
                  </w:pPr>
                </w:p>
              </w:tc>
            </w:tr>
            <w:tr w:rsidR="00C05E4B" w:rsidRPr="00C05E4B" w:rsidTr="000F71F9">
              <w:tc>
                <w:tcPr>
                  <w:tcW w:w="9212" w:type="dxa"/>
                  <w:tcBorders>
                    <w:top w:val="single" w:sz="6" w:space="0" w:color="1F497D"/>
                  </w:tcBorders>
                  <w:shd w:val="clear" w:color="auto" w:fill="auto"/>
                </w:tcPr>
                <w:p w:rsidR="00C05E4B" w:rsidRPr="00C05E4B" w:rsidRDefault="00C05E4B" w:rsidP="00C05E4B">
                  <w:pPr>
                    <w:rPr>
                      <w:rFonts w:eastAsia="Calibri" w:cs="Arial"/>
                    </w:rPr>
                  </w:pPr>
                </w:p>
              </w:tc>
            </w:tr>
          </w:tbl>
          <w:p w:rsidR="00C05E4B" w:rsidRPr="00C05E4B" w:rsidRDefault="00C05E4B" w:rsidP="00C05E4B">
            <w:pPr>
              <w:jc w:val="center"/>
              <w:rPr>
                <w:rFonts w:cs="Arial"/>
                <w:bCs/>
                <w:iCs/>
              </w:rPr>
            </w:pPr>
          </w:p>
          <w:p w:rsidR="00C05E4B" w:rsidRPr="00C05E4B" w:rsidRDefault="00C05E4B" w:rsidP="00C05E4B">
            <w:pPr>
              <w:jc w:val="center"/>
              <w:rPr>
                <w:rFonts w:cs="Arial"/>
                <w:bCs/>
                <w:iCs/>
              </w:rPr>
            </w:pPr>
          </w:p>
          <w:p w:rsidR="00C05E4B" w:rsidRPr="00C05E4B" w:rsidRDefault="00C05E4B" w:rsidP="00C05E4B">
            <w:pPr>
              <w:jc w:val="center"/>
              <w:rPr>
                <w:rFonts w:cs="Arial"/>
                <w:b/>
                <w:bCs/>
                <w:iCs/>
              </w:rPr>
            </w:pPr>
            <w:r w:rsidRPr="00C05E4B">
              <w:rPr>
                <w:rFonts w:cs="Arial"/>
                <w:b/>
                <w:bCs/>
                <w:iCs/>
              </w:rPr>
              <w:t>MENIČNA IZJAVA</w:t>
            </w:r>
          </w:p>
          <w:p w:rsidR="00C05E4B" w:rsidRPr="00C05E4B" w:rsidRDefault="00C05E4B" w:rsidP="00C05E4B">
            <w:pPr>
              <w:rPr>
                <w:rFonts w:cs="Arial"/>
                <w:bCs/>
                <w:iCs/>
              </w:rPr>
            </w:pPr>
          </w:p>
          <w:p w:rsidR="00C05E4B" w:rsidRPr="00C05E4B" w:rsidRDefault="00C05E4B" w:rsidP="00C05E4B">
            <w:pPr>
              <w:jc w:val="both"/>
              <w:rPr>
                <w:rFonts w:cs="Arial"/>
                <w:bCs/>
                <w:iCs/>
              </w:rPr>
            </w:pPr>
            <w:r w:rsidRPr="00C05E4B">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C05E4B">
              <w:rPr>
                <w:rFonts w:cs="Arial"/>
                <w:b/>
                <w:bCs/>
                <w:iCs/>
              </w:rPr>
              <w:t>zavarovanja odprave napak v garancijskem roku</w:t>
            </w:r>
            <w:r w:rsidRPr="00C05E4B">
              <w:rPr>
                <w:rFonts w:cs="Arial"/>
                <w:bCs/>
                <w:iCs/>
              </w:rPr>
              <w:t xml:space="preserve"> s strani izdajatelja menic po Pogodbi.</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Na podlagi Pogodbe ………….( izdajatelj menic) izroča naročniku tri (3) bianko menice s klavzulo »brez protesta« za zavarovanje odprave napak v garancijskem roku, na katerih je podpisan zakoniti zastopnik:</w:t>
            </w:r>
          </w:p>
          <w:tbl>
            <w:tblPr>
              <w:tblStyle w:val="Tabelamre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05E4B" w:rsidRPr="00C05E4B" w:rsidTr="000F71F9">
              <w:tc>
                <w:tcPr>
                  <w:tcW w:w="1472" w:type="dxa"/>
                  <w:tcBorders>
                    <w:bottom w:val="single" w:sz="4" w:space="0" w:color="auto"/>
                  </w:tcBorders>
                </w:tcPr>
                <w:p w:rsidR="00C05E4B" w:rsidRPr="00C05E4B" w:rsidRDefault="00C05E4B" w:rsidP="00C05E4B">
                  <w:pPr>
                    <w:jc w:val="both"/>
                    <w:rPr>
                      <w:rFonts w:cs="Arial"/>
                      <w:bCs/>
                      <w:iCs/>
                    </w:rPr>
                  </w:pPr>
                  <w:r w:rsidRPr="00C05E4B">
                    <w:rPr>
                      <w:rFonts w:cs="Arial"/>
                      <w:bCs/>
                      <w:iCs/>
                    </w:rPr>
                    <w:t>ime in priimek:</w:t>
                  </w:r>
                </w:p>
              </w:tc>
              <w:tc>
                <w:tcPr>
                  <w:tcW w:w="2524" w:type="dxa"/>
                  <w:tcBorders>
                    <w:bottom w:val="single" w:sz="4" w:space="0" w:color="auto"/>
                  </w:tcBorders>
                </w:tcPr>
                <w:p w:rsidR="00C05E4B" w:rsidRPr="00C05E4B" w:rsidRDefault="00C05E4B" w:rsidP="00C05E4B">
                  <w:pPr>
                    <w:jc w:val="both"/>
                    <w:rPr>
                      <w:rFonts w:cs="Arial"/>
                      <w:bCs/>
                      <w:iCs/>
                    </w:rPr>
                  </w:pPr>
                </w:p>
              </w:tc>
              <w:tc>
                <w:tcPr>
                  <w:tcW w:w="993" w:type="dxa"/>
                  <w:tcBorders>
                    <w:bottom w:val="single" w:sz="4" w:space="0" w:color="auto"/>
                  </w:tcBorders>
                </w:tcPr>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funkcija</w:t>
                  </w:r>
                </w:p>
              </w:tc>
              <w:tc>
                <w:tcPr>
                  <w:tcW w:w="1842" w:type="dxa"/>
                  <w:tcBorders>
                    <w:bottom w:val="single" w:sz="4" w:space="0" w:color="auto"/>
                  </w:tcBorders>
                </w:tcPr>
                <w:p w:rsidR="00C05E4B" w:rsidRPr="00C05E4B" w:rsidRDefault="00C05E4B" w:rsidP="00C05E4B">
                  <w:pPr>
                    <w:jc w:val="both"/>
                    <w:rPr>
                      <w:rFonts w:cs="Arial"/>
                      <w:bCs/>
                      <w:iCs/>
                    </w:rPr>
                  </w:pPr>
                </w:p>
              </w:tc>
              <w:tc>
                <w:tcPr>
                  <w:tcW w:w="884" w:type="dxa"/>
                  <w:tcBorders>
                    <w:bottom w:val="single" w:sz="4" w:space="0" w:color="auto"/>
                  </w:tcBorders>
                </w:tcPr>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podpis</w:t>
                  </w:r>
                </w:p>
              </w:tc>
              <w:tc>
                <w:tcPr>
                  <w:tcW w:w="1809" w:type="dxa"/>
                  <w:tcBorders>
                    <w:bottom w:val="single" w:sz="4" w:space="0" w:color="auto"/>
                  </w:tcBorders>
                </w:tcPr>
                <w:p w:rsidR="00C05E4B" w:rsidRPr="00C05E4B" w:rsidRDefault="00C05E4B" w:rsidP="00C05E4B">
                  <w:pPr>
                    <w:jc w:val="both"/>
                    <w:rPr>
                      <w:rFonts w:cs="Arial"/>
                      <w:bCs/>
                      <w:iCs/>
                    </w:rPr>
                  </w:pPr>
                </w:p>
              </w:tc>
            </w:tr>
            <w:tr w:rsidR="00C05E4B" w:rsidRPr="00C05E4B" w:rsidTr="000F71F9">
              <w:tc>
                <w:tcPr>
                  <w:tcW w:w="1472" w:type="dxa"/>
                  <w:tcBorders>
                    <w:top w:val="single" w:sz="4" w:space="0" w:color="auto"/>
                    <w:bottom w:val="single" w:sz="4" w:space="0" w:color="auto"/>
                  </w:tcBorders>
                </w:tcPr>
                <w:p w:rsidR="00C05E4B" w:rsidRPr="00C05E4B" w:rsidRDefault="00C05E4B" w:rsidP="00C05E4B">
                  <w:pPr>
                    <w:jc w:val="both"/>
                    <w:rPr>
                      <w:rFonts w:cs="Arial"/>
                      <w:bCs/>
                      <w:iCs/>
                    </w:rPr>
                  </w:pPr>
                  <w:r w:rsidRPr="00C05E4B">
                    <w:rPr>
                      <w:rFonts w:cs="Arial"/>
                      <w:bCs/>
                      <w:iCs/>
                    </w:rPr>
                    <w:t>ime in priimek:</w:t>
                  </w:r>
                </w:p>
              </w:tc>
              <w:tc>
                <w:tcPr>
                  <w:tcW w:w="2524" w:type="dxa"/>
                  <w:tcBorders>
                    <w:top w:val="single" w:sz="4" w:space="0" w:color="auto"/>
                    <w:bottom w:val="single" w:sz="4" w:space="0" w:color="auto"/>
                  </w:tcBorders>
                </w:tcPr>
                <w:p w:rsidR="00C05E4B" w:rsidRPr="00C05E4B" w:rsidRDefault="00C05E4B" w:rsidP="00C05E4B">
                  <w:pPr>
                    <w:jc w:val="both"/>
                    <w:rPr>
                      <w:rFonts w:cs="Arial"/>
                      <w:bCs/>
                      <w:iCs/>
                    </w:rPr>
                  </w:pPr>
                </w:p>
              </w:tc>
              <w:tc>
                <w:tcPr>
                  <w:tcW w:w="993" w:type="dxa"/>
                  <w:tcBorders>
                    <w:top w:val="single" w:sz="4" w:space="0" w:color="auto"/>
                    <w:bottom w:val="single" w:sz="4" w:space="0" w:color="auto"/>
                  </w:tcBorders>
                </w:tcPr>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funkcija</w:t>
                  </w:r>
                </w:p>
              </w:tc>
              <w:tc>
                <w:tcPr>
                  <w:tcW w:w="1842" w:type="dxa"/>
                  <w:tcBorders>
                    <w:top w:val="single" w:sz="4" w:space="0" w:color="auto"/>
                    <w:bottom w:val="single" w:sz="4" w:space="0" w:color="auto"/>
                  </w:tcBorders>
                </w:tcPr>
                <w:p w:rsidR="00C05E4B" w:rsidRPr="00C05E4B" w:rsidRDefault="00C05E4B" w:rsidP="00C05E4B">
                  <w:pPr>
                    <w:jc w:val="both"/>
                    <w:rPr>
                      <w:rFonts w:cs="Arial"/>
                      <w:bCs/>
                      <w:iCs/>
                    </w:rPr>
                  </w:pPr>
                </w:p>
              </w:tc>
              <w:tc>
                <w:tcPr>
                  <w:tcW w:w="884" w:type="dxa"/>
                  <w:tcBorders>
                    <w:top w:val="single" w:sz="4" w:space="0" w:color="auto"/>
                    <w:bottom w:val="single" w:sz="4" w:space="0" w:color="auto"/>
                  </w:tcBorders>
                </w:tcPr>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podpis</w:t>
                  </w:r>
                </w:p>
              </w:tc>
              <w:tc>
                <w:tcPr>
                  <w:tcW w:w="1809" w:type="dxa"/>
                  <w:tcBorders>
                    <w:top w:val="single" w:sz="4" w:space="0" w:color="auto"/>
                    <w:bottom w:val="single" w:sz="4" w:space="0" w:color="auto"/>
                  </w:tcBorders>
                </w:tcPr>
                <w:p w:rsidR="00C05E4B" w:rsidRPr="00C05E4B" w:rsidRDefault="00C05E4B" w:rsidP="00C05E4B">
                  <w:pPr>
                    <w:jc w:val="both"/>
                    <w:rPr>
                      <w:rFonts w:cs="Arial"/>
                      <w:bCs/>
                      <w:iCs/>
                    </w:rPr>
                  </w:pPr>
                </w:p>
              </w:tc>
            </w:tr>
          </w:tbl>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Izdajatelj menic izrecno potrjuje, da je podpisnik menic pooblaščen za podpis menic in da velja to pooblastilo in podpisane menice tudi v primeru spremembe zakonitih zastopnikov izdajatelja menic.</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Izdajatelj menic pooblašča naročnika, da menice domicilira pri (naziv banke)………………., ki vodi naš račun št. ……………………….., ali katerikoli drugi poslovni banki, ki v času unovčenja vodi naš račun.</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 xml:space="preserve">Spodaj podpisani zakoniti zastopnik izdajatelja menic (ime in priimek)……………………………, izjavljam, da dajem soglasje (naziv banke) </w:t>
            </w:r>
            <w:r w:rsidRPr="00C05E4B">
              <w:rPr>
                <w:rFonts w:cs="Arial"/>
                <w:bCs/>
                <w:iCs/>
              </w:rPr>
              <w:lastRenderedPageBreak/>
              <w:t>……………………., ki vodi naš račun št. ……………………………. ali katerimkoli drugim bankam, ki vodijo naše račune, da izvršijo transakcijo v dobro naročnika kot meničnega upnika in v breme kateregakoli našega računa, ne glede na sicer dogovorjene pogoje o vodenju računa.</w:t>
            </w:r>
          </w:p>
          <w:p w:rsidR="00C05E4B" w:rsidRPr="00C05E4B" w:rsidRDefault="00C05E4B" w:rsidP="00C05E4B">
            <w:pPr>
              <w:jc w:val="both"/>
              <w:rPr>
                <w:rFonts w:cs="Arial"/>
                <w:bCs/>
                <w:iCs/>
              </w:rPr>
            </w:pPr>
          </w:p>
          <w:p w:rsidR="00C05E4B" w:rsidRPr="00C05E4B" w:rsidRDefault="00C05E4B" w:rsidP="00C05E4B">
            <w:pPr>
              <w:jc w:val="both"/>
              <w:rPr>
                <w:rFonts w:cs="Arial"/>
                <w:bCs/>
                <w:iCs/>
              </w:rPr>
            </w:pPr>
            <w:r w:rsidRPr="00C05E4B">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05E4B" w:rsidRPr="00C05E4B" w:rsidRDefault="00C05E4B" w:rsidP="00C05E4B">
            <w:pPr>
              <w:jc w:val="both"/>
              <w:rPr>
                <w:rFonts w:cs="Arial"/>
                <w:bCs/>
                <w:iCs/>
              </w:rPr>
            </w:pPr>
          </w:p>
          <w:p w:rsidR="00C05E4B" w:rsidRPr="00C05E4B" w:rsidRDefault="00C05E4B" w:rsidP="00C05E4B">
            <w:pPr>
              <w:jc w:val="both"/>
              <w:rPr>
                <w:rFonts w:cs="Arial"/>
                <w:lang w:eastAsia="en-US"/>
              </w:rPr>
            </w:pPr>
            <w:r w:rsidRPr="00C05E4B">
              <w:rPr>
                <w:rFonts w:cs="Arial"/>
                <w:bCs/>
                <w:iCs/>
              </w:rPr>
              <w:t>Ta menična izjava s pooblastilom za izpolnitev velja najkasneje do ……………………….. oziroma</w:t>
            </w:r>
            <w:r w:rsidRPr="00C05E4B">
              <w:rPr>
                <w:rFonts w:cs="Arial"/>
                <w:lang w:eastAsia="en-US"/>
              </w:rPr>
              <w:t xml:space="preserve"> najmanj za trideset (30) dni daljša kot znaša obdobje predvidene pridobitve uporabnega dovoljenja oziroma primopredaje za objekt/objekte, ki so predmet projektne dokumentacije po tej pogodbi.</w:t>
            </w:r>
          </w:p>
          <w:p w:rsidR="00C05E4B" w:rsidRPr="00C05E4B" w:rsidRDefault="00C05E4B" w:rsidP="00C05E4B">
            <w:pPr>
              <w:rPr>
                <w:rFonts w:cs="Arial"/>
                <w:bCs/>
                <w:iCs/>
              </w:rPr>
            </w:pPr>
          </w:p>
          <w:p w:rsidR="00C05E4B" w:rsidRPr="00C05E4B" w:rsidRDefault="00C05E4B" w:rsidP="00C05E4B">
            <w:pPr>
              <w:rPr>
                <w:rFonts w:cs="Arial"/>
                <w:bCs/>
                <w:iCs/>
              </w:rPr>
            </w:pPr>
          </w:p>
          <w:p w:rsidR="00C05E4B" w:rsidRPr="00C05E4B" w:rsidRDefault="00C05E4B" w:rsidP="00C05E4B">
            <w:pPr>
              <w:rPr>
                <w:rFonts w:cs="Arial"/>
                <w:bCs/>
                <w:iCs/>
              </w:rPr>
            </w:pPr>
            <w:r w:rsidRPr="00C05E4B">
              <w:rPr>
                <w:rFonts w:cs="Arial"/>
                <w:bCs/>
                <w:iCs/>
              </w:rPr>
              <w:t>Priloga: 3 bianko menice</w:t>
            </w:r>
            <w:r w:rsidRPr="00C05E4B">
              <w:rPr>
                <w:rFonts w:cs="Arial"/>
                <w:bCs/>
                <w:iCs/>
              </w:rPr>
              <w:tab/>
            </w:r>
            <w:r w:rsidRPr="00C05E4B">
              <w:rPr>
                <w:rFonts w:cs="Arial"/>
                <w:bCs/>
                <w:iCs/>
              </w:rPr>
              <w:tab/>
            </w:r>
          </w:p>
          <w:p w:rsidR="00C05E4B" w:rsidRPr="00C05E4B" w:rsidRDefault="00C05E4B" w:rsidP="00C05E4B">
            <w:pPr>
              <w:rPr>
                <w:rFonts w:cs="Arial"/>
                <w:bCs/>
                <w:iCs/>
              </w:rPr>
            </w:pPr>
          </w:p>
          <w:p w:rsidR="00C05E4B" w:rsidRPr="00C05E4B" w:rsidRDefault="00C05E4B" w:rsidP="00C05E4B">
            <w:pPr>
              <w:rPr>
                <w:rFonts w:cs="Arial"/>
                <w:bCs/>
                <w:iCs/>
              </w:rPr>
            </w:pPr>
          </w:p>
          <w:p w:rsidR="00C05E4B" w:rsidRPr="00C05E4B" w:rsidRDefault="00C05E4B" w:rsidP="00C05E4B">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 xml:space="preserve"> Podpis zakonitega zastopnika</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rFonts w:cs="Arial"/>
                <w:bCs/>
                <w:iCs/>
              </w:rPr>
            </w:pPr>
          </w:p>
          <w:p w:rsidR="00C05E4B" w:rsidRPr="00C05E4B" w:rsidRDefault="00C05E4B" w:rsidP="00C05E4B">
            <w:pPr>
              <w:rPr>
                <w:rFonts w:cs="Arial"/>
                <w:bCs/>
                <w:iCs/>
              </w:rPr>
            </w:pPr>
          </w:p>
        </w:tc>
      </w:tr>
    </w:tbl>
    <w:p w:rsidR="00C05E4B" w:rsidRPr="00C05E4B" w:rsidRDefault="00C05E4B" w:rsidP="00C05E4B">
      <w:pPr>
        <w:rPr>
          <w:rFonts w:eastAsia="Calibri" w:cs="Arial"/>
          <w:b/>
          <w:bCs/>
          <w:i/>
          <w:iCs/>
          <w:sz w:val="24"/>
          <w:szCs w:val="28"/>
          <w:u w:val="single"/>
          <w:lang w:val="x-none"/>
        </w:rPr>
      </w:pPr>
    </w:p>
    <w:p w:rsidR="00C05E4B" w:rsidRPr="00C05E4B" w:rsidRDefault="00C05E4B" w:rsidP="00C05E4B">
      <w:pPr>
        <w:rPr>
          <w:rFonts w:eastAsia="Calibri" w:cs="Arial"/>
          <w:b/>
          <w:bCs/>
          <w:i/>
          <w:iCs/>
          <w:sz w:val="24"/>
          <w:szCs w:val="28"/>
          <w:u w:val="single"/>
          <w:lang w:val="x-none"/>
        </w:rPr>
      </w:pPr>
      <w:r w:rsidRPr="00C05E4B">
        <w:rPr>
          <w:rFonts w:eastAsia="Calibri"/>
        </w:rPr>
        <w:br w:type="page"/>
      </w:r>
    </w:p>
    <w:p w:rsidR="00C05E4B" w:rsidRPr="00C05E4B" w:rsidRDefault="00C05E4B" w:rsidP="00C05E4B">
      <w:pPr>
        <w:keepNext/>
        <w:numPr>
          <w:ilvl w:val="1"/>
          <w:numId w:val="33"/>
        </w:numPr>
        <w:outlineLvl w:val="1"/>
        <w:rPr>
          <w:rFonts w:eastAsia="Calibri" w:cs="Arial"/>
          <w:b/>
          <w:bCs/>
          <w:i/>
          <w:iCs/>
          <w:sz w:val="24"/>
          <w:szCs w:val="28"/>
          <w:u w:val="single"/>
          <w:lang w:val="x-none"/>
        </w:rPr>
      </w:pPr>
      <w:bookmarkStart w:id="17" w:name="_Toc19880990"/>
      <w:proofErr w:type="spellStart"/>
      <w:r w:rsidRPr="00C05E4B">
        <w:rPr>
          <w:rFonts w:eastAsia="Calibri" w:cs="Arial"/>
          <w:b/>
          <w:bCs/>
          <w:i/>
          <w:iCs/>
          <w:sz w:val="24"/>
          <w:szCs w:val="28"/>
          <w:u w:val="single"/>
          <w:lang w:val="x-none"/>
        </w:rPr>
        <w:lastRenderedPageBreak/>
        <w:t>obr</w:t>
      </w:r>
      <w:proofErr w:type="spellEnd"/>
      <w:r w:rsidRPr="00C05E4B">
        <w:rPr>
          <w:rFonts w:eastAsia="Calibri" w:cs="Arial"/>
          <w:b/>
          <w:bCs/>
          <w:i/>
          <w:iCs/>
          <w:sz w:val="24"/>
          <w:szCs w:val="28"/>
          <w:u w:val="single"/>
          <w:lang w:val="x-none"/>
        </w:rPr>
        <w:t>.</w:t>
      </w:r>
      <w:r w:rsidRPr="00C05E4B">
        <w:rPr>
          <w:rFonts w:eastAsia="Calibri" w:cs="Arial"/>
          <w:b/>
          <w:bCs/>
          <w:i/>
          <w:iCs/>
          <w:sz w:val="24"/>
          <w:szCs w:val="28"/>
          <w:u w:val="single"/>
        </w:rPr>
        <w:t xml:space="preserve">  –</w:t>
      </w:r>
      <w:r w:rsidRPr="00C05E4B">
        <w:rPr>
          <w:rFonts w:eastAsia="Calibri" w:cs="Arial"/>
          <w:b/>
          <w:bCs/>
          <w:i/>
          <w:iCs/>
          <w:sz w:val="24"/>
          <w:szCs w:val="28"/>
          <w:u w:val="single"/>
          <w:lang w:val="x-none"/>
        </w:rPr>
        <w:t xml:space="preserve"> </w:t>
      </w:r>
      <w:r w:rsidRPr="00C05E4B">
        <w:rPr>
          <w:rFonts w:eastAsia="Calibri" w:cs="Arial"/>
          <w:b/>
          <w:bCs/>
          <w:i/>
          <w:iCs/>
          <w:sz w:val="24"/>
          <w:szCs w:val="28"/>
          <w:u w:val="single"/>
        </w:rPr>
        <w:t>Vzorec pogodbe</w:t>
      </w:r>
      <w:bookmarkEnd w:id="17"/>
    </w:p>
    <w:p w:rsidR="00C05E4B" w:rsidRPr="00C05E4B" w:rsidRDefault="00C05E4B" w:rsidP="00C05E4B">
      <w:pPr>
        <w:rPr>
          <w:rFonts w:eastAsia="Calibri" w:cs="Arial"/>
        </w:rPr>
      </w:pPr>
    </w:p>
    <w:bookmarkEnd w:id="13"/>
    <w:bookmarkEnd w:id="14"/>
    <w:p w:rsidR="00C05E4B" w:rsidRPr="00C05E4B" w:rsidRDefault="00C05E4B" w:rsidP="00C05E4B">
      <w:pPr>
        <w:jc w:val="both"/>
        <w:rPr>
          <w:rFonts w:cs="Arial"/>
        </w:rPr>
      </w:pPr>
      <w:r w:rsidRPr="00C05E4B">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C05E4B" w:rsidRPr="00C05E4B" w:rsidRDefault="00C05E4B" w:rsidP="00C05E4B">
      <w:pPr>
        <w:tabs>
          <w:tab w:val="left" w:pos="6912"/>
        </w:tabs>
        <w:jc w:val="both"/>
        <w:rPr>
          <w:rFonts w:cs="Arial"/>
          <w:b/>
        </w:rPr>
      </w:pPr>
    </w:p>
    <w:p w:rsidR="00C05E4B" w:rsidRPr="00C05E4B" w:rsidRDefault="00C05E4B" w:rsidP="00C05E4B">
      <w:pPr>
        <w:tabs>
          <w:tab w:val="left" w:pos="6912"/>
        </w:tabs>
        <w:jc w:val="both"/>
        <w:rPr>
          <w:rFonts w:cs="Arial"/>
        </w:rPr>
      </w:pPr>
      <w:r w:rsidRPr="00C05E4B">
        <w:rPr>
          <w:rFonts w:cs="Arial"/>
          <w:b/>
        </w:rPr>
        <w:t>OBČINA AJDOVŠČINA</w:t>
      </w:r>
      <w:r w:rsidRPr="00C05E4B">
        <w:rPr>
          <w:rFonts w:cs="Arial"/>
        </w:rPr>
        <w:t xml:space="preserve">, Cesta 5. maja 6a, Ajdovščina, </w:t>
      </w:r>
      <w:r w:rsidRPr="00C05E4B">
        <w:rPr>
          <w:rFonts w:cs="Arial"/>
          <w:b/>
        </w:rPr>
        <w:t>kot naročnik</w:t>
      </w:r>
      <w:r w:rsidRPr="00C05E4B">
        <w:rPr>
          <w:rFonts w:cs="Arial"/>
        </w:rPr>
        <w:t>,</w:t>
      </w:r>
    </w:p>
    <w:p w:rsidR="00C05E4B" w:rsidRPr="00C05E4B" w:rsidRDefault="00C05E4B" w:rsidP="00C05E4B">
      <w:pPr>
        <w:tabs>
          <w:tab w:val="left" w:pos="6912"/>
        </w:tabs>
        <w:jc w:val="both"/>
        <w:rPr>
          <w:rFonts w:cs="Arial"/>
        </w:rPr>
      </w:pPr>
      <w:r w:rsidRPr="00C05E4B">
        <w:rPr>
          <w:rFonts w:cs="Arial"/>
        </w:rPr>
        <w:t xml:space="preserve">ki ga zastopa župan Tadej Beočanin, </w:t>
      </w:r>
    </w:p>
    <w:p w:rsidR="00C05E4B" w:rsidRPr="00C05E4B" w:rsidRDefault="00C05E4B" w:rsidP="00C05E4B">
      <w:pPr>
        <w:tabs>
          <w:tab w:val="left" w:pos="1440"/>
        </w:tabs>
        <w:jc w:val="both"/>
        <w:rPr>
          <w:rFonts w:cs="Arial"/>
        </w:rPr>
      </w:pPr>
      <w:r w:rsidRPr="00C05E4B">
        <w:rPr>
          <w:rFonts w:cs="Arial"/>
        </w:rPr>
        <w:t>matična številka: 5879914000,</w:t>
      </w:r>
    </w:p>
    <w:p w:rsidR="00C05E4B" w:rsidRPr="00C05E4B" w:rsidRDefault="00C05E4B" w:rsidP="00C05E4B">
      <w:pPr>
        <w:tabs>
          <w:tab w:val="left" w:pos="1440"/>
        </w:tabs>
        <w:jc w:val="both"/>
        <w:rPr>
          <w:rFonts w:cs="Arial"/>
        </w:rPr>
      </w:pPr>
      <w:r w:rsidRPr="00C05E4B">
        <w:rPr>
          <w:rFonts w:cs="Arial"/>
        </w:rPr>
        <w:t>ID za DDV: SI51533251,</w:t>
      </w:r>
    </w:p>
    <w:p w:rsidR="00C05E4B" w:rsidRPr="00C05E4B" w:rsidRDefault="00C05E4B" w:rsidP="00C05E4B">
      <w:pPr>
        <w:tabs>
          <w:tab w:val="left" w:pos="1440"/>
        </w:tabs>
        <w:jc w:val="both"/>
        <w:rPr>
          <w:rFonts w:cs="Arial"/>
        </w:rPr>
      </w:pPr>
      <w:r w:rsidRPr="00C05E4B">
        <w:rPr>
          <w:rFonts w:cs="Arial"/>
        </w:rPr>
        <w:t>IBAN: SI56 0120 1010 0014 597</w:t>
      </w:r>
    </w:p>
    <w:p w:rsidR="00C05E4B" w:rsidRPr="00C05E4B" w:rsidRDefault="00C05E4B" w:rsidP="00C05E4B">
      <w:pPr>
        <w:keepLines/>
        <w:widowControl w:val="0"/>
        <w:jc w:val="both"/>
        <w:rPr>
          <w:rFonts w:cs="Arial"/>
          <w:bCs/>
          <w:kern w:val="16"/>
          <w:lang w:eastAsia="en-US"/>
        </w:rPr>
      </w:pPr>
    </w:p>
    <w:p w:rsidR="00C05E4B" w:rsidRPr="00C05E4B" w:rsidRDefault="00C05E4B" w:rsidP="00C05E4B">
      <w:pPr>
        <w:tabs>
          <w:tab w:val="left" w:pos="1440"/>
        </w:tabs>
        <w:jc w:val="both"/>
        <w:rPr>
          <w:rFonts w:cs="Arial"/>
          <w:i/>
        </w:rPr>
      </w:pPr>
      <w:r w:rsidRPr="00C05E4B">
        <w:rPr>
          <w:rFonts w:cs="Arial"/>
          <w:i/>
        </w:rPr>
        <w:t>OPOMBA: pri pogodbi za izvedbo sklopa 2, bo kot podpisnik navedena KOMUNALNO STANOVANJSKA DRUŽBA d.o.o. Ajdovščina, Goriška cesta 23B, 5270 Ajdovščina.</w:t>
      </w:r>
    </w:p>
    <w:p w:rsidR="00C05E4B" w:rsidRPr="00C05E4B" w:rsidRDefault="00C05E4B" w:rsidP="00C05E4B">
      <w:pPr>
        <w:keepLines/>
        <w:widowControl w:val="0"/>
        <w:jc w:val="both"/>
        <w:rPr>
          <w:rFonts w:cs="Arial"/>
          <w:bCs/>
          <w:kern w:val="16"/>
          <w:lang w:eastAsia="en-US"/>
        </w:rPr>
      </w:pPr>
    </w:p>
    <w:p w:rsidR="00C05E4B" w:rsidRPr="00C05E4B" w:rsidRDefault="00C05E4B" w:rsidP="00C05E4B">
      <w:pPr>
        <w:widowControl w:val="0"/>
        <w:tabs>
          <w:tab w:val="left" w:pos="90"/>
          <w:tab w:val="left" w:pos="1365"/>
        </w:tabs>
        <w:autoSpaceDE w:val="0"/>
        <w:autoSpaceDN w:val="0"/>
        <w:adjustRightInd w:val="0"/>
        <w:jc w:val="both"/>
        <w:rPr>
          <w:rFonts w:cs="Arial"/>
        </w:rPr>
      </w:pPr>
      <w:r w:rsidRPr="00C05E4B">
        <w:rPr>
          <w:rFonts w:cs="Arial"/>
        </w:rPr>
        <w:t>in</w:t>
      </w:r>
      <w:r w:rsidRPr="00C05E4B">
        <w:rPr>
          <w:rFonts w:cs="Arial"/>
        </w:rPr>
        <w:tab/>
      </w:r>
    </w:p>
    <w:p w:rsidR="00C05E4B" w:rsidRPr="00C05E4B" w:rsidRDefault="00C05E4B" w:rsidP="00C05E4B">
      <w:pPr>
        <w:widowControl w:val="0"/>
        <w:tabs>
          <w:tab w:val="left" w:pos="90"/>
          <w:tab w:val="left" w:pos="709"/>
        </w:tabs>
        <w:autoSpaceDE w:val="0"/>
        <w:autoSpaceDN w:val="0"/>
        <w:adjustRightInd w:val="0"/>
        <w:jc w:val="both"/>
        <w:rPr>
          <w:rFonts w:cs="Arial"/>
        </w:rPr>
      </w:pPr>
      <w:r w:rsidRPr="00C05E4B">
        <w:rPr>
          <w:rFonts w:cs="Arial"/>
        </w:rPr>
        <w:t xml:space="preserve">_______________________________________ </w:t>
      </w:r>
      <w:r w:rsidRPr="00C05E4B">
        <w:rPr>
          <w:rFonts w:cs="Arial"/>
          <w:i/>
        </w:rPr>
        <w:t>(firma in sedež ponudnika)</w:t>
      </w:r>
      <w:r w:rsidRPr="00C05E4B">
        <w:rPr>
          <w:rFonts w:cs="Arial"/>
          <w:b/>
        </w:rPr>
        <w:t xml:space="preserve"> kot izvajalec</w:t>
      </w:r>
      <w:r w:rsidRPr="00C05E4B">
        <w:rPr>
          <w:rFonts w:cs="Arial"/>
        </w:rPr>
        <w:t>,</w:t>
      </w:r>
    </w:p>
    <w:p w:rsidR="00C05E4B" w:rsidRPr="00C05E4B" w:rsidRDefault="00C05E4B" w:rsidP="00C05E4B">
      <w:pPr>
        <w:widowControl w:val="0"/>
        <w:tabs>
          <w:tab w:val="left" w:pos="90"/>
          <w:tab w:val="left" w:pos="709"/>
        </w:tabs>
        <w:autoSpaceDE w:val="0"/>
        <w:autoSpaceDN w:val="0"/>
        <w:adjustRightInd w:val="0"/>
        <w:jc w:val="both"/>
        <w:rPr>
          <w:rFonts w:cs="Arial"/>
        </w:rPr>
      </w:pPr>
      <w:r w:rsidRPr="00C05E4B">
        <w:rPr>
          <w:rFonts w:cs="Arial"/>
        </w:rPr>
        <w:t xml:space="preserve">ki ga zastopa ________________________, </w:t>
      </w:r>
    </w:p>
    <w:p w:rsidR="00C05E4B" w:rsidRPr="00C05E4B" w:rsidRDefault="00C05E4B" w:rsidP="00C05E4B">
      <w:pPr>
        <w:widowControl w:val="0"/>
        <w:tabs>
          <w:tab w:val="left" w:pos="90"/>
          <w:tab w:val="left" w:pos="709"/>
        </w:tabs>
        <w:autoSpaceDE w:val="0"/>
        <w:autoSpaceDN w:val="0"/>
        <w:adjustRightInd w:val="0"/>
        <w:jc w:val="both"/>
        <w:rPr>
          <w:rFonts w:cs="Arial"/>
        </w:rPr>
      </w:pPr>
      <w:r w:rsidRPr="00C05E4B">
        <w:rPr>
          <w:rFonts w:cs="Arial"/>
        </w:rPr>
        <w:t xml:space="preserve">matična številka: ______________________, </w:t>
      </w:r>
    </w:p>
    <w:p w:rsidR="00C05E4B" w:rsidRPr="00C05E4B" w:rsidRDefault="00C05E4B" w:rsidP="00C05E4B">
      <w:pPr>
        <w:widowControl w:val="0"/>
        <w:tabs>
          <w:tab w:val="left" w:pos="90"/>
          <w:tab w:val="left" w:pos="709"/>
        </w:tabs>
        <w:autoSpaceDE w:val="0"/>
        <w:autoSpaceDN w:val="0"/>
        <w:adjustRightInd w:val="0"/>
        <w:jc w:val="both"/>
        <w:rPr>
          <w:rFonts w:cs="Arial"/>
        </w:rPr>
      </w:pPr>
      <w:r w:rsidRPr="00C05E4B">
        <w:rPr>
          <w:rFonts w:cs="Arial"/>
        </w:rPr>
        <w:t>ID za DDV: ______________________,</w:t>
      </w:r>
    </w:p>
    <w:p w:rsidR="00C05E4B" w:rsidRPr="00C05E4B" w:rsidRDefault="00C05E4B" w:rsidP="00C05E4B">
      <w:pPr>
        <w:widowControl w:val="0"/>
        <w:tabs>
          <w:tab w:val="left" w:pos="90"/>
          <w:tab w:val="left" w:pos="709"/>
        </w:tabs>
        <w:autoSpaceDE w:val="0"/>
        <w:autoSpaceDN w:val="0"/>
        <w:adjustRightInd w:val="0"/>
        <w:jc w:val="both"/>
        <w:rPr>
          <w:rFonts w:cs="Arial"/>
        </w:rPr>
      </w:pPr>
      <w:r w:rsidRPr="00C05E4B">
        <w:rPr>
          <w:rFonts w:cs="Arial"/>
        </w:rPr>
        <w:t>IBAN:_______________________________,</w:t>
      </w:r>
    </w:p>
    <w:p w:rsidR="00C05E4B" w:rsidRPr="00C05E4B" w:rsidRDefault="00C05E4B" w:rsidP="00C05E4B">
      <w:pPr>
        <w:keepLines/>
        <w:widowControl w:val="0"/>
        <w:jc w:val="both"/>
        <w:rPr>
          <w:rFonts w:cs="Arial"/>
          <w:bCs/>
          <w:kern w:val="16"/>
          <w:lang w:eastAsia="en-US"/>
        </w:rPr>
      </w:pPr>
    </w:p>
    <w:p w:rsidR="00C05E4B" w:rsidRPr="00C05E4B" w:rsidRDefault="00C05E4B" w:rsidP="00C05E4B">
      <w:pPr>
        <w:ind w:right="70"/>
        <w:jc w:val="both"/>
        <w:rPr>
          <w:rFonts w:cs="Arial"/>
          <w:b/>
        </w:rPr>
      </w:pPr>
      <w:r w:rsidRPr="00C05E4B">
        <w:rPr>
          <w:rFonts w:cs="Arial"/>
        </w:rPr>
        <w:t>skleneta naslednjo</w:t>
      </w:r>
      <w:r w:rsidRPr="00C05E4B">
        <w:rPr>
          <w:rFonts w:cs="Arial"/>
          <w:b/>
        </w:rPr>
        <w:t xml:space="preserve"> </w:t>
      </w:r>
    </w:p>
    <w:p w:rsidR="00C05E4B" w:rsidRPr="00C05E4B" w:rsidRDefault="00C05E4B" w:rsidP="00C05E4B">
      <w:pPr>
        <w:ind w:right="70"/>
        <w:rPr>
          <w:rFonts w:cs="Arial"/>
          <w:b/>
        </w:rPr>
      </w:pPr>
    </w:p>
    <w:p w:rsidR="00C05E4B" w:rsidRPr="00C05E4B" w:rsidRDefault="00C05E4B" w:rsidP="00C05E4B">
      <w:pPr>
        <w:tabs>
          <w:tab w:val="left" w:pos="1728"/>
          <w:tab w:val="left" w:pos="7200"/>
        </w:tabs>
        <w:jc w:val="center"/>
        <w:rPr>
          <w:rFonts w:cs="Arial"/>
          <w:b/>
        </w:rPr>
      </w:pPr>
      <w:r w:rsidRPr="00C05E4B">
        <w:rPr>
          <w:rFonts w:cs="Arial"/>
          <w:b/>
        </w:rPr>
        <w:t>Pogodbo št. 4301-19/2019</w:t>
      </w:r>
    </w:p>
    <w:p w:rsidR="00C05E4B" w:rsidRPr="00C05E4B" w:rsidRDefault="00C05E4B" w:rsidP="00C05E4B">
      <w:pPr>
        <w:tabs>
          <w:tab w:val="left" w:pos="1728"/>
          <w:tab w:val="left" w:pos="7200"/>
        </w:tabs>
        <w:jc w:val="center"/>
        <w:rPr>
          <w:rFonts w:cs="Arial"/>
          <w:b/>
        </w:rPr>
      </w:pPr>
      <w:r w:rsidRPr="00C05E4B">
        <w:rPr>
          <w:rFonts w:cs="Arial"/>
          <w:b/>
        </w:rPr>
        <w:t xml:space="preserve">za izgradnja kanalizacije ter hišnih priključkov </w:t>
      </w:r>
      <w:proofErr w:type="spellStart"/>
      <w:r w:rsidRPr="00C05E4B">
        <w:rPr>
          <w:rFonts w:cs="Arial"/>
          <w:b/>
        </w:rPr>
        <w:t>Kukovže</w:t>
      </w:r>
      <w:proofErr w:type="spellEnd"/>
    </w:p>
    <w:p w:rsidR="00C05E4B" w:rsidRPr="00C05E4B" w:rsidRDefault="00C05E4B" w:rsidP="00C05E4B">
      <w:pPr>
        <w:tabs>
          <w:tab w:val="left" w:pos="1728"/>
          <w:tab w:val="left" w:pos="7200"/>
        </w:tabs>
        <w:jc w:val="center"/>
        <w:rPr>
          <w:rFonts w:cs="Arial"/>
          <w:b/>
        </w:rPr>
      </w:pPr>
      <w:r w:rsidRPr="00C05E4B">
        <w:rPr>
          <w:rFonts w:cs="Arial"/>
          <w:b/>
        </w:rPr>
        <w:t>za Sklop __: ___________________________</w:t>
      </w:r>
    </w:p>
    <w:p w:rsidR="00C05E4B" w:rsidRPr="00C05E4B" w:rsidRDefault="00C05E4B" w:rsidP="00C05E4B">
      <w:pPr>
        <w:tabs>
          <w:tab w:val="left" w:pos="1728"/>
          <w:tab w:val="left" w:pos="7200"/>
        </w:tabs>
        <w:jc w:val="both"/>
        <w:rPr>
          <w:rFonts w:cs="Arial"/>
          <w:b/>
        </w:rPr>
      </w:pPr>
    </w:p>
    <w:p w:rsidR="00C05E4B" w:rsidRPr="00C05E4B" w:rsidRDefault="00C05E4B" w:rsidP="00C05E4B">
      <w:pPr>
        <w:jc w:val="both"/>
        <w:rPr>
          <w:rFonts w:cs="Arial"/>
          <w:b/>
        </w:rPr>
      </w:pPr>
      <w:r w:rsidRPr="00C05E4B">
        <w:rPr>
          <w:rFonts w:cs="Arial"/>
          <w:b/>
        </w:rPr>
        <w:t>Uvodna določila</w:t>
      </w:r>
    </w:p>
    <w:p w:rsidR="00C05E4B" w:rsidRPr="00C05E4B" w:rsidRDefault="00C05E4B" w:rsidP="00C05E4B">
      <w:pPr>
        <w:numPr>
          <w:ilvl w:val="0"/>
          <w:numId w:val="46"/>
        </w:numPr>
        <w:tabs>
          <w:tab w:val="left" w:pos="1440"/>
        </w:tabs>
        <w:suppressAutoHyphens/>
        <w:ind w:left="360"/>
        <w:jc w:val="center"/>
        <w:rPr>
          <w:rFonts w:cs="Arial"/>
        </w:rPr>
      </w:pPr>
      <w:r w:rsidRPr="00C05E4B">
        <w:rPr>
          <w:rFonts w:cs="Arial"/>
        </w:rPr>
        <w:t>člen</w:t>
      </w:r>
    </w:p>
    <w:p w:rsidR="00C05E4B" w:rsidRPr="00C05E4B" w:rsidRDefault="00C05E4B" w:rsidP="00C05E4B">
      <w:pPr>
        <w:rPr>
          <w:rFonts w:cs="Arial"/>
        </w:rPr>
      </w:pPr>
      <w:r w:rsidRPr="00C05E4B">
        <w:rPr>
          <w:rFonts w:cs="Arial"/>
        </w:rPr>
        <w:t>Pogodbeni stranki uvodoma ugotavljata:</w:t>
      </w:r>
    </w:p>
    <w:p w:rsidR="00C05E4B" w:rsidRPr="00C05E4B" w:rsidRDefault="00C05E4B" w:rsidP="00C05E4B">
      <w:pPr>
        <w:numPr>
          <w:ilvl w:val="0"/>
          <w:numId w:val="50"/>
        </w:numPr>
        <w:tabs>
          <w:tab w:val="left" w:pos="4176"/>
          <w:tab w:val="left" w:pos="6912"/>
          <w:tab w:val="left" w:pos="8064"/>
        </w:tabs>
        <w:suppressAutoHyphens/>
        <w:jc w:val="both"/>
        <w:rPr>
          <w:rFonts w:cs="Arial"/>
        </w:rPr>
      </w:pPr>
      <w:r w:rsidRPr="00C05E4B">
        <w:rPr>
          <w:rFonts w:cs="Arial"/>
        </w:rPr>
        <w:t xml:space="preserve">da sklepata pogodbo na podlagi postopka naročila male vrednosti na podlagi 47. člena Zakona o javnem naročanju (Uradni list RS, št. 91/15, 14/18 v nadaljevanju ZJN-3) za izgradnjo _________________, objavljenem na Portalu javnih naročil pod </w:t>
      </w:r>
      <w:proofErr w:type="spellStart"/>
      <w:r w:rsidRPr="00C05E4B">
        <w:rPr>
          <w:rFonts w:cs="Arial"/>
        </w:rPr>
        <w:t>zap</w:t>
      </w:r>
      <w:proofErr w:type="spellEnd"/>
      <w:r w:rsidRPr="00C05E4B">
        <w:rPr>
          <w:rFonts w:cs="Arial"/>
        </w:rPr>
        <w:t>. JN006570/2019-W01, dne 20. 9. 2019, ter na podlagi odločitve o oddaji naročila št. _________ z dne _____________;</w:t>
      </w:r>
    </w:p>
    <w:p w:rsidR="00C05E4B" w:rsidRPr="00C05E4B" w:rsidRDefault="00C05E4B" w:rsidP="00C05E4B">
      <w:pPr>
        <w:numPr>
          <w:ilvl w:val="0"/>
          <w:numId w:val="50"/>
        </w:numPr>
        <w:suppressAutoHyphens/>
        <w:jc w:val="both"/>
        <w:rPr>
          <w:rFonts w:cs="Arial"/>
        </w:rPr>
      </w:pPr>
      <w:r w:rsidRPr="00C05E4B">
        <w:rPr>
          <w:rFonts w:cs="Arial"/>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C05E4B" w:rsidRPr="00C05E4B" w:rsidRDefault="00C05E4B" w:rsidP="00C05E4B">
      <w:pPr>
        <w:numPr>
          <w:ilvl w:val="0"/>
          <w:numId w:val="45"/>
        </w:numPr>
        <w:tabs>
          <w:tab w:val="left" w:pos="360"/>
        </w:tabs>
        <w:suppressAutoHyphens/>
        <w:ind w:left="426" w:hanging="426"/>
        <w:jc w:val="both"/>
        <w:rPr>
          <w:rFonts w:cs="Arial"/>
        </w:rPr>
      </w:pPr>
      <w:r w:rsidRPr="00C05E4B">
        <w:rPr>
          <w:rFonts w:cs="Arial"/>
        </w:rPr>
        <w:t>da je izvajalec seznanjen s pogoji dostopa ter ostalimi posebnostmi komunalne infrastrukture, ki je predmet javnega naročila in potrjuje, da je pred podpisom te pogodbe pregledal vso projektno in ostalo dokumentacijo</w:t>
      </w:r>
      <w:r w:rsidRPr="00C05E4B">
        <w:rPr>
          <w:rFonts w:cs="Arial"/>
          <w:bCs/>
        </w:rPr>
        <w:t xml:space="preserve"> n</w:t>
      </w:r>
      <w:r w:rsidRPr="00C05E4B">
        <w:rPr>
          <w:rFonts w:cs="Arial"/>
        </w:rPr>
        <w:t>a podlagi katerih se bodo izvajala dela po tej pogodbi in je v celoti seznanjen z obsegom izvajanja del, ki so predmet te pogodbe in nanj nima nobenih pripomb. Izvajalec tako izrecno izjavlja, da je pregledal vso projektno in drugo dokumentacijo, ki je podlaga za sklenitev te pogodbe, da se z dokumentacijo v celoti strinja in je nanjo dal ponudbo. Izvajalec se tudi obveže, da bo skupaj z naročnikom in podizvajalci preučil kompletno projektno dokumentacijo;</w:t>
      </w:r>
    </w:p>
    <w:p w:rsidR="00C05E4B" w:rsidRPr="00C05E4B" w:rsidRDefault="00C05E4B" w:rsidP="00C05E4B">
      <w:pPr>
        <w:numPr>
          <w:ilvl w:val="0"/>
          <w:numId w:val="50"/>
        </w:numPr>
        <w:suppressAutoHyphens/>
        <w:jc w:val="both"/>
        <w:rPr>
          <w:rFonts w:cs="Arial"/>
        </w:rPr>
      </w:pPr>
      <w:r w:rsidRPr="00C05E4B">
        <w:rPr>
          <w:rFonts w:cs="Arial"/>
        </w:rPr>
        <w:t>da so sredstva za izvedbo projekta zagotovljena v proračunu Občine Ajdovščina na proračunski postavki  __________, konto __________, NRP OB____________.</w:t>
      </w:r>
    </w:p>
    <w:p w:rsidR="00C05E4B" w:rsidRPr="00C05E4B" w:rsidRDefault="00C05E4B" w:rsidP="00C05E4B">
      <w:pPr>
        <w:jc w:val="both"/>
        <w:rPr>
          <w:rFonts w:cs="Arial"/>
          <w:b/>
        </w:rPr>
      </w:pPr>
    </w:p>
    <w:p w:rsidR="00C05E4B" w:rsidRPr="00C05E4B" w:rsidRDefault="00C05E4B" w:rsidP="00C05E4B">
      <w:pPr>
        <w:jc w:val="both"/>
        <w:rPr>
          <w:rFonts w:cs="Arial"/>
          <w:b/>
        </w:rPr>
      </w:pPr>
      <w:r w:rsidRPr="00C05E4B">
        <w:rPr>
          <w:rFonts w:cs="Arial"/>
          <w:b/>
        </w:rPr>
        <w:lastRenderedPageBreak/>
        <w:t>Obseg in predmet pogodbenih del</w:t>
      </w:r>
    </w:p>
    <w:p w:rsidR="00C05E4B" w:rsidRPr="00C05E4B" w:rsidRDefault="00C05E4B" w:rsidP="00C05E4B">
      <w:pPr>
        <w:numPr>
          <w:ilvl w:val="0"/>
          <w:numId w:val="46"/>
        </w:numPr>
        <w:tabs>
          <w:tab w:val="left" w:pos="1440"/>
        </w:tabs>
        <w:suppressAutoHyphens/>
        <w:ind w:left="360"/>
        <w:jc w:val="center"/>
        <w:rPr>
          <w:rFonts w:cs="Arial"/>
        </w:rPr>
      </w:pPr>
      <w:r w:rsidRPr="00C05E4B">
        <w:rPr>
          <w:rFonts w:cs="Arial"/>
        </w:rPr>
        <w:t>člen</w:t>
      </w:r>
    </w:p>
    <w:p w:rsidR="00C05E4B" w:rsidRPr="00C05E4B" w:rsidRDefault="00C05E4B" w:rsidP="00C05E4B">
      <w:pPr>
        <w:jc w:val="both"/>
        <w:rPr>
          <w:rFonts w:cs="Arial"/>
        </w:rPr>
      </w:pPr>
      <w:r w:rsidRPr="00C05E4B">
        <w:rPr>
          <w:rFonts w:cs="Arial"/>
        </w:rPr>
        <w:t>S to pogodbo naročnik oddaja, izvajalec pa sprejme v izvedbo gradnjo __________, v skladu:</w:t>
      </w:r>
    </w:p>
    <w:p w:rsidR="00F5014A" w:rsidRDefault="00C05E4B" w:rsidP="00F5014A">
      <w:pPr>
        <w:pStyle w:val="Slog53"/>
      </w:pPr>
      <w:r w:rsidRPr="00F5014A">
        <w:t>s projektno dokumentacijo ___________________________,</w:t>
      </w:r>
    </w:p>
    <w:p w:rsidR="00F5014A" w:rsidRDefault="00C05E4B" w:rsidP="00F5014A">
      <w:pPr>
        <w:pStyle w:val="Slog53"/>
      </w:pPr>
      <w:r w:rsidRPr="00F5014A">
        <w:t>s pravnomočnim gradbenim dovoljenjem,</w:t>
      </w:r>
    </w:p>
    <w:p w:rsidR="00F5014A" w:rsidRDefault="00C05E4B" w:rsidP="00F5014A">
      <w:pPr>
        <w:pStyle w:val="Slog53"/>
      </w:pPr>
      <w:r w:rsidRPr="00F5014A">
        <w:t>z dokumentacijo v zvezi z oddajo javnega naročila in njenimi prilogami,</w:t>
      </w:r>
    </w:p>
    <w:p w:rsidR="00F5014A" w:rsidRDefault="00C05E4B" w:rsidP="00F5014A">
      <w:pPr>
        <w:pStyle w:val="Slog53"/>
      </w:pPr>
      <w:r w:rsidRPr="00F5014A">
        <w:t>s ponudbo izvajalca št. _____ z dne __________,</w:t>
      </w:r>
    </w:p>
    <w:p w:rsidR="00C05E4B" w:rsidRPr="00F5014A" w:rsidRDefault="00C05E4B" w:rsidP="00F5014A">
      <w:pPr>
        <w:pStyle w:val="Slog53"/>
      </w:pPr>
      <w:r w:rsidRPr="00F5014A">
        <w:t>z veljavnimi zakoni, podzakonskimi in drugimi predpisi ter standardi, ki so predvideni za tovrstne objekte.</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Zgrajeni objekt bo izpolnjeval vse gospodarske, tehnične in funkcionalne pogoje naročnika, izvajalec pa bo:</w:t>
      </w:r>
    </w:p>
    <w:p w:rsidR="00C05E4B" w:rsidRPr="00C05E4B" w:rsidRDefault="00C05E4B" w:rsidP="00C05E4B">
      <w:pPr>
        <w:numPr>
          <w:ilvl w:val="0"/>
          <w:numId w:val="50"/>
        </w:numPr>
        <w:tabs>
          <w:tab w:val="left" w:pos="426"/>
          <w:tab w:val="left" w:pos="2880"/>
          <w:tab w:val="left" w:pos="9923"/>
        </w:tabs>
        <w:jc w:val="both"/>
        <w:rPr>
          <w:rFonts w:eastAsia="Calibri" w:cs="Arial"/>
          <w:bCs/>
        </w:rPr>
      </w:pPr>
      <w:r w:rsidRPr="00C05E4B">
        <w:rPr>
          <w:rFonts w:eastAsia="Calibri" w:cs="Arial"/>
        </w:rPr>
        <w:t>zgradil objekt s pripadajočo zunanjo ureditvijo v skladu s svojo ponudbo št. …z dne;</w:t>
      </w:r>
    </w:p>
    <w:p w:rsidR="00E66598" w:rsidRDefault="00C05E4B" w:rsidP="00E66598">
      <w:pPr>
        <w:numPr>
          <w:ilvl w:val="0"/>
          <w:numId w:val="50"/>
        </w:numPr>
        <w:tabs>
          <w:tab w:val="left" w:pos="426"/>
          <w:tab w:val="left" w:pos="2880"/>
          <w:tab w:val="left" w:pos="9923"/>
        </w:tabs>
        <w:jc w:val="both"/>
        <w:rPr>
          <w:rFonts w:eastAsia="Calibri" w:cs="Arial"/>
          <w:bCs/>
        </w:rPr>
      </w:pPr>
      <w:r w:rsidRPr="00C05E4B">
        <w:rPr>
          <w:rFonts w:eastAsia="Calibri" w:cs="Arial"/>
        </w:rPr>
        <w:t>izvedel vsa gradbena, obrtniška in elektro instalacijska dela z zunanjo ureditvijo ter izvedbo vseh komunalnih priključkov ter prestavitev vseh vodovodnih linij skladno z zahtevami razpisne dokumentacije ter idejnega projekta strojnih instalacij;</w:t>
      </w:r>
    </w:p>
    <w:p w:rsidR="00E66598" w:rsidRDefault="00C05E4B" w:rsidP="00E66598">
      <w:pPr>
        <w:numPr>
          <w:ilvl w:val="0"/>
          <w:numId w:val="50"/>
        </w:numPr>
        <w:tabs>
          <w:tab w:val="left" w:pos="426"/>
          <w:tab w:val="left" w:pos="2880"/>
          <w:tab w:val="left" w:pos="9923"/>
        </w:tabs>
        <w:jc w:val="both"/>
        <w:rPr>
          <w:rFonts w:eastAsia="Calibri" w:cs="Arial"/>
          <w:bCs/>
        </w:rPr>
      </w:pPr>
      <w:r w:rsidRPr="00C05E4B">
        <w:rPr>
          <w:rFonts w:cs="Arial"/>
        </w:rPr>
        <w:t xml:space="preserve">opremil objekt skladno s projektno dokumentacijo, vse najmanj v obsegu in kvaliteti, kot je navedeno v razpisni dokumentaciji in prilogah, vse v skladu z veljavnimi predpisi in standardi, oziroma po povprečnem stanju tehnike, </w:t>
      </w:r>
    </w:p>
    <w:p w:rsidR="00E66598" w:rsidRDefault="00C05E4B" w:rsidP="00E66598">
      <w:pPr>
        <w:numPr>
          <w:ilvl w:val="0"/>
          <w:numId w:val="50"/>
        </w:numPr>
        <w:tabs>
          <w:tab w:val="left" w:pos="426"/>
          <w:tab w:val="left" w:pos="2880"/>
          <w:tab w:val="left" w:pos="9923"/>
        </w:tabs>
        <w:jc w:val="both"/>
        <w:rPr>
          <w:rFonts w:eastAsia="Calibri" w:cs="Arial"/>
          <w:bCs/>
        </w:rPr>
      </w:pPr>
      <w:r w:rsidRPr="00C05E4B">
        <w:rPr>
          <w:rFonts w:cs="Arial"/>
        </w:rPr>
        <w:t>pridobil uporabno dovoljenje;</w:t>
      </w:r>
    </w:p>
    <w:p w:rsidR="00C05E4B" w:rsidRPr="00C05E4B" w:rsidRDefault="00C05E4B" w:rsidP="00E66598">
      <w:pPr>
        <w:numPr>
          <w:ilvl w:val="0"/>
          <w:numId w:val="50"/>
        </w:numPr>
        <w:tabs>
          <w:tab w:val="left" w:pos="426"/>
          <w:tab w:val="left" w:pos="2880"/>
          <w:tab w:val="left" w:pos="9923"/>
        </w:tabs>
        <w:jc w:val="both"/>
        <w:rPr>
          <w:rFonts w:eastAsia="Calibri" w:cs="Arial"/>
          <w:bCs/>
        </w:rPr>
      </w:pPr>
      <w:r w:rsidRPr="00C05E4B">
        <w:rPr>
          <w:rFonts w:cs="Arial"/>
        </w:rPr>
        <w:t>izvedel vris komunalne infrastrukture v  kataster pri upravljalcu.</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Izvajalec mora izvajati predmet javnega naročanja na naslednji način:</w:t>
      </w:r>
    </w:p>
    <w:p w:rsidR="00C05E4B" w:rsidRPr="00C05E4B" w:rsidRDefault="00C05E4B" w:rsidP="00C05E4B">
      <w:pPr>
        <w:numPr>
          <w:ilvl w:val="0"/>
          <w:numId w:val="56"/>
        </w:numPr>
        <w:jc w:val="both"/>
        <w:rPr>
          <w:rFonts w:eastAsia="Calibri" w:cs="Arial"/>
        </w:rPr>
      </w:pPr>
      <w:r w:rsidRPr="00C05E4B">
        <w:rPr>
          <w:rFonts w:eastAsia="Calibri" w:cs="Arial"/>
        </w:rPr>
        <w:t>dimenzije za vse novo vgrajene elemente je potrebno predhodno preveriti na gradbišču – delovišču,</w:t>
      </w:r>
    </w:p>
    <w:p w:rsidR="00C05E4B" w:rsidRPr="00C05E4B" w:rsidRDefault="00C05E4B" w:rsidP="00C05E4B">
      <w:pPr>
        <w:numPr>
          <w:ilvl w:val="0"/>
          <w:numId w:val="56"/>
        </w:numPr>
        <w:jc w:val="both"/>
        <w:rPr>
          <w:rFonts w:eastAsia="Calibri" w:cs="Arial"/>
        </w:rPr>
      </w:pPr>
      <w:r w:rsidRPr="00C05E4B">
        <w:rPr>
          <w:rFonts w:eastAsia="Calibri" w:cs="Arial"/>
        </w:rPr>
        <w:t>izvajalec del mora dela vsa dela izvesti skladno s projektno dokumentacijo in ponudbenim predračunom oz. skladno z dogovorom »naročnik – izvajalec«, eventualno naročilo tretje osebe se ne bo upoštevalo in se za taka dela plačilo ne izvede,</w:t>
      </w:r>
    </w:p>
    <w:p w:rsidR="00C05E4B" w:rsidRPr="00C05E4B" w:rsidRDefault="00C05E4B" w:rsidP="00C05E4B">
      <w:pPr>
        <w:numPr>
          <w:ilvl w:val="0"/>
          <w:numId w:val="56"/>
        </w:numPr>
        <w:jc w:val="both"/>
        <w:rPr>
          <w:rFonts w:eastAsia="Calibri" w:cs="Arial"/>
        </w:rPr>
      </w:pPr>
      <w:r w:rsidRPr="00C05E4B">
        <w:rPr>
          <w:rFonts w:eastAsia="Calibri" w:cs="Arial"/>
        </w:rPr>
        <w:t>vsa odstopanja od predračunskih količin in vrednosti se mora takoj uskladiti na relaciji naročnik – izvajalec,</w:t>
      </w:r>
    </w:p>
    <w:p w:rsidR="00C05E4B" w:rsidRPr="00C05E4B" w:rsidRDefault="00C05E4B" w:rsidP="00C05E4B">
      <w:pPr>
        <w:numPr>
          <w:ilvl w:val="0"/>
          <w:numId w:val="56"/>
        </w:numPr>
        <w:jc w:val="both"/>
        <w:rPr>
          <w:rFonts w:eastAsia="Calibri" w:cs="Arial"/>
        </w:rPr>
      </w:pPr>
      <w:r w:rsidRPr="00C05E4B">
        <w:rPr>
          <w:rFonts w:eastAsia="Calibri" w:cs="Arial"/>
        </w:rPr>
        <w:t xml:space="preserve">izvajalec mora obvezno tekoče voditi gradbeni dnevnik za vsa dela, ki trajajo od pričetka do zaključka del po pogodbi, </w:t>
      </w:r>
    </w:p>
    <w:p w:rsidR="00C05E4B" w:rsidRPr="00C05E4B" w:rsidRDefault="00C05E4B" w:rsidP="00C05E4B">
      <w:pPr>
        <w:numPr>
          <w:ilvl w:val="0"/>
          <w:numId w:val="56"/>
        </w:numPr>
        <w:jc w:val="both"/>
        <w:rPr>
          <w:rFonts w:eastAsia="Calibri" w:cs="Arial"/>
        </w:rPr>
      </w:pPr>
      <w:r w:rsidRPr="00C05E4B">
        <w:rPr>
          <w:rFonts w:eastAsia="Calibri" w:cs="Arial"/>
        </w:rPr>
        <w:t>izvajalec mora upoštevati pri izvedbi del vse predpisane tehnične standarde in normative, ki so predpisani za posamezno vrsto del,</w:t>
      </w:r>
    </w:p>
    <w:p w:rsidR="00C05E4B" w:rsidRPr="00C05E4B" w:rsidRDefault="00C05E4B" w:rsidP="00C05E4B">
      <w:pPr>
        <w:numPr>
          <w:ilvl w:val="0"/>
          <w:numId w:val="56"/>
        </w:numPr>
        <w:jc w:val="both"/>
        <w:rPr>
          <w:rFonts w:eastAsia="Calibri" w:cs="Arial"/>
        </w:rPr>
      </w:pPr>
      <w:r w:rsidRPr="00C05E4B">
        <w:rPr>
          <w:rFonts w:eastAsia="Calibri" w:cs="Arial"/>
        </w:rPr>
        <w:t>v primeru, da ponudnik ne izpolnjuje pogodbenih obveznosti na način, predviden v pogodbi o izvedbi javnega naročila, začne naročnik ustrezne postopke za njeno prekinitev,</w:t>
      </w:r>
    </w:p>
    <w:p w:rsidR="00C05E4B" w:rsidRPr="00C05E4B" w:rsidRDefault="00C05E4B" w:rsidP="00C05E4B">
      <w:pPr>
        <w:numPr>
          <w:ilvl w:val="0"/>
          <w:numId w:val="56"/>
        </w:numPr>
        <w:jc w:val="both"/>
        <w:rPr>
          <w:rFonts w:eastAsia="Calibri" w:cs="Arial"/>
        </w:rPr>
      </w:pPr>
      <w:r w:rsidRPr="00C05E4B">
        <w:rPr>
          <w:rFonts w:eastAsia="Calibri" w:cs="Arial"/>
        </w:rPr>
        <w:t xml:space="preserve">za vse vgrajene materiale in opremo je izvajalec del dolžan pred vgradnjo dostaviti v pregled vodji nadzora in naročniku veljavne izjave o skladnosti, certifikate, dokumentacijo oz. navodila v slovenskem jeziku,  </w:t>
      </w:r>
    </w:p>
    <w:p w:rsidR="00C05E4B" w:rsidRPr="00C05E4B" w:rsidRDefault="00C05E4B" w:rsidP="00C05E4B">
      <w:pPr>
        <w:numPr>
          <w:ilvl w:val="0"/>
          <w:numId w:val="56"/>
        </w:numPr>
        <w:jc w:val="both"/>
        <w:rPr>
          <w:rFonts w:eastAsia="Calibri" w:cs="Arial"/>
        </w:rPr>
      </w:pPr>
      <w:r w:rsidRPr="00C05E4B">
        <w:rPr>
          <w:rFonts w:eastAsia="Calibri" w:cs="Arial"/>
        </w:rPr>
        <w:t>izvajalec mora vgrajevati samo materiale in opremo določeno v ponudbeni dokumentaciji, oziroma od naročnika pridobiti pisno soglasje za vgradnjo materialov, ki odstopajo od zahtev v ponudbeni dokumentaciji.</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lastRenderedPageBreak/>
        <w:t>Morebitne pomanjkljivosti ali nepravilnosti v projektni dokumentaciji ne odvezujejo izvajalca od izvedbe del kot so določena s to pogodbo. Izvajalec je o morebitnih pomanjkljivostih ali nepravilnostih dolžan predhodno pisno obvestiti naročnika.</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Izvajalec je dolžan sam pripraviti tudi del projektne dokumentacije za izvedbo, kar pomeni, da bo izdelal delavniške risbe in detajle vseh potrebnih elementov in sklopov, ki jih bo pred izdelavo in montažo na objektu uskladil s projektanti, vodjem nadzora in naročnikom. Za izvedena pogodbena dela se bodo lahko štela samo dela izvedena na podlagi usklajenih elementov oziroma detajlov.</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Obseg, vrsta in kvaliteta del se lahko med izvajanjem del spremenijo le po predhodnem pisnem nalogu ali soglasju naročnika, kar se vpiše v gradbeni dnevnik</w:t>
      </w:r>
      <w:r w:rsidRPr="00C05E4B">
        <w:rPr>
          <w:rFonts w:eastAsia="Calibri"/>
        </w:rPr>
        <w:t xml:space="preserve"> </w:t>
      </w:r>
      <w:r w:rsidRPr="00C05E4B">
        <w:rPr>
          <w:rFonts w:cs="Arial"/>
        </w:rPr>
        <w:t xml:space="preserve">ali zapisnik operativnega sestanka. </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Za vsa nepredvidena in dodatna dela mora izvajalec pridobiti predhodno pisno soglasje naročnika, ter pred izvedbo del pripraviti analizo cen.</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suppressAutoHyphens/>
        <w:jc w:val="both"/>
        <w:rPr>
          <w:rFonts w:cs="Arial"/>
          <w:lang w:eastAsia="ar-SA"/>
        </w:rPr>
      </w:pPr>
      <w:r w:rsidRPr="00C05E4B">
        <w:rPr>
          <w:rFonts w:cs="Arial"/>
          <w:lang w:eastAsia="ar-SA"/>
        </w:rPr>
        <w:t>Pogodbeni stranki se tudi dogovorita, da so po tej pogodbi Posebne gradbene uzance (Uradni list  SFRJ št. 18/77) izključene.</w:t>
      </w:r>
    </w:p>
    <w:p w:rsidR="00C05E4B" w:rsidRPr="00C05E4B" w:rsidRDefault="00C05E4B" w:rsidP="00C05E4B">
      <w:pPr>
        <w:tabs>
          <w:tab w:val="left" w:pos="1728"/>
          <w:tab w:val="left" w:pos="7200"/>
        </w:tabs>
        <w:suppressAutoHyphens/>
        <w:jc w:val="both"/>
        <w:rPr>
          <w:rFonts w:cs="Arial"/>
          <w:lang w:eastAsia="ar-SA"/>
        </w:rPr>
      </w:pPr>
    </w:p>
    <w:p w:rsidR="00C05E4B" w:rsidRPr="00C05E4B" w:rsidRDefault="00C05E4B" w:rsidP="00C05E4B">
      <w:pPr>
        <w:tabs>
          <w:tab w:val="left" w:pos="1728"/>
          <w:tab w:val="left" w:pos="7200"/>
        </w:tabs>
        <w:suppressAutoHyphens/>
        <w:jc w:val="both"/>
        <w:rPr>
          <w:rFonts w:cs="Arial"/>
          <w:lang w:eastAsia="ar-SA"/>
        </w:rPr>
      </w:pPr>
      <w:r w:rsidRPr="00C05E4B">
        <w:rPr>
          <w:rFonts w:cs="Arial"/>
          <w:lang w:eastAsia="ar-SA"/>
        </w:rPr>
        <w:t>Izvajalec je seznanjen z dejstvom, da obstaja možnost, da bo izvajanje del po tej pogodbi potekalo skupaj z opravljanjem drugih storitev in/ali gradbenih del na objektih, ki so predmet izvajanja del po tej pogodbi, zaradi česar bo nujna koordinacija med različnimi izvajalci storitev/gradbenih del, zato se zavezuje, da bo način opravljanja del prilagodil delu drugih izvajalcev, se z njimi usklajeval in se redno udeleževal iz tega namena sklicanih koordinacijskih sestankov.</w:t>
      </w:r>
    </w:p>
    <w:p w:rsidR="00C05E4B" w:rsidRPr="00C05E4B" w:rsidRDefault="00C05E4B" w:rsidP="00C05E4B">
      <w:pPr>
        <w:tabs>
          <w:tab w:val="left" w:pos="1728"/>
          <w:tab w:val="left" w:pos="7200"/>
        </w:tabs>
        <w:jc w:val="both"/>
        <w:rPr>
          <w:rFonts w:cs="Arial"/>
        </w:rPr>
      </w:pPr>
    </w:p>
    <w:p w:rsidR="00C05E4B" w:rsidRPr="00C05E4B" w:rsidRDefault="00C05E4B" w:rsidP="00C05E4B">
      <w:pPr>
        <w:jc w:val="both"/>
        <w:rPr>
          <w:rFonts w:cs="Arial"/>
          <w:b/>
        </w:rPr>
      </w:pPr>
      <w:r w:rsidRPr="00C05E4B">
        <w:rPr>
          <w:rFonts w:cs="Arial"/>
          <w:b/>
        </w:rPr>
        <w:t>Kakovost dela</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440"/>
        </w:tabs>
        <w:jc w:val="both"/>
        <w:rPr>
          <w:rFonts w:cs="Arial"/>
        </w:rPr>
      </w:pPr>
      <w:r w:rsidRPr="00C05E4B">
        <w:rPr>
          <w:rFonts w:cs="Arial"/>
        </w:rPr>
        <w:t>Izvajalec je dolžan dela po tej pogodbi opraviti po pravilih stroke, v pogodbeno določenem roku.</w:t>
      </w:r>
    </w:p>
    <w:p w:rsidR="00C05E4B" w:rsidRPr="00C05E4B" w:rsidRDefault="00C05E4B" w:rsidP="00C05E4B">
      <w:pPr>
        <w:tabs>
          <w:tab w:val="left" w:pos="1440"/>
        </w:tabs>
        <w:jc w:val="both"/>
        <w:rPr>
          <w:rFonts w:cs="Arial"/>
        </w:rPr>
      </w:pPr>
    </w:p>
    <w:p w:rsidR="00C05E4B" w:rsidRPr="00C05E4B" w:rsidRDefault="00C05E4B" w:rsidP="00C05E4B">
      <w:pPr>
        <w:tabs>
          <w:tab w:val="left" w:pos="1440"/>
        </w:tabs>
        <w:jc w:val="both"/>
        <w:rPr>
          <w:rFonts w:cs="Arial"/>
        </w:rPr>
      </w:pPr>
      <w:r w:rsidRPr="00C05E4B">
        <w:rPr>
          <w:rFonts w:cs="Arial"/>
        </w:rPr>
        <w:t>Izvajalec bo izvedel dela po tej pogodbi s svojim materialom, ki mora ustrezati standardom, v primeru pa, da material ni podvržen standardom, mora biti prve kvalitete.</w:t>
      </w:r>
    </w:p>
    <w:p w:rsidR="00C05E4B" w:rsidRPr="00C05E4B" w:rsidRDefault="00C05E4B" w:rsidP="00C05E4B">
      <w:pPr>
        <w:tabs>
          <w:tab w:val="left" w:pos="1440"/>
        </w:tabs>
        <w:jc w:val="both"/>
        <w:rPr>
          <w:rFonts w:cs="Arial"/>
        </w:rPr>
      </w:pPr>
    </w:p>
    <w:p w:rsidR="00C05E4B" w:rsidRPr="00C05E4B" w:rsidRDefault="00C05E4B" w:rsidP="00C05E4B">
      <w:pPr>
        <w:tabs>
          <w:tab w:val="left" w:pos="1440"/>
        </w:tabs>
        <w:jc w:val="both"/>
        <w:rPr>
          <w:rFonts w:cs="Arial"/>
        </w:rPr>
      </w:pPr>
      <w:r w:rsidRPr="00C05E4B">
        <w:rPr>
          <w:rFonts w:cs="Arial"/>
        </w:rPr>
        <w:t>Če je potrebno, mora izvajalec opraviti ustrezna preizkušanja materiala. Stroške preizkušanja materiala trpi izvajalec.</w:t>
      </w:r>
    </w:p>
    <w:p w:rsidR="00C05E4B" w:rsidRPr="00C05E4B" w:rsidRDefault="00C05E4B" w:rsidP="00C05E4B">
      <w:pPr>
        <w:tabs>
          <w:tab w:val="left" w:pos="1440"/>
        </w:tabs>
        <w:jc w:val="both"/>
        <w:rPr>
          <w:rFonts w:cs="Arial"/>
        </w:rPr>
      </w:pPr>
    </w:p>
    <w:p w:rsidR="00C05E4B" w:rsidRPr="00C05E4B" w:rsidRDefault="00C05E4B" w:rsidP="00C05E4B">
      <w:pPr>
        <w:tabs>
          <w:tab w:val="left" w:pos="1440"/>
        </w:tabs>
        <w:jc w:val="both"/>
        <w:rPr>
          <w:rFonts w:cs="Arial"/>
        </w:rPr>
      </w:pPr>
      <w:r w:rsidRPr="00C05E4B">
        <w:rPr>
          <w:rFonts w:cs="Arial"/>
        </w:rPr>
        <w:t>Naročnik si pridržuje pravico do morebitne izbire materialov različnih cenovnih razredov, ki niso vključeni v ponudbeni predračun. V tem primeru izvajalec in naročnik naknadno določita ceno.</w:t>
      </w:r>
    </w:p>
    <w:p w:rsidR="00C05E4B" w:rsidRPr="00C05E4B" w:rsidRDefault="00C05E4B" w:rsidP="00C05E4B">
      <w:pPr>
        <w:tabs>
          <w:tab w:val="left" w:pos="1440"/>
        </w:tabs>
        <w:jc w:val="both"/>
        <w:rPr>
          <w:rFonts w:cs="Arial"/>
        </w:rPr>
      </w:pPr>
    </w:p>
    <w:p w:rsidR="00C05E4B" w:rsidRPr="00C05E4B" w:rsidRDefault="00C05E4B" w:rsidP="00C05E4B">
      <w:pPr>
        <w:tabs>
          <w:tab w:val="left" w:pos="1440"/>
        </w:tabs>
        <w:jc w:val="both"/>
        <w:rPr>
          <w:rFonts w:cs="Arial"/>
        </w:rPr>
      </w:pPr>
      <w:r w:rsidRPr="00C05E4B">
        <w:rPr>
          <w:rFonts w:cs="Arial"/>
        </w:rPr>
        <w:lastRenderedPageBreak/>
        <w:t xml:space="preserve">Če naročnik ugotovi nepravilnosti ali </w:t>
      </w:r>
      <w:proofErr w:type="spellStart"/>
      <w:r w:rsidRPr="00C05E4B">
        <w:rPr>
          <w:rFonts w:cs="Arial"/>
        </w:rPr>
        <w:t>nekvaliteto</w:t>
      </w:r>
      <w:proofErr w:type="spellEnd"/>
      <w:r w:rsidRPr="00C05E4B">
        <w:rPr>
          <w:rFonts w:cs="Arial"/>
        </w:rPr>
        <w:t xml:space="preserve"> izvajanja del, uporabo neprimernega materiala, ima pravico izvajalcu ustaviti takšna dela. Vse stroške ustavitve nosi izvajalec.</w:t>
      </w:r>
    </w:p>
    <w:p w:rsidR="00C05E4B" w:rsidRPr="00C05E4B" w:rsidRDefault="00C05E4B" w:rsidP="00C05E4B">
      <w:pPr>
        <w:tabs>
          <w:tab w:val="left" w:pos="1440"/>
        </w:tabs>
        <w:jc w:val="both"/>
        <w:rPr>
          <w:rFonts w:cs="Arial"/>
        </w:rPr>
      </w:pPr>
    </w:p>
    <w:p w:rsidR="00C05E4B" w:rsidRPr="00C05E4B" w:rsidRDefault="00C05E4B" w:rsidP="00C05E4B">
      <w:pPr>
        <w:jc w:val="both"/>
        <w:rPr>
          <w:rFonts w:cs="Arial"/>
          <w:b/>
        </w:rPr>
      </w:pPr>
      <w:r w:rsidRPr="00C05E4B">
        <w:rPr>
          <w:rFonts w:cs="Arial"/>
          <w:b/>
        </w:rPr>
        <w:t>Roki izvedbe del</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jc w:val="both"/>
        <w:rPr>
          <w:rFonts w:cs="Arial"/>
        </w:rPr>
      </w:pPr>
      <w:r w:rsidRPr="00C05E4B">
        <w:rPr>
          <w:rFonts w:cs="Arial"/>
        </w:rPr>
        <w:t xml:space="preserve">Dela, ki so predmet te pogodbe se izvajalec obvezuje dokončati in uspešno predati najkasneje v roku </w:t>
      </w:r>
      <w:r w:rsidRPr="00C05E4B">
        <w:rPr>
          <w:rFonts w:cs="Arial"/>
          <w:b/>
        </w:rPr>
        <w:t>do 30. 9. 2020</w:t>
      </w:r>
      <w:r w:rsidRPr="00C05E4B">
        <w:rPr>
          <w:rFonts w:cs="Arial"/>
        </w:rPr>
        <w:t xml:space="preserve">, in sicer v skladu s terminskim planom, ki ga je izvajalec dolžan izdelati v roku 10 dni po podpisu pogodbe ter ga uskladiti z naročnikom in vodjem nadzora. </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roku dokončanja vseh del so vključene tudi odpravljene vseh pomanjkljivosti in pridobitev odločbe o poskusnem obratovanju.</w:t>
      </w:r>
    </w:p>
    <w:p w:rsidR="00C05E4B" w:rsidRPr="00C05E4B" w:rsidRDefault="00C05E4B" w:rsidP="00C05E4B">
      <w:pPr>
        <w:jc w:val="both"/>
        <w:rPr>
          <w:rFonts w:cs="Arial"/>
        </w:rPr>
      </w:pPr>
    </w:p>
    <w:p w:rsidR="00C05E4B" w:rsidRPr="00C05E4B" w:rsidRDefault="00C05E4B" w:rsidP="00C05E4B">
      <w:pPr>
        <w:jc w:val="both"/>
        <w:rPr>
          <w:rFonts w:eastAsia="Calibri" w:cs="Arial"/>
        </w:rPr>
      </w:pPr>
      <w:r w:rsidRPr="00C05E4B">
        <w:rPr>
          <w:rFonts w:eastAsia="Calibri" w:cs="Arial"/>
        </w:rPr>
        <w:t>Naročnik si pridržuje pravico do spremembe pogodbenega roka,  izbrani izvajalec ne bo  imel zaradi tega  pravice do nobene odškodnine.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Šteje se, da je izvajalec izpolnil vse obveznosti po tej pogodbi takrat, ko so odpravljene vse pomanjkljivosti in predstavnik naročnika potrdi uspešno izvedbo del s podpisom primopredajnega zapisnika.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 xml:space="preserve">V roku 8 dni po podpisu pogodbe je izvajalec dolžan izdelati podroben terminski in finančni plan, v katerem bo posebej opozoril na kritične roke in ga uskladiti z naročnikom in vodjem nadzora. </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kolikor bi med izvajanjem del nastale nepredvidene oteževalne okoliščine ali bi se med izvedbo izkazale morebitne zamude po potrjenem terminskem planu, bo take okoliščine izvajalec obvladal z izvedbo dodatnih ukrepov:</w:t>
      </w:r>
    </w:p>
    <w:p w:rsidR="00E66598" w:rsidRDefault="00C05E4B" w:rsidP="00E66598">
      <w:pPr>
        <w:pStyle w:val="Slog54"/>
      </w:pPr>
      <w:r w:rsidRPr="00E66598">
        <w:t>s povečanjem števila delavcev, mehanizacije in drugih potrebnih kapacitet oziroma z intenzivnejšim angažiranjem podizvajalcev,</w:t>
      </w:r>
    </w:p>
    <w:p w:rsidR="00E66598" w:rsidRDefault="00C05E4B" w:rsidP="00E66598">
      <w:pPr>
        <w:pStyle w:val="Slog54"/>
      </w:pPr>
      <w:r w:rsidRPr="00E66598">
        <w:t>z večizmenskim delom,</w:t>
      </w:r>
    </w:p>
    <w:p w:rsidR="00E66598" w:rsidRDefault="00C05E4B" w:rsidP="00E66598">
      <w:pPr>
        <w:pStyle w:val="Slog54"/>
      </w:pPr>
      <w:r w:rsidRPr="00E66598">
        <w:t>z izboljšanjem kvalitete pripravljalnih in vseh ostalih del ter s posebnim poudarkom na pripravi izvedbe še neizvedenih del po terminskem planu,</w:t>
      </w:r>
    </w:p>
    <w:p w:rsidR="00E66598" w:rsidRDefault="00C05E4B" w:rsidP="00E66598">
      <w:pPr>
        <w:pStyle w:val="Slog54"/>
      </w:pPr>
      <w:r w:rsidRPr="00E66598">
        <w:t>z delom ob nedeljah, nočnim delom in z delom v dela prostih dnevih,</w:t>
      </w:r>
    </w:p>
    <w:p w:rsidR="00E66598" w:rsidRDefault="00C05E4B" w:rsidP="00E66598">
      <w:pPr>
        <w:pStyle w:val="Slog54"/>
      </w:pPr>
      <w:r w:rsidRPr="00E66598">
        <w:t>z nadurnim delom,</w:t>
      </w:r>
    </w:p>
    <w:p w:rsidR="00C05E4B" w:rsidRPr="00E66598" w:rsidRDefault="00C05E4B" w:rsidP="00E66598">
      <w:pPr>
        <w:pStyle w:val="Slog54"/>
      </w:pPr>
      <w:r w:rsidRPr="00E66598">
        <w:t>z drugimi organizacijskimi, tehničnimi in tehnološkimi ukrepi.</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Izvajalec bo vse takšne zgoraj navedene ukrepe izvedel brez dodatnih stroškov za naročnika.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5. člena te pogodbe.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Če nastane naročniku zaradi zamude izvedbe pogodbenih obveznosti po krivdi izvajalca dodatna škoda, mu jo je izvajalec dolžan povrniti v celoti.</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C05E4B" w:rsidRPr="00C05E4B" w:rsidRDefault="00C05E4B" w:rsidP="00C05E4B">
      <w:pPr>
        <w:tabs>
          <w:tab w:val="left" w:pos="5040"/>
        </w:tabs>
        <w:jc w:val="both"/>
        <w:rPr>
          <w:rFonts w:cs="Arial"/>
        </w:rPr>
      </w:pPr>
    </w:p>
    <w:p w:rsidR="00C05E4B" w:rsidRPr="00C05E4B" w:rsidRDefault="00C05E4B" w:rsidP="00C05E4B">
      <w:pPr>
        <w:tabs>
          <w:tab w:val="left" w:pos="0"/>
        </w:tabs>
        <w:jc w:val="both"/>
        <w:rPr>
          <w:rFonts w:cs="Arial"/>
          <w:b/>
        </w:rPr>
      </w:pPr>
      <w:r w:rsidRPr="00C05E4B">
        <w:rPr>
          <w:rFonts w:cs="Arial"/>
          <w:b/>
        </w:rPr>
        <w:t>Okvirna vrednost pogodbe in cena storitev</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440"/>
        </w:tabs>
        <w:suppressAutoHyphens/>
        <w:jc w:val="both"/>
        <w:rPr>
          <w:rFonts w:cs="Arial"/>
        </w:rPr>
      </w:pPr>
      <w:r w:rsidRPr="00C05E4B">
        <w:rPr>
          <w:rFonts w:cs="Arial"/>
        </w:rPr>
        <w:lastRenderedPageBreak/>
        <w:t xml:space="preserve">Ocenjena vrednost naročila po tej pogodbi znaša _________________ EUR brez DDV, pri čemer se DDV obračunava v skladu z veljavno zakonodajo. </w:t>
      </w:r>
    </w:p>
    <w:p w:rsidR="00C05E4B" w:rsidRPr="00C05E4B" w:rsidRDefault="00C05E4B" w:rsidP="00C05E4B">
      <w:pPr>
        <w:tabs>
          <w:tab w:val="left" w:pos="1440"/>
        </w:tabs>
        <w:suppressAutoHyphens/>
        <w:jc w:val="both"/>
        <w:rPr>
          <w:rFonts w:cs="Arial"/>
        </w:rPr>
      </w:pPr>
    </w:p>
    <w:p w:rsidR="00C05E4B" w:rsidRPr="00C05E4B" w:rsidRDefault="00C05E4B" w:rsidP="00C05E4B">
      <w:pPr>
        <w:tabs>
          <w:tab w:val="left" w:pos="1440"/>
        </w:tabs>
        <w:suppressAutoHyphens/>
        <w:jc w:val="both"/>
        <w:rPr>
          <w:rFonts w:cs="Arial"/>
        </w:rPr>
      </w:pPr>
      <w:r w:rsidRPr="00C05E4B">
        <w:rPr>
          <w:rFonts w:cs="Arial"/>
        </w:rPr>
        <w:t>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C05E4B" w:rsidRPr="00C05E4B" w:rsidRDefault="00C05E4B" w:rsidP="00C05E4B">
      <w:pPr>
        <w:tabs>
          <w:tab w:val="left" w:pos="1440"/>
        </w:tabs>
        <w:suppressAutoHyphens/>
        <w:jc w:val="both"/>
        <w:rPr>
          <w:rFonts w:cs="Arial"/>
          <w:i/>
        </w:rPr>
      </w:pPr>
      <w:r w:rsidRPr="00C05E4B">
        <w:rPr>
          <w:rFonts w:cs="Arial"/>
          <w:i/>
        </w:rPr>
        <w:t>OPOMBA: ta odstavek velja zgolj za pogodbo, ki se nanaša na izvedbo sklopa 1.</w:t>
      </w:r>
    </w:p>
    <w:p w:rsidR="00C05E4B" w:rsidRPr="00C05E4B" w:rsidRDefault="00C05E4B" w:rsidP="00C05E4B">
      <w:pPr>
        <w:tabs>
          <w:tab w:val="left" w:pos="1440"/>
        </w:tabs>
        <w:suppressAutoHyphens/>
        <w:jc w:val="both"/>
        <w:rPr>
          <w:rFonts w:cs="Arial"/>
        </w:rPr>
      </w:pPr>
    </w:p>
    <w:p w:rsidR="00C05E4B" w:rsidRPr="00C05E4B" w:rsidRDefault="00C05E4B" w:rsidP="00C05E4B">
      <w:pPr>
        <w:tabs>
          <w:tab w:val="left" w:pos="1440"/>
        </w:tabs>
        <w:suppressAutoHyphens/>
        <w:jc w:val="both"/>
        <w:rPr>
          <w:rFonts w:cs="Arial"/>
        </w:rPr>
      </w:pPr>
      <w:r w:rsidRPr="00C05E4B">
        <w:rPr>
          <w:rFonts w:cs="Arial"/>
        </w:rPr>
        <w:t>Naročnik se ne zavezuje dosegati ocenjene pogodbene vrednosti in ne nosi odškodninske odgovornosti za realizacijo javnega naročila pod ocenjeno vrednostjo naročila iz te pogodbe.</w:t>
      </w:r>
    </w:p>
    <w:p w:rsidR="00C05E4B" w:rsidRPr="00C05E4B" w:rsidRDefault="00C05E4B" w:rsidP="00C05E4B">
      <w:pPr>
        <w:tabs>
          <w:tab w:val="left" w:pos="1440"/>
        </w:tabs>
        <w:suppressAutoHyphens/>
        <w:jc w:val="both"/>
        <w:rPr>
          <w:rFonts w:cs="Arial"/>
        </w:rPr>
      </w:pPr>
    </w:p>
    <w:p w:rsidR="00C05E4B" w:rsidRPr="00C05E4B" w:rsidRDefault="00C05E4B" w:rsidP="00C05E4B">
      <w:pPr>
        <w:tabs>
          <w:tab w:val="left" w:pos="1440"/>
        </w:tabs>
        <w:suppressAutoHyphens/>
        <w:jc w:val="both"/>
        <w:rPr>
          <w:rFonts w:cs="Arial"/>
        </w:rPr>
      </w:pPr>
      <w:r w:rsidRPr="00C05E4B">
        <w:rPr>
          <w:rFonts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C05E4B" w:rsidRPr="00C05E4B" w:rsidRDefault="00C05E4B" w:rsidP="00C05E4B">
      <w:pPr>
        <w:tabs>
          <w:tab w:val="left" w:pos="1440"/>
        </w:tabs>
        <w:suppressAutoHyphens/>
        <w:jc w:val="both"/>
        <w:rPr>
          <w:rFonts w:cs="Arial"/>
        </w:rPr>
      </w:pPr>
    </w:p>
    <w:p w:rsidR="00C05E4B" w:rsidRPr="00C05E4B" w:rsidRDefault="00C05E4B" w:rsidP="00C05E4B">
      <w:pPr>
        <w:jc w:val="both"/>
        <w:rPr>
          <w:rFonts w:eastAsia="Calibri" w:cs="Arial"/>
        </w:rPr>
      </w:pPr>
      <w:r w:rsidRPr="00C05E4B">
        <w:rPr>
          <w:rFonts w:eastAsia="Calibri" w:cs="Arial"/>
        </w:rPr>
        <w:t xml:space="preserve">Dogovorjena cena tako še zlasti vsebuje tudi: </w:t>
      </w:r>
    </w:p>
    <w:p w:rsidR="00E66598" w:rsidRDefault="00C05E4B" w:rsidP="00E66598">
      <w:pPr>
        <w:pStyle w:val="Slog56"/>
      </w:pPr>
      <w:r w:rsidRPr="00E66598">
        <w:t>vse stroške za pripravljalna in izvedbena gradbena dela ter transport, stroški zakonskih in drugih obveznosti ter ukrepov, ki jih je potrebno upoštevati oziroma izvesti za uspešno in pravilno izvedbo predmetnega javnega naročila, za vsa pomožna dela za izvršitev pogodbenih del, vsi stroške začasnih priključkov za elektriko, vodo, telefon, kanalščine in drugih komunalnih storitev, ter njihovo porabo, vse stroške tekočega čiščenja, stroške ureditve in vzdrževanja gradbišča, vključno s higienskimi prostori za delavce, obednico in prostor za počitek, stroški materiala in opreme, delovnega orodja in strojev, ki ne smejo po hrupnosti in onesnaževanju presegati predpisanih parametrov;</w:t>
      </w:r>
    </w:p>
    <w:p w:rsidR="00E66598" w:rsidRDefault="00C05E4B" w:rsidP="00E66598">
      <w:pPr>
        <w:pStyle w:val="Slog56"/>
      </w:pPr>
      <w:r w:rsidRPr="00E66598">
        <w:t>vsi stroški atestov, preiskav in poročil, ki so v zvezi z dokazovanjem kvalitete izvedenih del ter materialov</w:t>
      </w:r>
    </w:p>
    <w:p w:rsidR="00E66598" w:rsidRDefault="00C05E4B" w:rsidP="00E66598">
      <w:pPr>
        <w:pStyle w:val="Slog56"/>
      </w:pPr>
      <w:r w:rsidRPr="00E66598">
        <w:t>vsi stroški zavarovanj izvedbe del, stroški delavcev in stroški za zagotavljanje varnosti pri delu, stroški fizičnega in tehničnega varovanje opreme, delovnega orodja, strojev in gradbišča, ter stroški zavarovanje odgovornosti za škodo pri izvajanju dejavnosti in del po tej pogodbi, tako naročniku kot tretjim osebam, stroški izdaje finančnih zavarovanj, stroški potrebnih prispevkov in taks;</w:t>
      </w:r>
    </w:p>
    <w:p w:rsidR="00E66598" w:rsidRDefault="00C05E4B" w:rsidP="00E66598">
      <w:pPr>
        <w:pStyle w:val="Slog56"/>
      </w:pPr>
      <w:r w:rsidRPr="00E66598">
        <w:t xml:space="preserve">stroške dela in materialov, ki niso predvideni v razpisni dokumentaciji in ponudbi, so pa potrebni za uporabnost in jih je torej dolžan izvajalec izvesti, tako da bo ugodeno zahtevam naročnika in veljavne zakonodaje po funkcionalnosti, uporabnosti in </w:t>
      </w:r>
      <w:proofErr w:type="spellStart"/>
      <w:r w:rsidRPr="00E66598">
        <w:t>finaliziranosti</w:t>
      </w:r>
      <w:proofErr w:type="spellEnd"/>
      <w:r w:rsidRPr="00E66598">
        <w:t xml:space="preserve"> objekta, </w:t>
      </w:r>
    </w:p>
    <w:p w:rsidR="00E66598" w:rsidRDefault="00C05E4B" w:rsidP="00E66598">
      <w:pPr>
        <w:pStyle w:val="Slog56"/>
      </w:pPr>
      <w:r w:rsidRPr="00E66598">
        <w:t>izdelava dokazil o zanesljivosti objekta,</w:t>
      </w:r>
    </w:p>
    <w:p w:rsidR="00E66598" w:rsidRDefault="00C05E4B" w:rsidP="00E66598">
      <w:pPr>
        <w:pStyle w:val="Slog56"/>
      </w:pPr>
      <w:r w:rsidRPr="00E66598">
        <w:t>izdelava  PID in navodil za obratovanje in vzdrževanje ter vris komunalne infrastrukture v kataster pri upravljalcu,</w:t>
      </w:r>
    </w:p>
    <w:p w:rsidR="00C05E4B" w:rsidRPr="00E66598" w:rsidRDefault="00C05E4B" w:rsidP="00E66598">
      <w:pPr>
        <w:pStyle w:val="Slog56"/>
      </w:pPr>
      <w:r w:rsidRPr="00E66598">
        <w:t>zakonske in druge obveznosti za pravilno in kvalitetno izvedbo javnega naročila po tej pogodbi.</w:t>
      </w:r>
    </w:p>
    <w:p w:rsidR="00C05E4B" w:rsidRPr="00C05E4B" w:rsidRDefault="00C05E4B" w:rsidP="00C05E4B">
      <w:pPr>
        <w:tabs>
          <w:tab w:val="left" w:pos="1440"/>
        </w:tabs>
        <w:suppressAutoHyphens/>
        <w:jc w:val="both"/>
        <w:rPr>
          <w:rFonts w:cs="Arial"/>
        </w:rPr>
      </w:pPr>
    </w:p>
    <w:p w:rsidR="00C05E4B" w:rsidRPr="00C05E4B" w:rsidRDefault="00C05E4B" w:rsidP="00C05E4B">
      <w:pPr>
        <w:tabs>
          <w:tab w:val="left" w:pos="1440"/>
        </w:tabs>
        <w:suppressAutoHyphens/>
        <w:jc w:val="both"/>
        <w:rPr>
          <w:rFonts w:cs="Arial"/>
        </w:rPr>
      </w:pPr>
      <w:r w:rsidRPr="00C05E4B">
        <w:rPr>
          <w:rFonts w:cs="Arial"/>
        </w:rPr>
        <w:t>Izvajalec in naročnik sta soglasna, da izvajalec ni upravičen do podražitev za izvedena dela niti v smislu 655. člena Obligacijskega zakonika.</w:t>
      </w:r>
    </w:p>
    <w:p w:rsidR="00C05E4B" w:rsidRPr="00C05E4B" w:rsidRDefault="00C05E4B" w:rsidP="00C05E4B">
      <w:pPr>
        <w:jc w:val="both"/>
        <w:rPr>
          <w:rFonts w:eastAsia="Calibri" w:cs="Arial"/>
        </w:rPr>
      </w:pPr>
    </w:p>
    <w:p w:rsidR="00C05E4B" w:rsidRPr="00C05E4B" w:rsidRDefault="00C05E4B" w:rsidP="00C05E4B">
      <w:pPr>
        <w:jc w:val="both"/>
        <w:rPr>
          <w:rFonts w:eastAsia="Calibri" w:cs="Arial"/>
        </w:rPr>
      </w:pPr>
      <w:r w:rsidRPr="00C05E4B">
        <w:rPr>
          <w:rFonts w:eastAsia="Calibri" w:cs="Arial"/>
        </w:rPr>
        <w:t xml:space="preserve">Morebitno dodatno naročilo za dodatne gradnje ali storitve, ki niso vključene v prvotni projekt ali v prvotno naročilo, vendar so zaradi nepredvidenih okoliščin postale potrebne za izvedbo naročila gradenj ali storitev, zajetih v tem projektu ali naročilu si naročnik pridržuje pravico </w:t>
      </w:r>
      <w:r w:rsidRPr="00C05E4B">
        <w:rPr>
          <w:rFonts w:eastAsia="Calibri" w:cs="Arial"/>
        </w:rPr>
        <w:lastRenderedPageBreak/>
        <w:t xml:space="preserve">oddati izvajalcu osnovnega naročila, po postopku s pogajanji brez predhodne objave, v skladu z določili veljavnega zakona, ki ureja področje javnega naročanja. Podlaga za določitev vrednosti dodatnega naročila so cene na enoto in drugi </w:t>
      </w:r>
      <w:proofErr w:type="spellStart"/>
      <w:r w:rsidRPr="00C05E4B">
        <w:rPr>
          <w:rFonts w:eastAsia="Calibri" w:cs="Arial"/>
        </w:rPr>
        <w:t>kalkulativni</w:t>
      </w:r>
      <w:proofErr w:type="spellEnd"/>
      <w:r w:rsidRPr="00C05E4B">
        <w:rPr>
          <w:rFonts w:eastAsia="Calibri" w:cs="Arial"/>
        </w:rPr>
        <w:t xml:space="preserve"> elementi iz ponudbe izvajalca, vključno s popustom.</w:t>
      </w:r>
    </w:p>
    <w:p w:rsidR="00C05E4B" w:rsidRPr="00C05E4B" w:rsidRDefault="00C05E4B" w:rsidP="00C05E4B">
      <w:pPr>
        <w:tabs>
          <w:tab w:val="left" w:pos="1440"/>
        </w:tabs>
        <w:suppressAutoHyphens/>
        <w:jc w:val="both"/>
        <w:rPr>
          <w:rFonts w:cs="Arial"/>
        </w:rPr>
      </w:pPr>
    </w:p>
    <w:p w:rsidR="00C05E4B" w:rsidRPr="00C05E4B" w:rsidRDefault="00C05E4B" w:rsidP="00C05E4B">
      <w:pPr>
        <w:jc w:val="both"/>
        <w:rPr>
          <w:rFonts w:cs="Arial"/>
          <w:b/>
        </w:rPr>
      </w:pPr>
      <w:r w:rsidRPr="00C05E4B">
        <w:rPr>
          <w:rFonts w:cs="Arial"/>
          <w:b/>
        </w:rPr>
        <w:t>Obračun in plačilo</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26"/>
          <w:tab w:val="left" w:pos="2880"/>
        </w:tabs>
        <w:jc w:val="both"/>
        <w:rPr>
          <w:rFonts w:cs="Arial"/>
        </w:rPr>
      </w:pPr>
      <w:r w:rsidRPr="00C05E4B">
        <w:rPr>
          <w:rFonts w:cs="Arial"/>
        </w:rPr>
        <w:t xml:space="preserve">Izvajalec bo opravljena dela obračunaval po enotnih cenah iz in po dejansko izvršenih količinah, evidentiranih v knjigi obračunskih izmer in potrjenih s strani vodje nadzora. </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vodje nadzora potrjeno prvo stran situacije ter obračun izvedenih del, v nasprotnem bo naročnik račun brez navedenih prilog zavrnil. </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Naročnik bo poravnal pogodbeni znesek 30. dan od dneva uradnega prejetja (preko sistema E-računi) potrjene situacije s strani vodje nadzora z vsemi zahtevanimi prilogami.</w:t>
      </w:r>
    </w:p>
    <w:p w:rsidR="00C05E4B" w:rsidRPr="00C05E4B" w:rsidRDefault="00C05E4B" w:rsidP="00C05E4B">
      <w:pPr>
        <w:tabs>
          <w:tab w:val="left" w:pos="426"/>
          <w:tab w:val="left" w:pos="2880"/>
        </w:tabs>
        <w:jc w:val="both"/>
        <w:rPr>
          <w:rFonts w:cs="Arial"/>
          <w:i/>
        </w:rPr>
      </w:pPr>
      <w:r w:rsidRPr="00C05E4B">
        <w:rPr>
          <w:rFonts w:cs="Arial"/>
          <w:i/>
        </w:rPr>
        <w:t>OPOMBA: ta odstavek velja zgolj za pogodbo, ki se nanaša na izvedbo sklopa 1.</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Naročnik bo poravnal pogodbeni znesek v roku 30 dni od dneva uradnega prejetja pravilno izstavljene situacije do višine 90% potrjene vrednosti, preostalih 10% pa po prevzemu del-objekta in  končnem obračunu.</w:t>
      </w:r>
    </w:p>
    <w:p w:rsidR="00C05E4B" w:rsidRPr="00C05E4B" w:rsidRDefault="00C05E4B" w:rsidP="00C05E4B">
      <w:pPr>
        <w:tabs>
          <w:tab w:val="left" w:pos="426"/>
          <w:tab w:val="left" w:pos="2880"/>
        </w:tabs>
        <w:jc w:val="both"/>
        <w:rPr>
          <w:rFonts w:cs="Arial"/>
          <w:i/>
        </w:rPr>
      </w:pPr>
      <w:r w:rsidRPr="00C05E4B">
        <w:rPr>
          <w:rFonts w:cs="Arial"/>
          <w:i/>
        </w:rPr>
        <w:t>OPOMBA: ta odstavek velja zgolj za pogodbo, ki se nanaša na izvedbo skopa 2.</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Naročnik je dolžan prejeto situacijo pregledati ter potrditi v roku 14 delovnih dni od prejema in jo izvajalcu vrniti. V kolikor se naročnik ne strinja s posameznimi postavkami iz situacije jo potrdi v višini nespornega zneska.</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Sporni znesek situacije razrešita naročnik in izvajalec do izdaje naslednje situacije, sporne postavke iz končne situacije pa ob končnem obračunu.</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Končni obračun za izvršena dela se opravi najkasneje v 30 (tridesetih) koledarskih dneh po uspešnem prevzemu del (ali prevzemu objekta) na osnovi potrjene gradbene knjige in ostalih elementov pogodbe.</w:t>
      </w:r>
    </w:p>
    <w:p w:rsidR="00C05E4B" w:rsidRPr="00C05E4B" w:rsidRDefault="00C05E4B" w:rsidP="00C05E4B">
      <w:pPr>
        <w:tabs>
          <w:tab w:val="left" w:pos="426"/>
          <w:tab w:val="left" w:pos="2880"/>
        </w:tabs>
        <w:jc w:val="both"/>
        <w:rPr>
          <w:rFonts w:cs="Arial"/>
        </w:rPr>
      </w:pPr>
    </w:p>
    <w:p w:rsidR="00C05E4B" w:rsidRPr="00C05E4B" w:rsidRDefault="00C05E4B" w:rsidP="00C05E4B">
      <w:pPr>
        <w:tabs>
          <w:tab w:val="left" w:pos="426"/>
          <w:tab w:val="left" w:pos="2880"/>
        </w:tabs>
        <w:jc w:val="both"/>
        <w:rPr>
          <w:rFonts w:cs="Arial"/>
        </w:rPr>
      </w:pPr>
      <w:r w:rsidRPr="00C05E4B">
        <w:rPr>
          <w:rFonts w:cs="Arial"/>
        </w:rPr>
        <w:t>V primeru zamude plačila je naročnik dolžan plačati zakonite zamudne obresti.</w:t>
      </w:r>
    </w:p>
    <w:p w:rsidR="00C05E4B" w:rsidRPr="00C05E4B" w:rsidRDefault="00C05E4B" w:rsidP="00C05E4B">
      <w:pPr>
        <w:tabs>
          <w:tab w:val="left" w:pos="426"/>
          <w:tab w:val="left" w:pos="2880"/>
        </w:tabs>
        <w:jc w:val="both"/>
        <w:rPr>
          <w:rFonts w:cs="Arial"/>
        </w:rPr>
      </w:pPr>
    </w:p>
    <w:p w:rsidR="00C05E4B" w:rsidRPr="00C05E4B" w:rsidRDefault="00C05E4B" w:rsidP="00C05E4B">
      <w:pPr>
        <w:jc w:val="both"/>
        <w:rPr>
          <w:rFonts w:cs="Arial"/>
          <w:b/>
        </w:rPr>
      </w:pPr>
      <w:r w:rsidRPr="00C05E4B">
        <w:rPr>
          <w:rFonts w:cs="Arial"/>
          <w:b/>
        </w:rPr>
        <w:t>Vodja del</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3744"/>
        </w:tabs>
        <w:jc w:val="both"/>
        <w:rPr>
          <w:rFonts w:cs="Arial"/>
        </w:rPr>
      </w:pPr>
      <w:r w:rsidRPr="00C05E4B">
        <w:rPr>
          <w:rFonts w:cs="Arial"/>
        </w:rPr>
        <w:t>Izvajalec mora poskrbeti za imenovanje in določitev vodje del in vodij posameznih del.</w:t>
      </w:r>
    </w:p>
    <w:p w:rsidR="00C05E4B" w:rsidRPr="00C05E4B" w:rsidRDefault="00C05E4B" w:rsidP="00C05E4B">
      <w:pPr>
        <w:tabs>
          <w:tab w:val="left" w:pos="3744"/>
        </w:tabs>
        <w:jc w:val="both"/>
        <w:rPr>
          <w:rFonts w:cs="Arial"/>
          <w:color w:val="FFCC00"/>
        </w:rPr>
      </w:pPr>
    </w:p>
    <w:p w:rsidR="00C05E4B" w:rsidRPr="00C05E4B" w:rsidRDefault="00C05E4B" w:rsidP="00C05E4B">
      <w:pPr>
        <w:tabs>
          <w:tab w:val="left" w:pos="3744"/>
        </w:tabs>
        <w:jc w:val="both"/>
        <w:rPr>
          <w:rFonts w:cs="Arial"/>
        </w:rPr>
      </w:pPr>
      <w:r w:rsidRPr="00C05E4B">
        <w:rPr>
          <w:rFonts w:cs="Arial"/>
        </w:rPr>
        <w:t>Če prihaja do zamud pri izvajanju del glede na terminski plan ali do nekvalitetnega izvajanja pogodbenih del ali drugih kršitev te pogodbe v zvezi z izvajanjem pogodbenih del, mora izvajalec, če tako zahteva naročnik, vodjo del nemudoma zamenjati z drugo ustrezno kvalificirano osebo.</w:t>
      </w:r>
    </w:p>
    <w:p w:rsidR="00C05E4B" w:rsidRPr="00C05E4B" w:rsidRDefault="00C05E4B" w:rsidP="00C05E4B">
      <w:pPr>
        <w:tabs>
          <w:tab w:val="left" w:pos="3744"/>
        </w:tabs>
        <w:jc w:val="both"/>
        <w:rPr>
          <w:rFonts w:cs="Arial"/>
          <w:color w:val="FFCC00"/>
        </w:rPr>
      </w:pPr>
    </w:p>
    <w:p w:rsidR="00C05E4B" w:rsidRPr="00C05E4B" w:rsidRDefault="00C05E4B" w:rsidP="00C05E4B">
      <w:pPr>
        <w:tabs>
          <w:tab w:val="left" w:pos="3744"/>
        </w:tabs>
        <w:jc w:val="both"/>
        <w:rPr>
          <w:rFonts w:cs="Arial"/>
        </w:rPr>
      </w:pPr>
      <w:r w:rsidRPr="00C05E4B">
        <w:rPr>
          <w:rFonts w:cs="Arial"/>
        </w:rPr>
        <w:t>Vodja del izvajalca je odgovoren za izvedbo vseh del po tej pogodbi in za varstvo pri delu. Odgovorni vodja del je po tej pogodbi zavezan k vsakodnevni prisotnosti na gradbišču. Izvajalec ne sme zamenjati vodje del brez predhodnega soglasja naročnika.</w:t>
      </w:r>
    </w:p>
    <w:p w:rsidR="00C05E4B" w:rsidRPr="00C05E4B" w:rsidRDefault="00C05E4B" w:rsidP="00C05E4B">
      <w:pPr>
        <w:tabs>
          <w:tab w:val="left" w:pos="3744"/>
        </w:tabs>
        <w:jc w:val="both"/>
        <w:rPr>
          <w:rFonts w:cs="Arial"/>
        </w:rPr>
      </w:pPr>
    </w:p>
    <w:p w:rsidR="00C05E4B" w:rsidRPr="00C05E4B" w:rsidRDefault="00C05E4B" w:rsidP="00C05E4B">
      <w:pPr>
        <w:tabs>
          <w:tab w:val="left" w:pos="1728"/>
          <w:tab w:val="left" w:pos="7200"/>
        </w:tabs>
        <w:jc w:val="both"/>
        <w:rPr>
          <w:rFonts w:cs="Arial"/>
          <w:b/>
        </w:rPr>
      </w:pPr>
      <w:r w:rsidRPr="00C05E4B">
        <w:rPr>
          <w:rFonts w:cs="Arial"/>
          <w:b/>
        </w:rPr>
        <w:t>Izvajanje naročila s podizvajalci</w:t>
      </w:r>
    </w:p>
    <w:p w:rsidR="00C05E4B" w:rsidRPr="00C05E4B" w:rsidRDefault="00C05E4B" w:rsidP="00C05E4B">
      <w:pPr>
        <w:tabs>
          <w:tab w:val="left" w:pos="1728"/>
          <w:tab w:val="left" w:pos="7200"/>
        </w:tabs>
        <w:jc w:val="both"/>
        <w:rPr>
          <w:rFonts w:cs="Arial"/>
          <w:i/>
        </w:rPr>
      </w:pPr>
      <w:r w:rsidRPr="00C05E4B">
        <w:rPr>
          <w:rFonts w:cs="Arial"/>
          <w:i/>
        </w:rPr>
        <w:t>(člen se vključi v pogodbo, če ponudnik pri izvajanju naročila nastopa s podizvajalci)</w:t>
      </w:r>
    </w:p>
    <w:p w:rsidR="00C05E4B" w:rsidRPr="00C05E4B" w:rsidRDefault="00C05E4B" w:rsidP="00C05E4B">
      <w:pPr>
        <w:numPr>
          <w:ilvl w:val="0"/>
          <w:numId w:val="46"/>
        </w:numPr>
        <w:tabs>
          <w:tab w:val="left" w:pos="1728"/>
          <w:tab w:val="left" w:pos="7200"/>
        </w:tab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Izvajalec pooblašča naročnika, da na podlagi potrjenega računa oziroma situacije neposredno plačuje podizvajalcem, ki so naročniku predložili zahtevo za neposredno plačilo v skladu z določili 94. člena ZJN-3.</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C05E4B" w:rsidRPr="00C05E4B" w:rsidTr="000F71F9">
        <w:tc>
          <w:tcPr>
            <w:tcW w:w="3016" w:type="dxa"/>
            <w:shd w:val="clear" w:color="auto" w:fill="auto"/>
          </w:tcPr>
          <w:p w:rsidR="00C05E4B" w:rsidRPr="00C05E4B" w:rsidRDefault="00C05E4B" w:rsidP="00C05E4B">
            <w:pPr>
              <w:tabs>
                <w:tab w:val="left" w:pos="1728"/>
                <w:tab w:val="left" w:pos="7200"/>
              </w:tabs>
              <w:jc w:val="both"/>
              <w:rPr>
                <w:rFonts w:cs="Arial"/>
              </w:rPr>
            </w:pPr>
            <w:r w:rsidRPr="00C05E4B">
              <w:rPr>
                <w:rFonts w:cs="Arial"/>
              </w:rPr>
              <w:t>Podizvajalci:</w:t>
            </w:r>
          </w:p>
          <w:p w:rsidR="00C05E4B" w:rsidRPr="00C05E4B" w:rsidRDefault="00C05E4B" w:rsidP="00C05E4B">
            <w:pPr>
              <w:tabs>
                <w:tab w:val="left" w:pos="1728"/>
                <w:tab w:val="left" w:pos="7200"/>
              </w:tabs>
              <w:jc w:val="both"/>
              <w:rPr>
                <w:rFonts w:cs="Arial"/>
              </w:rPr>
            </w:pPr>
            <w:r w:rsidRPr="00C05E4B">
              <w:rPr>
                <w:rFonts w:cs="Arial"/>
              </w:rPr>
              <w:t>(naziv, polni naslov, matična</w:t>
            </w:r>
          </w:p>
          <w:p w:rsidR="00C05E4B" w:rsidRPr="00C05E4B" w:rsidRDefault="00C05E4B" w:rsidP="00C05E4B">
            <w:pPr>
              <w:tabs>
                <w:tab w:val="left" w:pos="1728"/>
                <w:tab w:val="left" w:pos="7200"/>
              </w:tabs>
              <w:jc w:val="both"/>
              <w:rPr>
                <w:rFonts w:cs="Arial"/>
              </w:rPr>
            </w:pPr>
            <w:r w:rsidRPr="00C05E4B">
              <w:rPr>
                <w:rFonts w:cs="Arial"/>
              </w:rPr>
              <w:t>številka, davčna številka in</w:t>
            </w:r>
          </w:p>
          <w:p w:rsidR="00C05E4B" w:rsidRPr="00C05E4B" w:rsidRDefault="00C05E4B" w:rsidP="00C05E4B">
            <w:pPr>
              <w:tabs>
                <w:tab w:val="left" w:pos="1728"/>
                <w:tab w:val="left" w:pos="7200"/>
              </w:tabs>
              <w:jc w:val="both"/>
              <w:rPr>
                <w:rFonts w:cs="Arial"/>
              </w:rPr>
            </w:pPr>
            <w:r w:rsidRPr="00C05E4B">
              <w:rPr>
                <w:rFonts w:cs="Arial"/>
              </w:rPr>
              <w:t>transakcijski račun)</w:t>
            </w:r>
          </w:p>
        </w:tc>
        <w:tc>
          <w:tcPr>
            <w:tcW w:w="2999" w:type="dxa"/>
            <w:shd w:val="clear" w:color="auto" w:fill="auto"/>
          </w:tcPr>
          <w:p w:rsidR="00C05E4B" w:rsidRPr="00C05E4B" w:rsidRDefault="00C05E4B" w:rsidP="00C05E4B">
            <w:pPr>
              <w:tabs>
                <w:tab w:val="left" w:pos="1728"/>
                <w:tab w:val="left" w:pos="7200"/>
              </w:tabs>
              <w:jc w:val="both"/>
              <w:rPr>
                <w:rFonts w:cs="Arial"/>
              </w:rPr>
            </w:pPr>
            <w:r w:rsidRPr="00C05E4B">
              <w:rPr>
                <w:rFonts w:cs="Arial"/>
              </w:rPr>
              <w:t>Obseg in vrsta del:</w:t>
            </w:r>
          </w:p>
        </w:tc>
        <w:tc>
          <w:tcPr>
            <w:tcW w:w="3007" w:type="dxa"/>
            <w:shd w:val="clear" w:color="auto" w:fill="auto"/>
          </w:tcPr>
          <w:p w:rsidR="00C05E4B" w:rsidRPr="00C05E4B" w:rsidRDefault="00C05E4B" w:rsidP="00C05E4B">
            <w:pPr>
              <w:tabs>
                <w:tab w:val="left" w:pos="1728"/>
                <w:tab w:val="left" w:pos="7200"/>
              </w:tabs>
              <w:jc w:val="both"/>
              <w:rPr>
                <w:rFonts w:cs="Arial"/>
              </w:rPr>
            </w:pPr>
            <w:r w:rsidRPr="00C05E4B">
              <w:rPr>
                <w:rFonts w:cs="Arial"/>
              </w:rPr>
              <w:t>Predmet, količina,</w:t>
            </w:r>
          </w:p>
          <w:p w:rsidR="00C05E4B" w:rsidRPr="00C05E4B" w:rsidRDefault="00C05E4B" w:rsidP="00C05E4B">
            <w:pPr>
              <w:tabs>
                <w:tab w:val="left" w:pos="1728"/>
                <w:tab w:val="left" w:pos="7200"/>
              </w:tabs>
              <w:jc w:val="both"/>
              <w:rPr>
                <w:rFonts w:cs="Arial"/>
              </w:rPr>
            </w:pPr>
            <w:r w:rsidRPr="00C05E4B">
              <w:rPr>
                <w:rFonts w:cs="Arial"/>
              </w:rPr>
              <w:t>vrednost, kraj in rok</w:t>
            </w:r>
          </w:p>
          <w:p w:rsidR="00C05E4B" w:rsidRPr="00C05E4B" w:rsidRDefault="00C05E4B" w:rsidP="00C05E4B">
            <w:pPr>
              <w:tabs>
                <w:tab w:val="left" w:pos="1728"/>
                <w:tab w:val="left" w:pos="7200"/>
              </w:tabs>
              <w:jc w:val="both"/>
              <w:rPr>
                <w:rFonts w:cs="Arial"/>
              </w:rPr>
            </w:pPr>
            <w:r w:rsidRPr="00C05E4B">
              <w:rPr>
                <w:rFonts w:cs="Arial"/>
              </w:rPr>
              <w:t>izvedbe teh del:</w:t>
            </w:r>
          </w:p>
        </w:tc>
      </w:tr>
      <w:tr w:rsidR="00C05E4B" w:rsidRPr="00C05E4B" w:rsidTr="000F71F9">
        <w:trPr>
          <w:trHeight w:val="497"/>
        </w:trPr>
        <w:tc>
          <w:tcPr>
            <w:tcW w:w="3016" w:type="dxa"/>
            <w:shd w:val="clear" w:color="auto" w:fill="auto"/>
          </w:tcPr>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tc>
        <w:tc>
          <w:tcPr>
            <w:tcW w:w="2999" w:type="dxa"/>
            <w:shd w:val="clear" w:color="auto" w:fill="auto"/>
          </w:tcPr>
          <w:p w:rsidR="00C05E4B" w:rsidRPr="00C05E4B" w:rsidRDefault="00C05E4B" w:rsidP="00C05E4B">
            <w:pPr>
              <w:tabs>
                <w:tab w:val="left" w:pos="1728"/>
                <w:tab w:val="left" w:pos="7200"/>
              </w:tabs>
              <w:jc w:val="both"/>
              <w:rPr>
                <w:rFonts w:cs="Arial"/>
              </w:rPr>
            </w:pPr>
          </w:p>
        </w:tc>
        <w:tc>
          <w:tcPr>
            <w:tcW w:w="3007" w:type="dxa"/>
            <w:shd w:val="clear" w:color="auto" w:fill="auto"/>
          </w:tcPr>
          <w:p w:rsidR="00C05E4B" w:rsidRPr="00C05E4B" w:rsidRDefault="00C05E4B" w:rsidP="00C05E4B">
            <w:pPr>
              <w:tabs>
                <w:tab w:val="left" w:pos="1728"/>
                <w:tab w:val="left" w:pos="7200"/>
              </w:tabs>
              <w:jc w:val="both"/>
              <w:rPr>
                <w:rFonts w:cs="Arial"/>
              </w:rPr>
            </w:pPr>
          </w:p>
        </w:tc>
      </w:tr>
      <w:tr w:rsidR="00C05E4B" w:rsidRPr="00C05E4B" w:rsidTr="000F71F9">
        <w:tc>
          <w:tcPr>
            <w:tcW w:w="3016" w:type="dxa"/>
            <w:shd w:val="clear" w:color="auto" w:fill="auto"/>
          </w:tcPr>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tc>
        <w:tc>
          <w:tcPr>
            <w:tcW w:w="2999" w:type="dxa"/>
            <w:shd w:val="clear" w:color="auto" w:fill="auto"/>
          </w:tcPr>
          <w:p w:rsidR="00C05E4B" w:rsidRPr="00C05E4B" w:rsidRDefault="00C05E4B" w:rsidP="00C05E4B">
            <w:pPr>
              <w:tabs>
                <w:tab w:val="left" w:pos="1728"/>
                <w:tab w:val="left" w:pos="7200"/>
              </w:tabs>
              <w:jc w:val="both"/>
              <w:rPr>
                <w:rFonts w:cs="Arial"/>
              </w:rPr>
            </w:pPr>
          </w:p>
        </w:tc>
        <w:tc>
          <w:tcPr>
            <w:tcW w:w="3007" w:type="dxa"/>
            <w:shd w:val="clear" w:color="auto" w:fill="auto"/>
          </w:tcPr>
          <w:p w:rsidR="00C05E4B" w:rsidRPr="00C05E4B" w:rsidRDefault="00C05E4B" w:rsidP="00C05E4B">
            <w:pPr>
              <w:tabs>
                <w:tab w:val="left" w:pos="1728"/>
                <w:tab w:val="left" w:pos="7200"/>
              </w:tabs>
              <w:jc w:val="both"/>
              <w:rPr>
                <w:rFonts w:cs="Arial"/>
              </w:rPr>
            </w:pPr>
          </w:p>
        </w:tc>
      </w:tr>
      <w:tr w:rsidR="00C05E4B" w:rsidRPr="00C05E4B" w:rsidTr="000F71F9">
        <w:tc>
          <w:tcPr>
            <w:tcW w:w="3016" w:type="dxa"/>
            <w:shd w:val="clear" w:color="auto" w:fill="auto"/>
          </w:tcPr>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p>
        </w:tc>
        <w:tc>
          <w:tcPr>
            <w:tcW w:w="2999" w:type="dxa"/>
            <w:shd w:val="clear" w:color="auto" w:fill="auto"/>
          </w:tcPr>
          <w:p w:rsidR="00C05E4B" w:rsidRPr="00C05E4B" w:rsidRDefault="00C05E4B" w:rsidP="00C05E4B">
            <w:pPr>
              <w:tabs>
                <w:tab w:val="left" w:pos="1728"/>
                <w:tab w:val="left" w:pos="7200"/>
              </w:tabs>
              <w:jc w:val="both"/>
              <w:rPr>
                <w:rFonts w:cs="Arial"/>
              </w:rPr>
            </w:pPr>
          </w:p>
        </w:tc>
        <w:tc>
          <w:tcPr>
            <w:tcW w:w="3007" w:type="dxa"/>
            <w:shd w:val="clear" w:color="auto" w:fill="auto"/>
          </w:tcPr>
          <w:p w:rsidR="00C05E4B" w:rsidRPr="00C05E4B" w:rsidRDefault="00C05E4B" w:rsidP="00C05E4B">
            <w:pPr>
              <w:tabs>
                <w:tab w:val="left" w:pos="1728"/>
                <w:tab w:val="left" w:pos="7200"/>
              </w:tabs>
              <w:jc w:val="both"/>
              <w:rPr>
                <w:rFonts w:cs="Arial"/>
              </w:rPr>
            </w:pPr>
          </w:p>
        </w:tc>
      </w:tr>
    </w:tbl>
    <w:p w:rsidR="00C05E4B" w:rsidRPr="00C05E4B" w:rsidRDefault="00C05E4B" w:rsidP="00C05E4B">
      <w:pPr>
        <w:tabs>
          <w:tab w:val="left" w:pos="1728"/>
          <w:tab w:val="left" w:pos="7200"/>
        </w:tabs>
        <w:jc w:val="both"/>
        <w:rPr>
          <w:rFonts w:cs="Arial"/>
        </w:rPr>
      </w:pPr>
      <w:r w:rsidRPr="00C05E4B">
        <w:rPr>
          <w:rFonts w:cs="Arial"/>
        </w:rPr>
        <w:t xml:space="preserve"> </w:t>
      </w:r>
    </w:p>
    <w:p w:rsidR="00C05E4B" w:rsidRPr="00C05E4B" w:rsidRDefault="00C05E4B" w:rsidP="00C05E4B">
      <w:pPr>
        <w:jc w:val="both"/>
        <w:rPr>
          <w:rFonts w:cs="Arial"/>
        </w:rPr>
      </w:pPr>
      <w:r w:rsidRPr="00C05E4B">
        <w:rPr>
          <w:rFonts w:cs="Arial"/>
        </w:rPr>
        <w:lastRenderedPageBreak/>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C05E4B" w:rsidRPr="00C05E4B" w:rsidRDefault="00C05E4B" w:rsidP="00C05E4B">
      <w:pPr>
        <w:suppressAutoHyphens/>
        <w:jc w:val="both"/>
        <w:rPr>
          <w:rFonts w:cs="Arial"/>
        </w:rPr>
      </w:pPr>
      <w:r w:rsidRPr="00C05E4B">
        <w:rPr>
          <w:rFonts w:cs="Arial"/>
          <w:b/>
        </w:rPr>
        <w:t xml:space="preserve"> </w:t>
      </w:r>
      <w:r w:rsidRPr="00C05E4B">
        <w:rPr>
          <w:rFonts w:cs="Arial"/>
        </w:rPr>
        <w:t xml:space="preserve">  </w:t>
      </w:r>
    </w:p>
    <w:p w:rsidR="00C05E4B" w:rsidRPr="00C05E4B" w:rsidRDefault="00C05E4B" w:rsidP="00C05E4B">
      <w:pPr>
        <w:jc w:val="both"/>
        <w:rPr>
          <w:rFonts w:cs="Arial"/>
          <w:b/>
        </w:rPr>
      </w:pPr>
      <w:r w:rsidRPr="00C05E4B">
        <w:rPr>
          <w:rFonts w:cs="Arial"/>
          <w:b/>
        </w:rPr>
        <w:t>Obveznosti pogodbenih strank</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752"/>
        </w:tabs>
        <w:rPr>
          <w:rFonts w:cs="Arial"/>
          <w:color w:val="FF0000"/>
        </w:rPr>
      </w:pPr>
      <w:r w:rsidRPr="00C05E4B">
        <w:rPr>
          <w:rFonts w:cs="Arial"/>
        </w:rPr>
        <w:t>Izvajalec se zavezuje</w:t>
      </w:r>
      <w:r w:rsidRPr="00C05E4B">
        <w:rPr>
          <w:rFonts w:cs="Arial"/>
          <w:color w:val="FF0000"/>
        </w:rPr>
        <w:t>:</w:t>
      </w:r>
    </w:p>
    <w:p w:rsidR="00C05E4B" w:rsidRPr="00C05E4B" w:rsidRDefault="00C05E4B" w:rsidP="00C05E4B">
      <w:pPr>
        <w:numPr>
          <w:ilvl w:val="1"/>
          <w:numId w:val="46"/>
        </w:numPr>
        <w:rPr>
          <w:rFonts w:cs="Arial"/>
        </w:rPr>
      </w:pPr>
      <w:r w:rsidRPr="00C05E4B">
        <w:rPr>
          <w:rFonts w:cs="Arial"/>
        </w:rPr>
        <w:t xml:space="preserve">da bo izvedel dela, ki so predmet te pogodbe v skladu z veljavno zakonodajo in ostalimi veljavnimi predpisi in standardi, ter z zahtevami naročnika in da bo za vsako spremembo predhodno pridobil pisno soglasje naročnika, sicer se bo štelo, da naročnik k spremembi ni dal svojega soglasja;  </w:t>
      </w:r>
    </w:p>
    <w:p w:rsidR="00C05E4B" w:rsidRPr="00C05E4B" w:rsidRDefault="00C05E4B" w:rsidP="00C05E4B">
      <w:pPr>
        <w:numPr>
          <w:ilvl w:val="1"/>
          <w:numId w:val="46"/>
        </w:numPr>
        <w:rPr>
          <w:rFonts w:cs="Arial"/>
        </w:rPr>
      </w:pPr>
      <w:r w:rsidRPr="00C05E4B">
        <w:rPr>
          <w:rFonts w:cs="Arial"/>
        </w:rPr>
        <w:t>da bo vodil gradbeni dnevnik, skladno z veljavnimi predpisi;</w:t>
      </w:r>
    </w:p>
    <w:p w:rsidR="00C05E4B" w:rsidRPr="00C05E4B" w:rsidRDefault="00C05E4B" w:rsidP="00C05E4B">
      <w:pPr>
        <w:numPr>
          <w:ilvl w:val="1"/>
          <w:numId w:val="46"/>
        </w:numPr>
        <w:jc w:val="both"/>
        <w:rPr>
          <w:rFonts w:cs="Arial"/>
        </w:rPr>
      </w:pPr>
      <w:r w:rsidRPr="00C05E4B">
        <w:rPr>
          <w:rFonts w:cs="Arial"/>
        </w:rPr>
        <w:t>da se vsi vmesni pregledi in potrditve naročnika in vodje nadzora razumejo kot pomoč izvajalcu pri doseganju z razpisno dokumentacijo opredeljene ravni izvedbe objekta in ne izključujejo izključne odgovornosti izvajalca za doseganje le-te;</w:t>
      </w:r>
    </w:p>
    <w:p w:rsidR="00C05E4B" w:rsidRPr="00C05E4B" w:rsidRDefault="00C05E4B" w:rsidP="00C05E4B">
      <w:pPr>
        <w:numPr>
          <w:ilvl w:val="1"/>
          <w:numId w:val="46"/>
        </w:numPr>
        <w:jc w:val="both"/>
        <w:rPr>
          <w:rFonts w:cs="Arial"/>
        </w:rPr>
      </w:pPr>
      <w:r w:rsidRPr="00C05E4B">
        <w:rPr>
          <w:rFonts w:cs="Arial"/>
        </w:rPr>
        <w:t>da bo zagotovil prisotnost in sodelovanje vodje del izvajalca na vseh dogovorih in operativnih sestankih, na zahtevo naročnika le temu predložiti podroben in natančen pisni opis izvajanja posameznih del po časovnem načrtu ter izvajanja vseh ostalih dejanj, ki so potrebna za izvajanje del;</w:t>
      </w:r>
    </w:p>
    <w:p w:rsidR="00C05E4B" w:rsidRPr="00C05E4B" w:rsidRDefault="00C05E4B" w:rsidP="00C05E4B">
      <w:pPr>
        <w:numPr>
          <w:ilvl w:val="1"/>
          <w:numId w:val="46"/>
        </w:numPr>
        <w:rPr>
          <w:rFonts w:cs="Arial"/>
        </w:rPr>
      </w:pPr>
      <w:r w:rsidRPr="00C05E4B">
        <w:rPr>
          <w:rFonts w:cs="Arial"/>
        </w:rPr>
        <w:t>da v primeru, da bi izvajalec menil, da je potrebno projektno dokumentacijo spremeniti zato, da bi bila le-ta boljša ali spremeniti iz kakšnih drugih razlogov, takšno spremembo predlagal naročniku. Takšna sprememba je možna, če je končni rezultat višja kvaliteta, večja funkcionalnost, večja estetska vrednost, krajši rok izvedbe ali nižja cena, kar naročnik in vodja nadzora pisno potrdita;</w:t>
      </w:r>
    </w:p>
    <w:p w:rsidR="00C05E4B" w:rsidRPr="00C05E4B" w:rsidRDefault="00C05E4B" w:rsidP="00C05E4B">
      <w:pPr>
        <w:numPr>
          <w:ilvl w:val="1"/>
          <w:numId w:val="46"/>
        </w:numPr>
        <w:rPr>
          <w:rFonts w:cs="Arial"/>
        </w:rPr>
      </w:pPr>
      <w:r w:rsidRPr="00C05E4B">
        <w:rPr>
          <w:rFonts w:cs="Arial"/>
        </w:rPr>
        <w:t>da bo vse spremembe, ki bodo nastale v času gradnje, evidentiral v gradbeni dnevnik;</w:t>
      </w:r>
    </w:p>
    <w:p w:rsidR="00C05E4B" w:rsidRPr="00C05E4B" w:rsidRDefault="00C05E4B" w:rsidP="00C05E4B">
      <w:pPr>
        <w:numPr>
          <w:ilvl w:val="1"/>
          <w:numId w:val="46"/>
        </w:numPr>
        <w:rPr>
          <w:rFonts w:cs="Arial"/>
        </w:rPr>
      </w:pPr>
      <w:r w:rsidRPr="00C05E4B">
        <w:rPr>
          <w:rFonts w:cs="Arial"/>
        </w:rPr>
        <w:t>da bo ob dokončanju del izdelal projekt izvedenih del (PID) in ga izročil naročniku v 3 izvodih, ter z zahtevani elektronski obliki in formatu, še pred tehničnim pregledom, prav tako predati tudi vso predpisano dokumentacijo o kvaliteti izvedenih del (certifikati, garantni listi,…), navodila za obratovanje in vzdrževanje objekta ter naprav;</w:t>
      </w:r>
    </w:p>
    <w:p w:rsidR="00C05E4B" w:rsidRPr="00C05E4B" w:rsidRDefault="00C05E4B" w:rsidP="00C05E4B">
      <w:pPr>
        <w:numPr>
          <w:ilvl w:val="1"/>
          <w:numId w:val="46"/>
        </w:numPr>
        <w:rPr>
          <w:rFonts w:cs="Arial"/>
        </w:rPr>
      </w:pPr>
      <w:r w:rsidRPr="00C05E4B">
        <w:rPr>
          <w:rFonts w:cs="Arial"/>
        </w:rPr>
        <w:t>da bo pripravil dokumentacijo za tehnični pregled objekta skladno z veljavnim zakonom o graditvi objektov in veljavnimi predpisi ter takšno dokumentacijo predložil naročniku najkasneje v 5 dneh od vpisa končanja del v gradbeni dnevnik;</w:t>
      </w:r>
    </w:p>
    <w:p w:rsidR="00C05E4B" w:rsidRPr="00C05E4B" w:rsidRDefault="00C05E4B" w:rsidP="00C05E4B">
      <w:pPr>
        <w:numPr>
          <w:ilvl w:val="1"/>
          <w:numId w:val="46"/>
        </w:numPr>
        <w:rPr>
          <w:rFonts w:cs="Arial"/>
        </w:rPr>
      </w:pPr>
      <w:r w:rsidRPr="00C05E4B">
        <w:rPr>
          <w:rFonts w:cs="Arial"/>
        </w:rPr>
        <w:t>da je vsa dokumentacija za izvajanje objekta, ki jo bo izvajalec ali podizvajalec prejel od naročnika izključna last naročnika. Izvajalec je ne sme brez pisnega dovoljenja naročnika odstopiti tretji osebi;</w:t>
      </w:r>
    </w:p>
    <w:p w:rsidR="00C05E4B" w:rsidRPr="00C05E4B" w:rsidRDefault="00C05E4B" w:rsidP="00C05E4B">
      <w:pPr>
        <w:numPr>
          <w:ilvl w:val="1"/>
          <w:numId w:val="46"/>
        </w:numPr>
        <w:rPr>
          <w:rFonts w:cs="Arial"/>
        </w:rPr>
      </w:pPr>
      <w:r w:rsidRPr="00C05E4B">
        <w:rPr>
          <w:rFonts w:cs="Arial"/>
        </w:rPr>
        <w:t>da bo naročniku oz. njegovemu pooblaščencu dovolil in omogočil vpogled v situacije (račune) podizvajalcev, v kolikor bo to potrebno za določitev stopnje gotovosti izvršenih del, na osnovi katere se bodo izstavljale mesečne situacije;</w:t>
      </w:r>
    </w:p>
    <w:p w:rsidR="00C05E4B" w:rsidRPr="00C05E4B" w:rsidRDefault="00C05E4B" w:rsidP="00C05E4B">
      <w:pPr>
        <w:numPr>
          <w:ilvl w:val="1"/>
          <w:numId w:val="46"/>
        </w:numPr>
        <w:suppressAutoHyphens/>
        <w:jc w:val="both"/>
        <w:rPr>
          <w:rFonts w:cs="Arial"/>
        </w:rPr>
      </w:pPr>
      <w:r w:rsidRPr="00C05E4B">
        <w:rPr>
          <w:rFonts w:cs="Arial"/>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C05E4B" w:rsidRPr="00C05E4B" w:rsidRDefault="00C05E4B" w:rsidP="00C05E4B">
      <w:pPr>
        <w:numPr>
          <w:ilvl w:val="1"/>
          <w:numId w:val="46"/>
        </w:numPr>
        <w:suppressAutoHyphens/>
        <w:jc w:val="both"/>
        <w:rPr>
          <w:rFonts w:cs="Arial"/>
        </w:rPr>
      </w:pPr>
      <w:r w:rsidRPr="00C05E4B">
        <w:rPr>
          <w:rFonts w:cs="Arial"/>
        </w:rPr>
        <w:t xml:space="preserve">da bo vgrajeval samo prvovrstne materiale v kvaliteti, predvideni s projektno dokumentacijo, v nasprotnem primeru pa bo takoj odstranil z gradbišča neustrezen material in/ali saniral neustrezno izvedeno delo na način, ki bo zadovoljil pravila stroke; </w:t>
      </w:r>
    </w:p>
    <w:p w:rsidR="00C05E4B" w:rsidRPr="00C05E4B" w:rsidRDefault="00C05E4B" w:rsidP="00C05E4B">
      <w:pPr>
        <w:numPr>
          <w:ilvl w:val="1"/>
          <w:numId w:val="46"/>
        </w:numPr>
        <w:rPr>
          <w:rFonts w:cs="Arial"/>
        </w:rPr>
      </w:pPr>
      <w:r w:rsidRPr="00C05E4B">
        <w:rPr>
          <w:rFonts w:cs="Arial"/>
        </w:rPr>
        <w:t xml:space="preserve">da bo v primeru zahteve naročnika pred pričetkom del brez posebnega doplačila izdelal in dobavil na gradbišče vzorec naročenih izdelkov, oz. pred vgraditvijo predložil vzorce </w:t>
      </w:r>
      <w:r w:rsidRPr="00C05E4B">
        <w:rPr>
          <w:rFonts w:cs="Arial"/>
        </w:rPr>
        <w:lastRenderedPageBreak/>
        <w:t>posameznih materialov. Izvajalec lahko začne z deli po tem, ko je naročnik odobril takšen vzorec;</w:t>
      </w:r>
    </w:p>
    <w:p w:rsidR="00C05E4B" w:rsidRPr="00C05E4B" w:rsidRDefault="00C05E4B" w:rsidP="00C05E4B">
      <w:pPr>
        <w:numPr>
          <w:ilvl w:val="1"/>
          <w:numId w:val="46"/>
        </w:numPr>
        <w:suppressAutoHyphens/>
        <w:jc w:val="both"/>
        <w:rPr>
          <w:rFonts w:cs="Arial"/>
        </w:rPr>
      </w:pPr>
      <w:r w:rsidRPr="00C05E4B">
        <w:rPr>
          <w:rFonts w:cs="Arial"/>
        </w:rPr>
        <w:t>da bo za vgrajene materiale, naprave in za izvedena dela predložil naročniku predpisane  certifikate in/ali opravil predpisane preizkuse. Za vse materiale in opremo bo moral pred vgradnjo pridobiti pisno soglasje naročnika, v nasprotnem primeru se bo štelo, da naročnik soglasja ni podal;</w:t>
      </w:r>
    </w:p>
    <w:p w:rsidR="00C05E4B" w:rsidRPr="00C05E4B" w:rsidRDefault="00C05E4B" w:rsidP="00C05E4B">
      <w:pPr>
        <w:numPr>
          <w:ilvl w:val="1"/>
          <w:numId w:val="46"/>
        </w:numPr>
        <w:rPr>
          <w:rFonts w:cs="Arial"/>
        </w:rPr>
      </w:pPr>
      <w:r w:rsidRPr="00C05E4B">
        <w:rPr>
          <w:rFonts w:cs="Arial"/>
        </w:rPr>
        <w:t>da bo naročniku izročil navodila za obratovanje in vzdrževanje vgrajenih materialov in naprav ter ob dokončanju del seznanil uporabnika z obratovanjem naprav in ga uvedel v delo z vgrajenimi napravami;</w:t>
      </w:r>
    </w:p>
    <w:p w:rsidR="00C05E4B" w:rsidRPr="00C05E4B" w:rsidRDefault="00C05E4B" w:rsidP="00C05E4B">
      <w:pPr>
        <w:numPr>
          <w:ilvl w:val="1"/>
          <w:numId w:val="46"/>
        </w:numPr>
        <w:suppressAutoHyphens/>
        <w:jc w:val="both"/>
        <w:rPr>
          <w:rFonts w:cs="Arial"/>
        </w:rPr>
      </w:pPr>
      <w:r w:rsidRPr="00C05E4B">
        <w:rPr>
          <w:rFonts w:cs="Arial"/>
        </w:rPr>
        <w:t>da bo v primeru, kadar bo naročnik to zahteval, naročil posebne preiskave. Če bo dokazan sum o neustreznosti materiala ali izvedenih del, bo stroške takih preiskav nosil izvajalec, sicer pa naročnik;</w:t>
      </w:r>
    </w:p>
    <w:p w:rsidR="00C05E4B" w:rsidRPr="00C05E4B" w:rsidRDefault="00C05E4B" w:rsidP="00C05E4B">
      <w:pPr>
        <w:numPr>
          <w:ilvl w:val="1"/>
          <w:numId w:val="46"/>
        </w:numPr>
        <w:suppressAutoHyphens/>
        <w:jc w:val="both"/>
        <w:rPr>
          <w:rFonts w:cs="Arial"/>
        </w:rPr>
      </w:pPr>
      <w:r w:rsidRPr="00C05E4B">
        <w:rPr>
          <w:rFonts w:cs="Arial"/>
        </w:rPr>
        <w:t xml:space="preserve">da bo takoj po zaključku vsakokratnih del oz. na poziv naročnika odstraniti z objekta ves </w:t>
      </w:r>
      <w:proofErr w:type="spellStart"/>
      <w:r w:rsidRPr="00C05E4B">
        <w:rPr>
          <w:rFonts w:cs="Arial"/>
        </w:rPr>
        <w:t>nevgrajen</w:t>
      </w:r>
      <w:proofErr w:type="spellEnd"/>
      <w:r w:rsidRPr="00C05E4B">
        <w:rPr>
          <w:rFonts w:cs="Arial"/>
        </w:rPr>
        <w:t>, neuporaben ali odpadni material ter zapustiti delovno mesto in gradbišče popolnoma očiščeno. Če tega ne stori, opravi to drugi izvajalec ali naročnik na račun izvajalca. Enako obveznost ima izvajalec tudi ob zaključku vsakih del;</w:t>
      </w:r>
    </w:p>
    <w:p w:rsidR="00C05E4B" w:rsidRPr="00C05E4B" w:rsidRDefault="00C05E4B" w:rsidP="00C05E4B">
      <w:pPr>
        <w:numPr>
          <w:ilvl w:val="1"/>
          <w:numId w:val="46"/>
        </w:numPr>
        <w:rPr>
          <w:rFonts w:cs="Arial"/>
        </w:rPr>
      </w:pPr>
      <w:r w:rsidRPr="00C05E4B">
        <w:rPr>
          <w:rFonts w:cs="Arial"/>
        </w:rPr>
        <w:t>da bo naročniku predal popolnoma očiščen objekt, ter da bo poravnal vse stroške odvoza materialov na deponijo skladno z zahtevami veljavnih predpisov o ravnanju z odpadki;</w:t>
      </w:r>
    </w:p>
    <w:p w:rsidR="00C05E4B" w:rsidRPr="00C05E4B" w:rsidRDefault="00C05E4B" w:rsidP="00C05E4B">
      <w:pPr>
        <w:numPr>
          <w:ilvl w:val="1"/>
          <w:numId w:val="46"/>
        </w:numPr>
        <w:rPr>
          <w:rFonts w:cs="Arial"/>
        </w:rPr>
      </w:pPr>
      <w:r w:rsidRPr="00C05E4B">
        <w:rPr>
          <w:rFonts w:cs="Arial"/>
        </w:rPr>
        <w:t>pred pričetkom gradnje preveril stanje cest ter obremenitev in določil morebitne ukrepe skupaj z upravljavci le-teh, da ne bo prišlo do poškodb ter zagotovil ureditev prometa tako, da ne pride do zastojev v prometu na javnih cestah zaradi gradnje;</w:t>
      </w:r>
    </w:p>
    <w:p w:rsidR="00C05E4B" w:rsidRPr="00C05E4B" w:rsidRDefault="00C05E4B" w:rsidP="00C05E4B">
      <w:pPr>
        <w:numPr>
          <w:ilvl w:val="1"/>
          <w:numId w:val="46"/>
        </w:numPr>
        <w:rPr>
          <w:rFonts w:cs="Arial"/>
        </w:rPr>
      </w:pPr>
      <w:r w:rsidRPr="00C05E4B">
        <w:rPr>
          <w:rFonts w:cs="Arial"/>
        </w:rPr>
        <w:t>da bo sproti čistil cestišče in druge površine, ki jih bo uporabljal za transport;</w:t>
      </w:r>
    </w:p>
    <w:p w:rsidR="00C05E4B" w:rsidRPr="00C05E4B" w:rsidRDefault="00C05E4B" w:rsidP="00C05E4B">
      <w:pPr>
        <w:numPr>
          <w:ilvl w:val="1"/>
          <w:numId w:val="46"/>
        </w:numPr>
        <w:suppressAutoHyphens/>
        <w:jc w:val="both"/>
        <w:rPr>
          <w:rFonts w:cs="Arial"/>
        </w:rPr>
      </w:pPr>
      <w:r w:rsidRPr="00C05E4B">
        <w:rPr>
          <w:rFonts w:cs="Arial"/>
        </w:rPr>
        <w:t>da bo med izvajanjem pogodbenih del samostojno poskrbel za vse potrebne ukrepe varstva pri delu, varstva okolja in varstva pred požarom ter za izvajanje teh ukrepov in za zagotavljanje izvajanja zahtev v skladu z določili Uredbe  o zelenem  javnem  naročanju  (Uradni  list  RS.,  št.  51/17), za posledice njihove morebitne opustitve pa prevzema polno odgovornost;</w:t>
      </w:r>
    </w:p>
    <w:p w:rsidR="00C05E4B" w:rsidRPr="00C05E4B" w:rsidRDefault="00C05E4B" w:rsidP="00C05E4B">
      <w:pPr>
        <w:numPr>
          <w:ilvl w:val="1"/>
          <w:numId w:val="46"/>
        </w:numPr>
        <w:suppressAutoHyphens/>
        <w:jc w:val="both"/>
        <w:rPr>
          <w:rFonts w:cs="Arial"/>
        </w:rPr>
      </w:pPr>
      <w:r w:rsidRPr="00C05E4B">
        <w:rPr>
          <w:rFonts w:cs="Arial"/>
        </w:rPr>
        <w:t>da bo  izdelal  program  in  način  usposabljanja  upravljavca  objekta in ju dostavil naročniku. Po končanih gradbenih ali obnovitvenih delih bo izvajalec usposobil upravljavca stavbe za energijsko učinkovito uporabo stavbe, s čimer se najpozneje v dveh letih od začetka uporabe stavbe zagotovi doseganje načrtovane porabe energije in vode;</w:t>
      </w:r>
    </w:p>
    <w:p w:rsidR="00C05E4B" w:rsidRPr="00C05E4B" w:rsidRDefault="00C05E4B" w:rsidP="00C05E4B">
      <w:pPr>
        <w:numPr>
          <w:ilvl w:val="1"/>
          <w:numId w:val="46"/>
        </w:numPr>
        <w:suppressAutoHyphens/>
        <w:jc w:val="both"/>
        <w:rPr>
          <w:rFonts w:cs="Arial"/>
        </w:rPr>
      </w:pPr>
      <w:r w:rsidRPr="00C05E4B">
        <w:rPr>
          <w:rFonts w:cs="Arial"/>
        </w:rPr>
        <w:t>da bo pred primopredajo objekta izvedel preizkus zračne prepustnosti in tako zagotovil, da so bili doseženi parametri zračne prepustnosti, predvideni s projektno dokumentacijo oziroma pravilnikom, ki ureja učinkovito rabo energije. Preizkus zračne prepustnosti se izvede v skladu s standardom SIST EN 13829;</w:t>
      </w:r>
    </w:p>
    <w:p w:rsidR="00C05E4B" w:rsidRPr="00C05E4B" w:rsidRDefault="00C05E4B" w:rsidP="00C05E4B">
      <w:pPr>
        <w:numPr>
          <w:ilvl w:val="1"/>
          <w:numId w:val="46"/>
        </w:numPr>
        <w:suppressAutoHyphens/>
        <w:jc w:val="both"/>
        <w:rPr>
          <w:rFonts w:cs="Arial"/>
        </w:rPr>
      </w:pPr>
      <w:r w:rsidRPr="00C05E4B">
        <w:rPr>
          <w:rFonts w:cs="Arial"/>
        </w:rPr>
        <w:t>da bo izvršil zavarovanje objekta, delavcev ter materiala na gradbišču v času izvajanja del. Zavarovanje mora biti izvršeno pri pooblaščeni zavarovalni družbi, izvajalec mora kopijo police za vrednost predpisanih del dostaviti naročniku, v skladu z določili te pogodbe;</w:t>
      </w:r>
    </w:p>
    <w:p w:rsidR="00C05E4B" w:rsidRPr="00C05E4B" w:rsidRDefault="00C05E4B" w:rsidP="00C05E4B">
      <w:pPr>
        <w:numPr>
          <w:ilvl w:val="1"/>
          <w:numId w:val="46"/>
        </w:numPr>
        <w:suppressAutoHyphens/>
        <w:jc w:val="both"/>
        <w:rPr>
          <w:rFonts w:cs="Arial"/>
        </w:rPr>
      </w:pPr>
      <w:r w:rsidRPr="00C05E4B">
        <w:rPr>
          <w:rFonts w:cs="Arial"/>
        </w:rPr>
        <w:t>da bo povrnil vso škodo, ki bo v času trajanja izvajanja predmeta tega javnega naročila nastala zaradi ali v zvezi z izvajanjem del, obveznosti in ukrepov izvajalca ter njegovih podizvajalcev, tako naročniku kot tretjim osebam in jamči naročniku, da ne bo tožb z odškodninskimi zahtevki iz tega naslova, ter da bo naročniku dal dodatno jamstvo in zavarovanje za primer uveljavljanja takšnih zahtevkov tretjih oseb zoper naročnika.</w:t>
      </w:r>
    </w:p>
    <w:p w:rsidR="00C05E4B" w:rsidRPr="00C05E4B" w:rsidRDefault="00C05E4B" w:rsidP="00C05E4B">
      <w:pPr>
        <w:suppressAutoHyphens/>
        <w:ind w:left="360"/>
        <w:jc w:val="both"/>
        <w:rPr>
          <w:rFonts w:cs="Arial"/>
        </w:rPr>
      </w:pPr>
    </w:p>
    <w:p w:rsidR="00C05E4B" w:rsidRPr="00C05E4B" w:rsidRDefault="00C05E4B" w:rsidP="00C05E4B">
      <w:pPr>
        <w:jc w:val="both"/>
        <w:rPr>
          <w:rFonts w:cs="Arial"/>
        </w:rPr>
      </w:pPr>
      <w:r w:rsidRPr="00C05E4B">
        <w:rPr>
          <w:rFonts w:cs="Arial"/>
        </w:rPr>
        <w:t>Naročnik se zaveže:</w:t>
      </w:r>
    </w:p>
    <w:p w:rsidR="00C05E4B" w:rsidRPr="00C05E4B" w:rsidRDefault="00C05E4B" w:rsidP="00C05E4B">
      <w:pPr>
        <w:numPr>
          <w:ilvl w:val="0"/>
          <w:numId w:val="47"/>
        </w:numPr>
        <w:jc w:val="both"/>
        <w:rPr>
          <w:rFonts w:cs="Arial"/>
        </w:rPr>
      </w:pPr>
      <w:r w:rsidRPr="00C05E4B">
        <w:rPr>
          <w:rFonts w:cs="Arial"/>
        </w:rPr>
        <w:t>predati izvajalcu zemljišče in objekt;</w:t>
      </w:r>
    </w:p>
    <w:p w:rsidR="00C05E4B" w:rsidRPr="00C05E4B" w:rsidRDefault="00C05E4B" w:rsidP="00C05E4B">
      <w:pPr>
        <w:numPr>
          <w:ilvl w:val="0"/>
          <w:numId w:val="47"/>
        </w:numPr>
        <w:suppressAutoHyphens/>
        <w:jc w:val="both"/>
        <w:rPr>
          <w:rFonts w:cs="Arial"/>
        </w:rPr>
      </w:pPr>
      <w:r w:rsidRPr="00C05E4B">
        <w:rPr>
          <w:rFonts w:cs="Arial"/>
        </w:rPr>
        <w:t>sodelovati z izvajalcem s ciljem, da se prevzeta dela izvršijo pravočasno in v obojestransko zadovoljstvo;</w:t>
      </w:r>
    </w:p>
    <w:p w:rsidR="00C05E4B" w:rsidRPr="00C05E4B" w:rsidRDefault="00C05E4B" w:rsidP="00C05E4B">
      <w:pPr>
        <w:numPr>
          <w:ilvl w:val="0"/>
          <w:numId w:val="47"/>
        </w:numPr>
        <w:suppressAutoHyphens/>
        <w:jc w:val="both"/>
        <w:rPr>
          <w:rFonts w:cs="Arial"/>
        </w:rPr>
      </w:pPr>
      <w:r w:rsidRPr="00C05E4B">
        <w:rPr>
          <w:rFonts w:cs="Arial"/>
        </w:rPr>
        <w:t>tekoče obveščati izvajalca o vseh spremembah in novo nastalih situacijah, ki bi lahko imele vpliv na izvršitev prevzetih del;</w:t>
      </w:r>
    </w:p>
    <w:p w:rsidR="00C05E4B" w:rsidRPr="00C05E4B" w:rsidRDefault="00C05E4B" w:rsidP="00C05E4B">
      <w:pPr>
        <w:numPr>
          <w:ilvl w:val="0"/>
          <w:numId w:val="47"/>
        </w:numPr>
        <w:suppressAutoHyphens/>
        <w:jc w:val="both"/>
        <w:rPr>
          <w:rFonts w:cs="Arial"/>
        </w:rPr>
      </w:pPr>
      <w:r w:rsidRPr="00C05E4B">
        <w:rPr>
          <w:rFonts w:cs="Arial"/>
        </w:rPr>
        <w:t>urediti plačilne obveze, izhajajoč iz pogodbe.</w:t>
      </w:r>
    </w:p>
    <w:p w:rsidR="00C05E4B" w:rsidRPr="00C05E4B" w:rsidRDefault="00C05E4B" w:rsidP="00C05E4B">
      <w:pPr>
        <w:tabs>
          <w:tab w:val="left" w:pos="1872"/>
          <w:tab w:val="left" w:pos="3312"/>
          <w:tab w:val="left" w:pos="5328"/>
          <w:tab w:val="left" w:pos="5904"/>
          <w:tab w:val="left" w:pos="7056"/>
        </w:tabs>
        <w:jc w:val="both"/>
        <w:rPr>
          <w:rFonts w:cs="Arial"/>
          <w:b/>
        </w:rPr>
      </w:pPr>
      <w:r w:rsidRPr="00C05E4B">
        <w:rPr>
          <w:rFonts w:cs="Arial"/>
        </w:rPr>
        <w:lastRenderedPageBreak/>
        <w:t xml:space="preserve"> </w:t>
      </w:r>
    </w:p>
    <w:p w:rsidR="00C05E4B" w:rsidRPr="00C05E4B" w:rsidRDefault="00C05E4B" w:rsidP="00C05E4B">
      <w:pPr>
        <w:jc w:val="both"/>
        <w:rPr>
          <w:rFonts w:cs="Arial"/>
          <w:b/>
        </w:rPr>
      </w:pPr>
      <w:r w:rsidRPr="00C05E4B">
        <w:rPr>
          <w:rFonts w:cs="Arial"/>
          <w:b/>
        </w:rPr>
        <w:t>Zavarovanje odgovornosti za škodo in zavarovanje objekta</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864"/>
        </w:tabs>
        <w:jc w:val="both"/>
        <w:rPr>
          <w:rFonts w:cs="Arial"/>
        </w:rPr>
      </w:pPr>
      <w:r w:rsidRPr="00C05E4B">
        <w:rPr>
          <w:rFonts w:cs="Arial"/>
        </w:rPr>
        <w:t>Izvajalec se zaveže ob podpisu te pogodbe izročiti naročniku kopijo veljavne zavarovalne pogodbe za zavarovanje odgovornosti za škodo v zvezi z opravljanjem dejavnosti, sklenjeno v skladu z določili Gradbenega zakona.</w:t>
      </w:r>
    </w:p>
    <w:p w:rsidR="00C05E4B" w:rsidRPr="00C05E4B" w:rsidRDefault="00C05E4B" w:rsidP="00C05E4B">
      <w:pPr>
        <w:tabs>
          <w:tab w:val="left" w:pos="864"/>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 xml:space="preserve">Od začetka izvajanja del, do dne izročitve objekta naročniku, mora izvajalec primerno zavarovati in čuvati izvedena dela, opremo in material pred okvarami, propadanjem, uničenjem in tatvino. </w:t>
      </w:r>
    </w:p>
    <w:p w:rsidR="00C05E4B" w:rsidRPr="00C05E4B" w:rsidRDefault="00C05E4B" w:rsidP="00C05E4B">
      <w:pPr>
        <w:jc w:val="both"/>
        <w:rPr>
          <w:rFonts w:cs="Arial"/>
          <w:b/>
        </w:rPr>
      </w:pPr>
    </w:p>
    <w:p w:rsidR="00C05E4B" w:rsidRPr="00C05E4B" w:rsidRDefault="00C05E4B" w:rsidP="00C05E4B">
      <w:pPr>
        <w:jc w:val="both"/>
        <w:rPr>
          <w:rFonts w:cs="Arial"/>
          <w:b/>
        </w:rPr>
      </w:pPr>
      <w:r w:rsidRPr="00C05E4B">
        <w:rPr>
          <w:rFonts w:cs="Arial"/>
          <w:b/>
        </w:rPr>
        <w:t>Finančno zavarovanje za dobro izvedbo del</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26"/>
          <w:tab w:val="left" w:pos="4032"/>
        </w:tabs>
        <w:jc w:val="both"/>
        <w:rPr>
          <w:rFonts w:cs="Arial"/>
          <w:i/>
        </w:rPr>
      </w:pPr>
      <w:r w:rsidRPr="00C05E4B">
        <w:rPr>
          <w:rFonts w:cs="Arial"/>
          <w:i/>
        </w:rPr>
        <w:t>OPOMBA: naslednjih pet odstavkov velja zgolj za pogodbo, ki se nanaša na izvedbo sklopa 1.</w:t>
      </w:r>
    </w:p>
    <w:p w:rsidR="00C05E4B" w:rsidRPr="00C05E4B" w:rsidRDefault="00C05E4B" w:rsidP="00C05E4B">
      <w:pPr>
        <w:tabs>
          <w:tab w:val="left" w:pos="426"/>
          <w:tab w:val="left" w:pos="4032"/>
        </w:tabs>
        <w:jc w:val="both"/>
        <w:rPr>
          <w:rFonts w:cs="Arial"/>
        </w:rPr>
      </w:pPr>
      <w:r w:rsidRPr="00C05E4B">
        <w:rPr>
          <w:rFonts w:cs="Arial"/>
        </w:rPr>
        <w:t>Izvajalec mora najkasneje v 15 dneh od podpisa pogodbe s strani obeh pogodbenih strank, kot pogoj za veljavnost pogodbe, naročniku izročiti zavarovanje za dobro izvedbo pogodbenih obveznosti v obliki  _________________________ v višini 10% pogodbene vrednosti z DDV, v obliki kot je določeno v dokumentaciji v zvezi z oddajo javnega naročila in z veljavnostjo z veljavnostjo 60 dni po roku za izpolnitev vseh obveznosti po tej pogodbi.</w:t>
      </w:r>
    </w:p>
    <w:p w:rsidR="00C05E4B" w:rsidRPr="00C05E4B" w:rsidRDefault="00C05E4B" w:rsidP="00C05E4B">
      <w:pPr>
        <w:tabs>
          <w:tab w:val="left" w:pos="432"/>
          <w:tab w:val="left" w:pos="4032"/>
        </w:tabs>
        <w:jc w:val="both"/>
        <w:rPr>
          <w:rFonts w:cs="Arial"/>
        </w:rPr>
      </w:pPr>
    </w:p>
    <w:p w:rsidR="00C05E4B" w:rsidRPr="00C05E4B" w:rsidRDefault="00C05E4B" w:rsidP="00C05E4B">
      <w:pPr>
        <w:tabs>
          <w:tab w:val="left" w:pos="432"/>
          <w:tab w:val="left" w:pos="4032"/>
        </w:tabs>
        <w:jc w:val="both"/>
        <w:rPr>
          <w:rFonts w:cs="Arial"/>
        </w:rPr>
      </w:pPr>
      <w:r w:rsidRPr="00C05E4B">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C05E4B" w:rsidRPr="00C05E4B" w:rsidRDefault="00C05E4B" w:rsidP="00C05E4B">
      <w:pPr>
        <w:tabs>
          <w:tab w:val="left" w:pos="432"/>
          <w:tab w:val="left" w:pos="4032"/>
        </w:tabs>
        <w:jc w:val="both"/>
        <w:rPr>
          <w:rFonts w:cs="Arial"/>
        </w:rPr>
      </w:pPr>
    </w:p>
    <w:p w:rsidR="00C05E4B" w:rsidRPr="00C05E4B" w:rsidRDefault="00C05E4B" w:rsidP="00C05E4B">
      <w:pPr>
        <w:tabs>
          <w:tab w:val="left" w:pos="432"/>
          <w:tab w:val="left" w:pos="4032"/>
        </w:tabs>
        <w:jc w:val="both"/>
        <w:rPr>
          <w:rFonts w:cs="Arial"/>
        </w:rPr>
      </w:pPr>
      <w:r w:rsidRPr="00C05E4B">
        <w:rPr>
          <w:rFonts w:cs="Arial"/>
        </w:rPr>
        <w:t>Pogodba se sklepa z odloženim pogojem, da postane veljavna šele s predložitvijo finančnega zavarovanja za dobro izvedbo posla.</w:t>
      </w:r>
    </w:p>
    <w:p w:rsidR="00C05E4B" w:rsidRPr="00C05E4B" w:rsidRDefault="00C05E4B" w:rsidP="00C05E4B">
      <w:pPr>
        <w:tabs>
          <w:tab w:val="left" w:pos="432"/>
          <w:tab w:val="left" w:pos="4032"/>
        </w:tabs>
        <w:jc w:val="both"/>
        <w:rPr>
          <w:rFonts w:cs="Arial"/>
        </w:rPr>
      </w:pPr>
    </w:p>
    <w:p w:rsidR="00C05E4B" w:rsidRPr="00C05E4B" w:rsidRDefault="00C05E4B" w:rsidP="00C05E4B">
      <w:pPr>
        <w:tabs>
          <w:tab w:val="left" w:pos="432"/>
          <w:tab w:val="left" w:pos="4032"/>
        </w:tabs>
        <w:jc w:val="both"/>
        <w:rPr>
          <w:rFonts w:cs="Arial"/>
        </w:rPr>
      </w:pPr>
      <w:r w:rsidRPr="00C05E4B">
        <w:rPr>
          <w:rFonts w:cs="Arial"/>
        </w:rPr>
        <w:t>Finančno zavarovanje se v primeru, da ni bilo uporabljeno, vrne izvajalcu po njegovi predložitvi finančnega zavarovanja za odpravo napak.</w:t>
      </w:r>
    </w:p>
    <w:p w:rsidR="00C05E4B" w:rsidRPr="00C05E4B" w:rsidRDefault="00C05E4B" w:rsidP="00C05E4B">
      <w:pPr>
        <w:tabs>
          <w:tab w:val="left" w:pos="432"/>
          <w:tab w:val="left" w:pos="4032"/>
        </w:tabs>
        <w:jc w:val="both"/>
        <w:rPr>
          <w:rFonts w:cs="Arial"/>
        </w:rPr>
      </w:pPr>
    </w:p>
    <w:p w:rsidR="00C05E4B" w:rsidRPr="00C05E4B" w:rsidRDefault="00C05E4B" w:rsidP="00C05E4B">
      <w:pPr>
        <w:tabs>
          <w:tab w:val="left" w:pos="432"/>
          <w:tab w:val="left" w:pos="4032"/>
        </w:tabs>
        <w:jc w:val="both"/>
        <w:rPr>
          <w:rFonts w:cs="Arial"/>
        </w:rPr>
      </w:pPr>
      <w:r w:rsidRPr="00C05E4B">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r w:rsidRPr="00C05E4B">
        <w:rPr>
          <w:rFonts w:cs="Arial"/>
        </w:rPr>
        <w:cr/>
      </w:r>
    </w:p>
    <w:p w:rsidR="00C05E4B" w:rsidRPr="00C05E4B" w:rsidRDefault="00C05E4B" w:rsidP="00C05E4B">
      <w:pPr>
        <w:tabs>
          <w:tab w:val="left" w:pos="432"/>
          <w:tab w:val="left" w:pos="4032"/>
        </w:tabs>
        <w:jc w:val="both"/>
        <w:rPr>
          <w:rFonts w:cs="Arial"/>
        </w:rPr>
      </w:pPr>
    </w:p>
    <w:p w:rsidR="00C05E4B" w:rsidRPr="00C05E4B" w:rsidRDefault="00C05E4B" w:rsidP="00C05E4B">
      <w:pPr>
        <w:tabs>
          <w:tab w:val="left" w:pos="432"/>
          <w:tab w:val="left" w:pos="4032"/>
        </w:tabs>
        <w:jc w:val="both"/>
        <w:rPr>
          <w:rFonts w:cs="Arial"/>
        </w:rPr>
      </w:pPr>
      <w:r w:rsidRPr="00C05E4B">
        <w:rPr>
          <w:rFonts w:cs="Arial"/>
        </w:rPr>
        <w:t>Naročnik bo izvajalcu zadrževal 10% vrednosti izstavljenih situacij za izvedena dela do uspešne primopredaje del in njihovega prevzema plus deset (10) dni, kot finančno zavarovanje za dobro izvedbo del.</w:t>
      </w:r>
    </w:p>
    <w:p w:rsidR="00C05E4B" w:rsidRPr="00C05E4B" w:rsidRDefault="00C05E4B" w:rsidP="00C05E4B">
      <w:pPr>
        <w:tabs>
          <w:tab w:val="left" w:pos="432"/>
          <w:tab w:val="left" w:pos="4032"/>
        </w:tabs>
        <w:jc w:val="both"/>
        <w:rPr>
          <w:rFonts w:cs="Arial"/>
          <w:i/>
        </w:rPr>
      </w:pPr>
      <w:r w:rsidRPr="00C05E4B">
        <w:rPr>
          <w:rFonts w:cs="Arial"/>
          <w:i/>
        </w:rPr>
        <w:t>OPOMBA: ta odstavek velja zgolj za pogodbo, ki se nanaša na izvedbo skopa 2.</w:t>
      </w:r>
    </w:p>
    <w:p w:rsidR="00C05E4B" w:rsidRPr="00C05E4B" w:rsidRDefault="00C05E4B" w:rsidP="00C05E4B">
      <w:pPr>
        <w:tabs>
          <w:tab w:val="left" w:pos="432"/>
          <w:tab w:val="left" w:pos="4032"/>
        </w:tabs>
        <w:jc w:val="both"/>
        <w:rPr>
          <w:rFonts w:cs="Arial"/>
        </w:rPr>
      </w:pPr>
    </w:p>
    <w:p w:rsidR="00C05E4B" w:rsidRPr="00C05E4B" w:rsidRDefault="00C05E4B" w:rsidP="00C05E4B">
      <w:pPr>
        <w:jc w:val="both"/>
        <w:rPr>
          <w:rFonts w:cs="Arial"/>
          <w:b/>
        </w:rPr>
      </w:pPr>
      <w:r w:rsidRPr="00C05E4B">
        <w:rPr>
          <w:rFonts w:cs="Arial"/>
          <w:b/>
        </w:rPr>
        <w:t>Prepoved cesije</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608"/>
        </w:tabs>
        <w:jc w:val="both"/>
        <w:rPr>
          <w:rFonts w:cs="Arial"/>
        </w:rPr>
      </w:pPr>
      <w:r w:rsidRPr="00C05E4B">
        <w:rPr>
          <w:rFonts w:cs="Arial"/>
        </w:rPr>
        <w:lastRenderedPageBreak/>
        <w:t>Prenos terjatve iz te pogodbe je dovoljen samo s pisno privolitvijo naročnika, sicer pogodba o odstopu (cesijska pogodba) nima učinka.</w:t>
      </w:r>
    </w:p>
    <w:p w:rsidR="00C05E4B" w:rsidRPr="00C05E4B" w:rsidRDefault="00C05E4B" w:rsidP="00C05E4B">
      <w:pPr>
        <w:tabs>
          <w:tab w:val="left" w:pos="4608"/>
        </w:tabs>
        <w:jc w:val="both"/>
        <w:rPr>
          <w:rFonts w:cs="Arial"/>
          <w:b/>
        </w:rPr>
      </w:pPr>
    </w:p>
    <w:p w:rsidR="00C05E4B" w:rsidRPr="00C05E4B" w:rsidRDefault="00C05E4B" w:rsidP="00C05E4B">
      <w:pPr>
        <w:tabs>
          <w:tab w:val="left" w:pos="1728"/>
          <w:tab w:val="left" w:pos="7200"/>
        </w:tabs>
        <w:jc w:val="both"/>
        <w:rPr>
          <w:rFonts w:cs="Arial"/>
          <w:b/>
        </w:rPr>
      </w:pPr>
      <w:r w:rsidRPr="00C05E4B">
        <w:rPr>
          <w:rFonts w:cs="Arial"/>
          <w:b/>
        </w:rPr>
        <w:t>Uveljavljanje pogodbenih kazni po tej pogodbi in povračilo škode</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752"/>
        </w:tabs>
        <w:jc w:val="both"/>
        <w:rPr>
          <w:rFonts w:cs="Arial"/>
        </w:rPr>
      </w:pPr>
      <w:r w:rsidRPr="00C05E4B">
        <w:rPr>
          <w:rFonts w:cs="Arial"/>
        </w:rPr>
        <w:t>Ne glede na določilo o pogodbeni kazni zaradi zamude izvedbe pogodbenih obveznosti po krivdi izvajalca iz 4.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C05E4B" w:rsidRPr="00C05E4B" w:rsidRDefault="00C05E4B" w:rsidP="00C05E4B">
      <w:pPr>
        <w:tabs>
          <w:tab w:val="left" w:pos="4752"/>
        </w:tabs>
        <w:jc w:val="both"/>
        <w:rPr>
          <w:rFonts w:cs="Arial"/>
        </w:rPr>
      </w:pPr>
    </w:p>
    <w:p w:rsidR="00C05E4B" w:rsidRPr="00C05E4B" w:rsidRDefault="00C05E4B" w:rsidP="00C05E4B">
      <w:pPr>
        <w:tabs>
          <w:tab w:val="left" w:pos="4752"/>
        </w:tabs>
        <w:jc w:val="both"/>
        <w:rPr>
          <w:rFonts w:cs="Arial"/>
        </w:rPr>
      </w:pPr>
      <w:r w:rsidRPr="00C05E4B">
        <w:rPr>
          <w:rFonts w:cs="Arial"/>
        </w:rPr>
        <w:t>Naročnik ima pravico zahtevati pogodbeno kazen, tudi če presega škodo, ki mu je dejansko nastala, in celo če mu ni nastala nobena škoda.</w:t>
      </w:r>
    </w:p>
    <w:p w:rsidR="00C05E4B" w:rsidRPr="00C05E4B" w:rsidRDefault="00C05E4B" w:rsidP="00C05E4B">
      <w:pPr>
        <w:tabs>
          <w:tab w:val="left" w:pos="4752"/>
        </w:tabs>
        <w:jc w:val="both"/>
        <w:rPr>
          <w:rFonts w:cs="Arial"/>
        </w:rPr>
      </w:pPr>
    </w:p>
    <w:p w:rsidR="00C05E4B" w:rsidRPr="00C05E4B" w:rsidRDefault="00C05E4B" w:rsidP="00C05E4B">
      <w:pPr>
        <w:tabs>
          <w:tab w:val="left" w:pos="4752"/>
        </w:tabs>
        <w:jc w:val="both"/>
        <w:rPr>
          <w:rFonts w:cs="Arial"/>
        </w:rPr>
      </w:pPr>
      <w:r w:rsidRPr="00C05E4B">
        <w:rPr>
          <w:rFonts w:cs="Arial"/>
        </w:rPr>
        <w:t>V primeru pogodbene kazni zaradi izvajalčeve zamude z izpolnitvijo obveznosti po tej pogodbi, ima naročnik pravico zahtevati tako izpolnitev obveznosti kot pogodbeno kazen.</w:t>
      </w:r>
    </w:p>
    <w:p w:rsidR="00C05E4B" w:rsidRPr="00C05E4B" w:rsidRDefault="00C05E4B" w:rsidP="00C05E4B">
      <w:pPr>
        <w:tabs>
          <w:tab w:val="left" w:pos="4752"/>
        </w:tabs>
        <w:jc w:val="both"/>
        <w:rPr>
          <w:rFonts w:cs="Arial"/>
        </w:rPr>
      </w:pPr>
    </w:p>
    <w:p w:rsidR="00C05E4B" w:rsidRPr="00C05E4B" w:rsidRDefault="00C05E4B" w:rsidP="00C05E4B">
      <w:pPr>
        <w:tabs>
          <w:tab w:val="left" w:pos="4752"/>
        </w:tabs>
        <w:jc w:val="both"/>
        <w:rPr>
          <w:rFonts w:cs="Arial"/>
        </w:rPr>
      </w:pPr>
      <w:r w:rsidRPr="00C05E4B">
        <w:rPr>
          <w:rFonts w:cs="Arial"/>
        </w:rPr>
        <w:t>V primeru, ko je pogodbene kazni zaradi neizpolnitve drugih obveznosti izvajalca po tej pogodbi, izvajalec nima pravice plačati pogodbene kazni in odstopiti od pogodbe, razen v primeru, če o tem sklene pisni dogovor z naročnikom.</w:t>
      </w:r>
    </w:p>
    <w:p w:rsidR="00C05E4B" w:rsidRPr="00C05E4B" w:rsidRDefault="00C05E4B" w:rsidP="00C05E4B">
      <w:pPr>
        <w:tabs>
          <w:tab w:val="left" w:pos="1440"/>
        </w:tabs>
        <w:jc w:val="both"/>
        <w:rPr>
          <w:rFonts w:cs="Arial"/>
        </w:rPr>
      </w:pPr>
    </w:p>
    <w:p w:rsidR="00C05E4B" w:rsidRPr="00C05E4B" w:rsidRDefault="00C05E4B" w:rsidP="00C05E4B">
      <w:pPr>
        <w:jc w:val="both"/>
        <w:rPr>
          <w:rFonts w:cs="Arial"/>
          <w:b/>
        </w:rPr>
      </w:pPr>
      <w:r w:rsidRPr="00C05E4B">
        <w:rPr>
          <w:rFonts w:cs="Arial"/>
          <w:b/>
        </w:rPr>
        <w:t>Pregled in prevzem izvedenih del ter zavarovanje za odpravo napak</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jc w:val="both"/>
        <w:rPr>
          <w:rFonts w:cs="Arial"/>
        </w:rPr>
      </w:pPr>
      <w:r w:rsidRPr="00C05E4B">
        <w:rPr>
          <w:rFonts w:cs="Arial"/>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Izvajalec mora ob primopredaji del predati naročniku zavarovanje za odpravo napak v obliki  ______________________ z besedilom, kot izhaja iz dokumentacije v zvezi z oddajo javnega naročila, v garancijski dobi 5 let plus 30 dni, v višini 5% končne pogodbene vrednosti celotnega naročila skupaj z DDV (upoštevaje morebitne sklenjene anekse), kot zavarovanje, da bodo odpravljene vse napake in pomanjkljivosti v garancijskem roku na stroške izvajalca, v kolikor jih le ta ne bi odpravil na prvi poziv naročnika. Veljavnost zavarovanja je 5 let plus 30 dni od datuma prevzema objekta.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Za vgrajeno opremo veljajo garancijski roki proizvajalcev oziroma dobaviteljev in začnejo teči z dnem dokončnega prevzema pogodbenih del s strani naročnika.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času garancije je izvajalec dolžan popraviti na svoje stroške vse pomanjkljivosti, ki so nastale na objektu zaradi slabe izvedbe ali uporabe nekvalitetnega materiala.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lastRenderedPageBreak/>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 xml:space="preserve">Brez predloženega zavarovanja za odpravo napak primopredaja del ni opravljena. </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času garancije je izvajalec dolžan popraviti na svoje stroške vse pomanjkljivosti, ki so nastale na objektu zaradi slabe izvedbe ali uporabe nekvalitetnega materiala.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 xml:space="preserve">Prevzem objekta ni izvršen, če izvajalec ni naročniku predal finančnega zavarovanja za odpravo pomanjkljivosti v garancijski dobi. </w:t>
      </w:r>
    </w:p>
    <w:p w:rsidR="00C05E4B" w:rsidRPr="00C05E4B" w:rsidRDefault="00C05E4B" w:rsidP="00C05E4B">
      <w:pPr>
        <w:jc w:val="both"/>
        <w:rPr>
          <w:rFonts w:cs="Arial"/>
        </w:rPr>
      </w:pPr>
      <w:r w:rsidRPr="00C05E4B">
        <w:rPr>
          <w:rFonts w:cs="Arial"/>
        </w:rPr>
        <w:t xml:space="preserve"> </w:t>
      </w:r>
    </w:p>
    <w:p w:rsidR="00C05E4B" w:rsidRPr="00C05E4B" w:rsidRDefault="00C05E4B" w:rsidP="00C05E4B">
      <w:pPr>
        <w:jc w:val="both"/>
        <w:rPr>
          <w:rFonts w:cs="Arial"/>
        </w:rPr>
      </w:pPr>
      <w:r w:rsidRPr="00C05E4B">
        <w:rPr>
          <w:rFonts w:cs="Arial"/>
        </w:rPr>
        <w:t>Izvajalec izroči naročniku objekt, na katerem so se opravljala dela, počiščen in nepoškodovan.</w:t>
      </w:r>
    </w:p>
    <w:p w:rsidR="00C05E4B" w:rsidRPr="00C05E4B" w:rsidRDefault="00C05E4B" w:rsidP="00C05E4B">
      <w:pPr>
        <w:tabs>
          <w:tab w:val="left" w:pos="4752"/>
        </w:tabs>
        <w:jc w:val="both"/>
        <w:rPr>
          <w:rFonts w:cs="Arial"/>
          <w:color w:val="FF0000"/>
        </w:rPr>
      </w:pPr>
      <w:r w:rsidRPr="00C05E4B">
        <w:rPr>
          <w:rFonts w:cs="Arial"/>
          <w:color w:val="FF0000"/>
        </w:rPr>
        <w:t xml:space="preserve"> </w:t>
      </w:r>
    </w:p>
    <w:p w:rsidR="00C05E4B" w:rsidRPr="00C05E4B" w:rsidRDefault="00C05E4B" w:rsidP="00C05E4B">
      <w:pPr>
        <w:jc w:val="both"/>
        <w:rPr>
          <w:rFonts w:cs="Arial"/>
          <w:b/>
        </w:rPr>
      </w:pPr>
      <w:r w:rsidRPr="00C05E4B">
        <w:rPr>
          <w:rFonts w:cs="Arial"/>
          <w:b/>
        </w:rPr>
        <w:t>Garancijska doba ter odpravljanje napak in pomanjkljivosti</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jc w:val="both"/>
        <w:rPr>
          <w:rFonts w:cs="Arial"/>
        </w:rPr>
      </w:pPr>
      <w:r w:rsidRPr="00C05E4B">
        <w:rPr>
          <w:rFonts w:cs="Arial"/>
        </w:rPr>
        <w:t>Garancijska doba za dela po tej pogodbi znaša 5 let.</w:t>
      </w:r>
    </w:p>
    <w:p w:rsidR="00C05E4B" w:rsidRPr="00C05E4B" w:rsidRDefault="00C05E4B" w:rsidP="00C05E4B">
      <w:pPr>
        <w:suppressAutoHyphens/>
        <w:jc w:val="both"/>
        <w:rPr>
          <w:rFonts w:cs="Arial"/>
          <w:color w:val="C00000"/>
        </w:rPr>
      </w:pPr>
    </w:p>
    <w:p w:rsidR="00C05E4B" w:rsidRPr="00C05E4B" w:rsidRDefault="00C05E4B" w:rsidP="00C05E4B">
      <w:pPr>
        <w:suppressAutoHyphens/>
        <w:jc w:val="both"/>
        <w:rPr>
          <w:rFonts w:cs="Arial"/>
        </w:rPr>
      </w:pPr>
      <w:r w:rsidRPr="00C05E4B">
        <w:rPr>
          <w:rFonts w:cs="Arial"/>
        </w:rPr>
        <w:t>Za vgrajeno opremo in industrijske izdelke, ki imajo garancijske liste, daje izvajalec garancijo najmanj 5 let. Ponudnik mora za vgrajeno opremo in naprave naročniku dostaviti pravilno izpolnjene in s strani proizvajalcev oziroma dobaviteljev izpolnjene, podpisane in ožigosane garancijske liste.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 xml:space="preserve">V času garancije je izvajalec dolžan popraviti na svoje stroške vse napake in pomanjkljivosti, ki so nastale na objektu zaradi napak in nepravilnosti v projektni dokumentaciji, zaradi slabe oziroma nekvalitetne izvedbe del ter zaradi uporabe oziroma vgradnje nekvalitetnega materiala, in sicer na poziv naročnika v postavljenem primernem roku, ki ga določi naročnik. </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Če izvajalec v postavljenem primernem roku ne odpravi napake in se z naročnikom ne dogovori za nov rok odprave napake, bo naročnik odstranitev napake poveril drugemu izvajalcu na stroške izvajalca iz te pogodbe kot dober gospodar. V kolikor izvajalec stroškov odprave napake ne bo pokril, bo naročnik za plačilo stroškov unovčil zavarovanje za odpravo napak</w:t>
      </w:r>
      <w:r w:rsidRPr="00C05E4B">
        <w:rPr>
          <w:rFonts w:ascii="Times New Roman" w:hAnsi="Times New Roman"/>
          <w:sz w:val="24"/>
          <w:szCs w:val="24"/>
        </w:rPr>
        <w:t xml:space="preserve"> </w:t>
      </w:r>
      <w:r w:rsidRPr="00C05E4B">
        <w:rPr>
          <w:rFonts w:cs="Arial"/>
        </w:rPr>
        <w:t>v garancijski dobi.</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kolikor izvajalec naročniku ne izroči finančnega zavarovanja iz tega člena, je naročnik upravičen zadržati pet procentov (5 %) skupne pogodbene vrednosti</w:t>
      </w:r>
      <w:r w:rsidRPr="00C05E4B">
        <w:rPr>
          <w:rFonts w:ascii="Times New Roman" w:hAnsi="Times New Roman"/>
          <w:sz w:val="24"/>
          <w:szCs w:val="24"/>
        </w:rPr>
        <w:t xml:space="preserve"> </w:t>
      </w:r>
      <w:r w:rsidRPr="00C05E4B">
        <w:rPr>
          <w:rFonts w:cs="Arial"/>
        </w:rPr>
        <w:t xml:space="preserve">brez DDV za čas trajanja finančnega zavarovanja iz tega člena oziroma unovčiti finančno zavarovanje za dobro izvedbo pogodbenih del. Zadržano plačilo se ne obrestuje.  </w:t>
      </w:r>
    </w:p>
    <w:p w:rsidR="00C05E4B" w:rsidRPr="00C05E4B" w:rsidRDefault="00C05E4B" w:rsidP="00C05E4B">
      <w:pPr>
        <w:jc w:val="both"/>
        <w:rPr>
          <w:rFonts w:cs="Arial"/>
        </w:rPr>
      </w:pPr>
    </w:p>
    <w:p w:rsidR="00C05E4B" w:rsidRPr="00C05E4B" w:rsidRDefault="00C05E4B" w:rsidP="00C05E4B">
      <w:pPr>
        <w:tabs>
          <w:tab w:val="left" w:pos="1728"/>
        </w:tabs>
        <w:jc w:val="both"/>
        <w:rPr>
          <w:rFonts w:cs="Arial"/>
        </w:rPr>
      </w:pPr>
      <w:r w:rsidRPr="00C05E4B">
        <w:rPr>
          <w:rFonts w:cs="Arial"/>
        </w:rPr>
        <w:t>Garancijska doba prične teči z dnem uspešno opravljene primopredaje objekta in se podaljša za čas odprave napak.</w:t>
      </w:r>
    </w:p>
    <w:p w:rsidR="00C05E4B" w:rsidRPr="00C05E4B" w:rsidRDefault="00C05E4B" w:rsidP="00C05E4B">
      <w:pPr>
        <w:tabs>
          <w:tab w:val="left" w:pos="1728"/>
        </w:tabs>
        <w:jc w:val="both"/>
        <w:rPr>
          <w:rFonts w:cs="Arial"/>
        </w:rPr>
      </w:pPr>
    </w:p>
    <w:p w:rsidR="00C05E4B" w:rsidRPr="00C05E4B" w:rsidRDefault="00C05E4B" w:rsidP="00C05E4B">
      <w:pPr>
        <w:jc w:val="both"/>
        <w:rPr>
          <w:rFonts w:cs="Arial"/>
          <w:b/>
        </w:rPr>
      </w:pPr>
      <w:r w:rsidRPr="00C05E4B">
        <w:rPr>
          <w:rFonts w:cs="Arial"/>
          <w:b/>
        </w:rPr>
        <w:t>Prekinitev del, razdrtje pogodbe ter odstop od pogodbe</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608"/>
        </w:tabs>
        <w:jc w:val="both"/>
        <w:rPr>
          <w:rFonts w:cs="Arial"/>
        </w:rPr>
      </w:pPr>
      <w:r w:rsidRPr="00C05E4B">
        <w:rPr>
          <w:rFonts w:cs="Arial"/>
        </w:rPr>
        <w:t>Naročnik si pridržuje pravico do tega, da kadarkoli zmanjša obseg del oziroma pravico do odpovedi del.</w:t>
      </w:r>
    </w:p>
    <w:p w:rsidR="00C05E4B" w:rsidRPr="00C05E4B" w:rsidRDefault="00C05E4B" w:rsidP="00C05E4B">
      <w:pPr>
        <w:tabs>
          <w:tab w:val="left" w:pos="4608"/>
        </w:tabs>
        <w:jc w:val="both"/>
        <w:rPr>
          <w:rFonts w:cs="Arial"/>
        </w:rPr>
      </w:pPr>
    </w:p>
    <w:p w:rsidR="00C05E4B" w:rsidRPr="00C05E4B" w:rsidRDefault="00C05E4B" w:rsidP="00C05E4B">
      <w:pPr>
        <w:tabs>
          <w:tab w:val="left" w:pos="0"/>
        </w:tabs>
        <w:jc w:val="both"/>
        <w:rPr>
          <w:rFonts w:cs="Arial"/>
        </w:rPr>
      </w:pPr>
      <w:r w:rsidRPr="00C05E4B">
        <w:rPr>
          <w:rFonts w:cs="Arial"/>
        </w:rPr>
        <w:t>Naročnik bo imel poleg pravic, ki mu že sicer gredo po zakonu, pravico do takojšnjega odstopa od te pogodbe brez škodnih posledic za naročnika v primeru če:</w:t>
      </w:r>
    </w:p>
    <w:p w:rsidR="00C05E4B" w:rsidRPr="00C05E4B" w:rsidRDefault="00C05E4B" w:rsidP="00C05E4B">
      <w:pPr>
        <w:numPr>
          <w:ilvl w:val="0"/>
          <w:numId w:val="49"/>
        </w:numPr>
        <w:tabs>
          <w:tab w:val="left" w:pos="0"/>
        </w:tabs>
        <w:suppressAutoHyphens/>
        <w:jc w:val="both"/>
        <w:rPr>
          <w:rFonts w:cs="Arial"/>
        </w:rPr>
      </w:pPr>
      <w:r w:rsidRPr="00C05E4B">
        <w:rPr>
          <w:rFonts w:cs="Arial"/>
        </w:rPr>
        <w:lastRenderedPageBreak/>
        <w:t>je zoper izvajalca izdan sklep o uvedbi stečaju ali uveden postopek prisilne poravnave, ali predlagana ali uvedena likvidacija, ali bi bilo s strani kakšnega organa izvajalcu prepovedano opravljanje dejavnosti ali izrečen drug podoben ukrep,</w:t>
      </w:r>
    </w:p>
    <w:p w:rsidR="00C05E4B" w:rsidRPr="00C05E4B" w:rsidRDefault="00C05E4B" w:rsidP="00C05E4B">
      <w:pPr>
        <w:numPr>
          <w:ilvl w:val="0"/>
          <w:numId w:val="49"/>
        </w:numPr>
        <w:tabs>
          <w:tab w:val="left" w:pos="0"/>
          <w:tab w:val="left" w:pos="4608"/>
        </w:tabs>
        <w:suppressAutoHyphens/>
        <w:jc w:val="both"/>
        <w:rPr>
          <w:rFonts w:cs="Arial"/>
        </w:rPr>
      </w:pPr>
      <w:r w:rsidRPr="00C05E4B">
        <w:rPr>
          <w:rFonts w:cs="Arial"/>
        </w:rPr>
        <w:t>je zoper izvajalca začeta izvršba, ki bi lahko resneje ogrozila njegovo finančno stanje,</w:t>
      </w:r>
    </w:p>
    <w:p w:rsidR="00C05E4B" w:rsidRPr="00C05E4B" w:rsidRDefault="00C05E4B" w:rsidP="00C05E4B">
      <w:pPr>
        <w:numPr>
          <w:ilvl w:val="0"/>
          <w:numId w:val="49"/>
        </w:numPr>
        <w:tabs>
          <w:tab w:val="left" w:pos="0"/>
          <w:tab w:val="left" w:pos="4608"/>
        </w:tabs>
        <w:suppressAutoHyphens/>
        <w:jc w:val="both"/>
        <w:rPr>
          <w:rFonts w:cs="Arial"/>
        </w:rPr>
      </w:pPr>
      <w:r w:rsidRPr="00C05E4B">
        <w:rPr>
          <w:rFonts w:cs="Arial"/>
        </w:rPr>
        <w:t>je izvajalec prenesel obveznosti iz pogodbe na tretje osebe v nasprotju z določbami te pogodbe,</w:t>
      </w:r>
    </w:p>
    <w:p w:rsidR="00C05E4B" w:rsidRPr="00C05E4B" w:rsidRDefault="00C05E4B" w:rsidP="00C05E4B">
      <w:pPr>
        <w:numPr>
          <w:ilvl w:val="0"/>
          <w:numId w:val="49"/>
        </w:numPr>
        <w:tabs>
          <w:tab w:val="left" w:pos="0"/>
          <w:tab w:val="left" w:pos="4608"/>
        </w:tabs>
        <w:suppressAutoHyphens/>
        <w:jc w:val="both"/>
        <w:rPr>
          <w:rFonts w:cs="Arial"/>
        </w:rPr>
      </w:pPr>
      <w:r w:rsidRPr="00C05E4B">
        <w:rPr>
          <w:rFonts w:cs="Arial"/>
        </w:rPr>
        <w:t>izvajalec ne bi izvajal pogodbenih del v skladu s to pogodbo ali bi ponavljajoče kršil svoje obveznosti po tej pogodbi in takšnega ravnanja ali stanja ne bi saniral tudi po naročnikovem izrecnem pozivu.</w:t>
      </w:r>
    </w:p>
    <w:p w:rsidR="00C05E4B" w:rsidRPr="00C05E4B" w:rsidRDefault="00C05E4B" w:rsidP="00C05E4B">
      <w:pPr>
        <w:tabs>
          <w:tab w:val="left" w:pos="4608"/>
        </w:tabs>
        <w:jc w:val="both"/>
        <w:rPr>
          <w:rFonts w:cs="Arial"/>
          <w:color w:val="FFCC00"/>
        </w:rPr>
      </w:pPr>
    </w:p>
    <w:p w:rsidR="00C05E4B" w:rsidRPr="00C05E4B" w:rsidRDefault="00C05E4B" w:rsidP="00C05E4B">
      <w:pPr>
        <w:tabs>
          <w:tab w:val="left" w:pos="4608"/>
        </w:tabs>
        <w:jc w:val="both"/>
        <w:rPr>
          <w:rFonts w:cs="Arial"/>
        </w:rPr>
      </w:pPr>
      <w:r w:rsidRPr="00C05E4B">
        <w:rPr>
          <w:rFonts w:cs="Arial"/>
        </w:rPr>
        <w:t xml:space="preserve">Naročnik bo imel v zgoraj navedenih primerih iz prejšnjega odstavka pravico, da izvajalca s priporočeno pošto pisno obvesti o odstopu od pogodbe in na podlagi takšnega obvestila takoj prevzame posest gradbišča in vseh izvedenih del, ter drugega morebitnega materiala in opreme na gradbišču, ne da bi s tem izvajalca kakorkoli odvezal od njegovih obveznosti ali da bi se s tem spremenile obveznosti izvajalca po tej pogodbi. V takšnem primeru bo izvajalec naročniku odgovoren za vso škodo, ki bi nastala zaradi takšne prekinitve pogodbe. </w:t>
      </w:r>
    </w:p>
    <w:p w:rsidR="00C05E4B" w:rsidRPr="00C05E4B" w:rsidRDefault="00C05E4B" w:rsidP="00C05E4B">
      <w:pPr>
        <w:tabs>
          <w:tab w:val="left" w:pos="4608"/>
        </w:tabs>
        <w:jc w:val="both"/>
        <w:rPr>
          <w:rFonts w:cs="Arial"/>
        </w:rPr>
      </w:pPr>
    </w:p>
    <w:p w:rsidR="00C05E4B" w:rsidRPr="00C05E4B" w:rsidRDefault="00C05E4B" w:rsidP="00C05E4B">
      <w:pPr>
        <w:tabs>
          <w:tab w:val="left" w:pos="4608"/>
        </w:tabs>
        <w:jc w:val="both"/>
        <w:rPr>
          <w:rFonts w:cs="Arial"/>
        </w:rPr>
      </w:pPr>
      <w:r w:rsidRPr="00C05E4B">
        <w:rPr>
          <w:rFonts w:cs="Arial"/>
        </w:rPr>
        <w:t>V kolikor izvajalec ne spoštuje pogodbenih pogojev ima naročnik pravico, po poprejšnjem opozorilu, pogodbo razdreti in zahtevati povrnitev morebitno nastale škode.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primeru, da izvajalec:</w:t>
      </w:r>
    </w:p>
    <w:p w:rsidR="00C05E4B" w:rsidRPr="00C05E4B" w:rsidRDefault="00C05E4B" w:rsidP="00C05E4B">
      <w:pPr>
        <w:numPr>
          <w:ilvl w:val="0"/>
          <w:numId w:val="48"/>
        </w:numPr>
        <w:tabs>
          <w:tab w:val="num" w:pos="0"/>
        </w:tabs>
        <w:suppressAutoHyphens/>
        <w:ind w:left="340" w:hanging="340"/>
        <w:jc w:val="both"/>
        <w:rPr>
          <w:rFonts w:cs="Arial"/>
        </w:rPr>
      </w:pPr>
      <w:r w:rsidRPr="00C05E4B">
        <w:rPr>
          <w:rFonts w:cs="Arial"/>
        </w:rPr>
        <w:t>ne bi pričel z izvedbo pogodbeno dogovorjenih del v pogodbenem roku, niti v naknadnem roku, ki mu ga določi naročnik;</w:t>
      </w:r>
    </w:p>
    <w:p w:rsidR="00C05E4B" w:rsidRPr="00C05E4B" w:rsidRDefault="00C05E4B" w:rsidP="00C05E4B">
      <w:pPr>
        <w:numPr>
          <w:ilvl w:val="0"/>
          <w:numId w:val="48"/>
        </w:numPr>
        <w:tabs>
          <w:tab w:val="num" w:pos="0"/>
        </w:tabs>
        <w:suppressAutoHyphens/>
        <w:ind w:left="340" w:hanging="340"/>
        <w:jc w:val="both"/>
        <w:rPr>
          <w:rFonts w:cs="Arial"/>
        </w:rPr>
      </w:pPr>
      <w:r w:rsidRPr="00C05E4B">
        <w:rPr>
          <w:rFonts w:cs="Arial"/>
        </w:rPr>
        <w:t>ne bi dosegali pogodbeno dogovorjene kvalitete in te ne bi vzpostavili niti v naknadnem roku, ki mu ga določi naročnik;</w:t>
      </w:r>
    </w:p>
    <w:p w:rsidR="00C05E4B" w:rsidRPr="00C05E4B" w:rsidRDefault="00C05E4B" w:rsidP="00C05E4B">
      <w:pPr>
        <w:numPr>
          <w:ilvl w:val="0"/>
          <w:numId w:val="48"/>
        </w:numPr>
        <w:tabs>
          <w:tab w:val="num" w:pos="0"/>
        </w:tabs>
        <w:suppressAutoHyphens/>
        <w:ind w:left="340" w:hanging="340"/>
        <w:jc w:val="both"/>
        <w:rPr>
          <w:rFonts w:cs="Arial"/>
        </w:rPr>
      </w:pPr>
      <w:r w:rsidRPr="00C05E4B">
        <w:rPr>
          <w:rFonts w:cs="Arial"/>
        </w:rPr>
        <w:t>prekine z deli brez pisnega soglasja naročnika;</w:t>
      </w:r>
    </w:p>
    <w:p w:rsidR="00C05E4B" w:rsidRPr="00C05E4B" w:rsidRDefault="00C05E4B" w:rsidP="00C05E4B">
      <w:pPr>
        <w:numPr>
          <w:ilvl w:val="0"/>
          <w:numId w:val="48"/>
        </w:numPr>
        <w:tabs>
          <w:tab w:val="num" w:pos="0"/>
        </w:tabs>
        <w:suppressAutoHyphens/>
        <w:ind w:left="340" w:hanging="340"/>
        <w:jc w:val="both"/>
        <w:rPr>
          <w:rFonts w:cs="Arial"/>
        </w:rPr>
      </w:pPr>
      <w:r w:rsidRPr="00C05E4B">
        <w:rPr>
          <w:rFonts w:cs="Arial"/>
        </w:rPr>
        <w:t>zamuja s kritičnimi faznimi roki in teh zamud ne bi nadoknadili niti v naknadnem roku, ki mu ga določi naročnik,</w:t>
      </w:r>
    </w:p>
    <w:p w:rsidR="00C05E4B" w:rsidRPr="00C05E4B" w:rsidRDefault="00C05E4B" w:rsidP="00C05E4B">
      <w:pPr>
        <w:jc w:val="both"/>
        <w:rPr>
          <w:rFonts w:cs="Arial"/>
          <w:spacing w:val="-2"/>
        </w:rPr>
      </w:pPr>
      <w:r w:rsidRPr="00C05E4B">
        <w:rPr>
          <w:rFonts w:cs="Arial"/>
          <w:spacing w:val="-2"/>
        </w:rPr>
        <w:t>lahko naročnik odstopi od te pogodbe. V tem primeru je izvajalec dolžan plačati pogodbeno kazen v višini 20 % pogodbene vrednosti in vso škodo. Če izvajalec pogodbene kazni in škode ne poravna, je naročnik upravičen zaseči njegov material na gradbišču in vsa njegova sredstva ter iz tega poplačati škodo, za plačilo pogodbene kazni pa unovčiti finančno zavarovanje za dobro izvedbo del.</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Izvajalec sme odstopiti od pogodbe:</w:t>
      </w:r>
    </w:p>
    <w:p w:rsidR="00C05E4B" w:rsidRPr="00C05E4B" w:rsidRDefault="00C05E4B" w:rsidP="00C05E4B">
      <w:pPr>
        <w:ind w:left="360" w:hanging="360"/>
        <w:jc w:val="both"/>
        <w:rPr>
          <w:rFonts w:cs="Arial"/>
        </w:rPr>
      </w:pPr>
      <w:r w:rsidRPr="00C05E4B">
        <w:rPr>
          <w:rFonts w:cs="Arial"/>
        </w:rPr>
        <w:t>če naročnik tudi po naknadno postavljenem roku ne posreduje navodil v zvezi z njegovimi vprašanji, pa so ta bistvena za izvedbo del,</w:t>
      </w:r>
    </w:p>
    <w:p w:rsidR="00C05E4B" w:rsidRPr="00C05E4B" w:rsidRDefault="00C05E4B" w:rsidP="00C05E4B">
      <w:pPr>
        <w:ind w:left="360" w:hanging="360"/>
        <w:jc w:val="both"/>
        <w:rPr>
          <w:rFonts w:cs="Arial"/>
        </w:rPr>
      </w:pPr>
      <w:r w:rsidRPr="00C05E4B">
        <w:rPr>
          <w:rFonts w:cs="Arial"/>
        </w:rPr>
        <w:t>če izvajalec pride v situacijo, zaradi katere iz objektivnih razlogov z deli ne more nadaljevati.</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V primeru, da izvajalec, zaupana mu dela, izvede pomanjkljivo oziroma z zamudo glede na terminski plan, mu naročnik pisno določil rok, v katerem je izvajalec dolžan pomanjkljivosti odpraviti. Če izvajalec v določenem roku pomanjkljivosti v skladu s pripombami naročnika ne odpravi, mu naročnik za opravljeno delo ne prizna plačila ali odstopi od pogodbe.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Odstop od pogodbe se izvede v pisni obliki, z navedbo razloga ali razlogov, zaradi katerih se od pogodbe odstopa.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Ne glede na to, katera od pogodbenih strank od pogodbe odstopa, je izvajalec dolžan izvršena dela zavarovati tako, da jih zaščiti pred propadanjem, stroške teh del pa nosi tista od pogodbenih strank, ki je odgovorna za razloge, da je prišlo do odstopa od pogodbe.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lastRenderedPageBreak/>
        <w:t>Izvajalec je dolžan v vseh primerih navedenih v tem členu na svoje stroške umakniti z gradbišča svoje delavce in morebitne delavce podizvajalca, opremo in delovna sredstva, odstraniti začasne objekte ter očistiti objekt v roku 15 dni po prenehanju pogodbe.</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Naročnik ob odstopu pogodbe (ne glede na trajanje veljavnosti te pogodbe) ni dolžan povrniti izvajalcu nobenih vlaganj oz. stroškov v zvezi z izvajanjem te pogodbe in tudi nima do izvajalca nobenih drugih obveznosti, razen tistih, za katere ta pogodba to izrecno določa.</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Ob odstopu od pogodbe pripadajo izvajalcu izključno tista plačila po tej pogodbi, za plačilo katerih so bili na dan prenehanja veljavnosti te pogodbe izpolnjeni vsi pogoji v skladu s to pogodbo.</w:t>
      </w:r>
    </w:p>
    <w:p w:rsidR="00C05E4B" w:rsidRPr="00C05E4B" w:rsidRDefault="00C05E4B" w:rsidP="00C05E4B">
      <w:pPr>
        <w:jc w:val="both"/>
        <w:rPr>
          <w:rFonts w:cs="Arial"/>
        </w:rPr>
      </w:pPr>
    </w:p>
    <w:p w:rsidR="00C05E4B" w:rsidRPr="00C05E4B" w:rsidRDefault="00C05E4B" w:rsidP="00C05E4B">
      <w:pPr>
        <w:jc w:val="both"/>
        <w:rPr>
          <w:rFonts w:cs="Arial"/>
          <w:b/>
        </w:rPr>
      </w:pPr>
      <w:r w:rsidRPr="00C05E4B">
        <w:rPr>
          <w:rFonts w:cs="Arial"/>
          <w:b/>
        </w:rPr>
        <w:t>Strokovno nadzorstvo nad gradnjo</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432"/>
        </w:tabs>
        <w:jc w:val="both"/>
        <w:rPr>
          <w:rFonts w:cs="Arial"/>
        </w:rPr>
      </w:pPr>
      <w:r w:rsidRPr="00C05E4B">
        <w:rPr>
          <w:rFonts w:cs="Arial"/>
        </w:rPr>
        <w:t>Naročnik ima pravico in obveznost nadzorovati izvajalca pri opravljanju del po tej pogodbi in mu dajati navodila.</w:t>
      </w:r>
    </w:p>
    <w:p w:rsidR="00C05E4B" w:rsidRPr="00C05E4B" w:rsidRDefault="00C05E4B" w:rsidP="00C05E4B">
      <w:pPr>
        <w:tabs>
          <w:tab w:val="left" w:pos="432"/>
        </w:tabs>
        <w:jc w:val="both"/>
        <w:rPr>
          <w:rFonts w:cs="Arial"/>
        </w:rPr>
      </w:pPr>
    </w:p>
    <w:p w:rsidR="00C05E4B" w:rsidRPr="00C05E4B" w:rsidRDefault="00C05E4B" w:rsidP="00C05E4B">
      <w:pPr>
        <w:tabs>
          <w:tab w:val="left" w:pos="432"/>
        </w:tabs>
        <w:jc w:val="both"/>
        <w:rPr>
          <w:rFonts w:cs="Arial"/>
        </w:rPr>
      </w:pPr>
      <w:r w:rsidRPr="00C05E4B">
        <w:rPr>
          <w:rFonts w:cs="Arial"/>
        </w:rPr>
        <w:t>Izvajalec je dolžan naročnika opozoriti na pomanjkljivosti njegovega naročila, kot tudi na druge okoliščine, ki so pomembne za pravočasno izvedbo del po tej pogodbi, sicer je naročniku odškodninsko odgovoren.</w:t>
      </w:r>
    </w:p>
    <w:p w:rsidR="00C05E4B" w:rsidRPr="00C05E4B" w:rsidRDefault="00C05E4B" w:rsidP="00C05E4B">
      <w:pPr>
        <w:tabs>
          <w:tab w:val="left" w:pos="432"/>
        </w:tabs>
        <w:jc w:val="both"/>
        <w:rPr>
          <w:rFonts w:cs="Arial"/>
        </w:rPr>
      </w:pPr>
    </w:p>
    <w:p w:rsidR="00C05E4B" w:rsidRPr="00C05E4B" w:rsidRDefault="00C05E4B" w:rsidP="00C05E4B">
      <w:pPr>
        <w:tabs>
          <w:tab w:val="left" w:pos="432"/>
        </w:tabs>
        <w:jc w:val="both"/>
        <w:rPr>
          <w:rFonts w:cs="Arial"/>
        </w:rPr>
      </w:pPr>
      <w:r w:rsidRPr="00C05E4B">
        <w:rPr>
          <w:rFonts w:cs="Arial"/>
        </w:rPr>
        <w:t xml:space="preserve">Pooblaščeni zastopnik, ki ga določa naročnik je  Peter Kete, univ. </w:t>
      </w:r>
      <w:proofErr w:type="spellStart"/>
      <w:r w:rsidRPr="00C05E4B">
        <w:rPr>
          <w:rFonts w:cs="Arial"/>
        </w:rPr>
        <w:t>dipl.inž.grad</w:t>
      </w:r>
      <w:proofErr w:type="spellEnd"/>
      <w:r w:rsidRPr="00C05E4B">
        <w:rPr>
          <w:rFonts w:cs="Arial"/>
        </w:rPr>
        <w:t>..</w:t>
      </w:r>
    </w:p>
    <w:p w:rsidR="00C05E4B" w:rsidRPr="00C05E4B" w:rsidRDefault="00C05E4B" w:rsidP="00C05E4B">
      <w:pPr>
        <w:tabs>
          <w:tab w:val="left" w:pos="432"/>
        </w:tabs>
        <w:jc w:val="both"/>
        <w:rPr>
          <w:rFonts w:cs="Arial"/>
        </w:rPr>
      </w:pPr>
    </w:p>
    <w:p w:rsidR="00C05E4B" w:rsidRPr="00C05E4B" w:rsidRDefault="00C05E4B" w:rsidP="00C05E4B">
      <w:pPr>
        <w:jc w:val="both"/>
        <w:rPr>
          <w:rFonts w:cs="Arial"/>
          <w:spacing w:val="-2"/>
        </w:rPr>
      </w:pPr>
      <w:r w:rsidRPr="00C05E4B">
        <w:rPr>
          <w:rFonts w:cs="Arial"/>
          <w:spacing w:val="-2"/>
        </w:rPr>
        <w:t>Pooblaščeni zastopnik pogodbenih del in vodja del, ki ga določi izvajalec, je ___________.</w:t>
      </w:r>
    </w:p>
    <w:p w:rsidR="00C05E4B" w:rsidRPr="00C05E4B" w:rsidRDefault="00C05E4B" w:rsidP="00C05E4B">
      <w:pPr>
        <w:jc w:val="both"/>
        <w:rPr>
          <w:rFonts w:cs="Arial"/>
          <w:spacing w:val="-2"/>
        </w:rPr>
      </w:pPr>
    </w:p>
    <w:p w:rsidR="00C05E4B" w:rsidRPr="00C05E4B" w:rsidRDefault="00C05E4B" w:rsidP="00C05E4B">
      <w:pPr>
        <w:tabs>
          <w:tab w:val="left" w:pos="432"/>
        </w:tabs>
        <w:jc w:val="both"/>
        <w:rPr>
          <w:rFonts w:cs="Arial"/>
        </w:rPr>
      </w:pPr>
      <w:r w:rsidRPr="00C05E4B">
        <w:rPr>
          <w:rFonts w:cs="Arial"/>
        </w:rPr>
        <w:t>Vodja nadzora je ___________________________________.</w:t>
      </w:r>
    </w:p>
    <w:p w:rsidR="00C05E4B" w:rsidRPr="00C05E4B" w:rsidRDefault="00C05E4B" w:rsidP="00C05E4B">
      <w:pPr>
        <w:tabs>
          <w:tab w:val="left" w:pos="432"/>
        </w:tabs>
        <w:jc w:val="both"/>
        <w:rPr>
          <w:rFonts w:cs="Arial"/>
        </w:rPr>
      </w:pPr>
    </w:p>
    <w:p w:rsidR="00C05E4B" w:rsidRPr="00C05E4B" w:rsidRDefault="00C05E4B" w:rsidP="00C05E4B">
      <w:pPr>
        <w:tabs>
          <w:tab w:val="left" w:pos="864"/>
        </w:tabs>
        <w:jc w:val="both"/>
        <w:rPr>
          <w:rFonts w:cs="Arial"/>
        </w:rPr>
      </w:pPr>
      <w:r w:rsidRPr="00C05E4B">
        <w:rPr>
          <w:rFonts w:cs="Arial"/>
        </w:rPr>
        <w:t>Morebitno spremembo pooblaščenega zastopnika je potrebno pismeno javiti drugi pogodbeni stranki v roku treh dni.</w:t>
      </w:r>
    </w:p>
    <w:p w:rsidR="00C05E4B" w:rsidRPr="00C05E4B" w:rsidRDefault="00C05E4B" w:rsidP="00C05E4B">
      <w:pPr>
        <w:tabs>
          <w:tab w:val="left" w:pos="864"/>
        </w:tabs>
        <w:jc w:val="both"/>
        <w:rPr>
          <w:rFonts w:cs="Arial"/>
        </w:rPr>
      </w:pPr>
    </w:p>
    <w:p w:rsidR="00C05E4B" w:rsidRPr="00C05E4B" w:rsidRDefault="00C05E4B" w:rsidP="00C05E4B">
      <w:pPr>
        <w:jc w:val="both"/>
        <w:rPr>
          <w:rFonts w:cs="Arial"/>
          <w:b/>
        </w:rPr>
      </w:pPr>
      <w:r w:rsidRPr="00C05E4B">
        <w:rPr>
          <w:rFonts w:cs="Arial"/>
          <w:b/>
        </w:rPr>
        <w:t>Varovanje zaupnih in osebnih podatkov</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Podpisniki te pogodbe se zavezujejo, da bodo zagotavljali pogoje in ukrepe za zagotovitev varstva osebnih podatkov in preprečevali možne zlorabe, v smislu določil navedenega zakona.</w:t>
      </w:r>
    </w:p>
    <w:p w:rsidR="00C05E4B" w:rsidRPr="00C05E4B" w:rsidRDefault="00C05E4B" w:rsidP="00C05E4B">
      <w:pPr>
        <w:tabs>
          <w:tab w:val="left" w:pos="864"/>
        </w:tabs>
        <w:jc w:val="both"/>
        <w:rPr>
          <w:rFonts w:cs="Arial"/>
        </w:rPr>
      </w:pPr>
    </w:p>
    <w:p w:rsidR="00C05E4B" w:rsidRPr="00C05E4B" w:rsidRDefault="00C05E4B" w:rsidP="00C05E4B">
      <w:pPr>
        <w:jc w:val="both"/>
        <w:rPr>
          <w:rFonts w:cs="Arial"/>
          <w:b/>
        </w:rPr>
      </w:pPr>
      <w:r w:rsidRPr="00C05E4B">
        <w:rPr>
          <w:rFonts w:cs="Arial"/>
          <w:b/>
        </w:rPr>
        <w:t>Protikorupcijska klavzula</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rPr>
          <w:rFonts w:cs="Arial"/>
        </w:rPr>
      </w:pPr>
      <w:r w:rsidRPr="00C05E4B">
        <w:rPr>
          <w:rFonts w:cs="Arial"/>
        </w:rPr>
        <w:t>Ta pogodba je nična, če kdo v imenu in na račun druge pogodbene stranke, naročniku, njegovemu predstavniku ali posredniku da, obljubi ali ponudi kakšno nedovoljeno korist za:</w:t>
      </w:r>
    </w:p>
    <w:p w:rsidR="00C05E4B" w:rsidRPr="00C05E4B" w:rsidRDefault="00C05E4B" w:rsidP="00C05E4B">
      <w:pPr>
        <w:numPr>
          <w:ilvl w:val="2"/>
          <w:numId w:val="52"/>
        </w:numPr>
        <w:tabs>
          <w:tab w:val="left" w:pos="720"/>
        </w:tabs>
        <w:suppressAutoHyphens/>
        <w:rPr>
          <w:rFonts w:cs="Arial"/>
        </w:rPr>
      </w:pPr>
      <w:r w:rsidRPr="00C05E4B">
        <w:rPr>
          <w:rFonts w:cs="Arial"/>
        </w:rPr>
        <w:lastRenderedPageBreak/>
        <w:t>pridobitev posla ali</w:t>
      </w:r>
    </w:p>
    <w:p w:rsidR="00C05E4B" w:rsidRPr="00C05E4B" w:rsidRDefault="00C05E4B" w:rsidP="00C05E4B">
      <w:pPr>
        <w:numPr>
          <w:ilvl w:val="2"/>
          <w:numId w:val="52"/>
        </w:numPr>
        <w:tabs>
          <w:tab w:val="left" w:pos="720"/>
        </w:tabs>
        <w:suppressAutoHyphens/>
        <w:rPr>
          <w:rFonts w:cs="Arial"/>
        </w:rPr>
      </w:pPr>
      <w:r w:rsidRPr="00C05E4B">
        <w:rPr>
          <w:rFonts w:cs="Arial"/>
        </w:rPr>
        <w:t>za sklenitev posla pod ugodnejšimi pogoji ali</w:t>
      </w:r>
    </w:p>
    <w:p w:rsidR="00C05E4B" w:rsidRPr="00C05E4B" w:rsidRDefault="00C05E4B" w:rsidP="00C05E4B">
      <w:pPr>
        <w:numPr>
          <w:ilvl w:val="2"/>
          <w:numId w:val="52"/>
        </w:numPr>
        <w:tabs>
          <w:tab w:val="left" w:pos="720"/>
        </w:tabs>
        <w:suppressAutoHyphens/>
        <w:rPr>
          <w:rFonts w:cs="Arial"/>
        </w:rPr>
      </w:pPr>
      <w:r w:rsidRPr="00C05E4B">
        <w:rPr>
          <w:rFonts w:cs="Arial"/>
        </w:rPr>
        <w:t>za opustitev dolžnega nadzora nad izvajanjem pogodbenih obveznosti ali</w:t>
      </w:r>
    </w:p>
    <w:p w:rsidR="00C05E4B" w:rsidRPr="00C05E4B" w:rsidRDefault="00C05E4B" w:rsidP="00C05E4B">
      <w:pPr>
        <w:numPr>
          <w:ilvl w:val="2"/>
          <w:numId w:val="52"/>
        </w:numPr>
        <w:tabs>
          <w:tab w:val="left" w:pos="720"/>
        </w:tabs>
        <w:suppressAutoHyphens/>
        <w:rPr>
          <w:rFonts w:cs="Arial"/>
        </w:rPr>
      </w:pPr>
      <w:r w:rsidRPr="00C05E4B">
        <w:rPr>
          <w:rFonts w:cs="Arial"/>
        </w:rPr>
        <w:t>za drugo ravnanje ali opustitev, s katerim je naročniku povzročena škoda ali je omogočena pridobitev nedovoljene koristi katerikoli pogodbeni stranki ali njenemu predstavniku, zastopniku ali posredniku.</w:t>
      </w:r>
    </w:p>
    <w:p w:rsidR="00C05E4B" w:rsidRPr="00C05E4B" w:rsidRDefault="00C05E4B" w:rsidP="00C05E4B">
      <w:pPr>
        <w:rPr>
          <w:rFonts w:cs="Arial"/>
        </w:rPr>
      </w:pPr>
      <w:r w:rsidRPr="00C05E4B">
        <w:rPr>
          <w:rFonts w:cs="Arial"/>
        </w:rPr>
        <w:t xml:space="preserve"> </w:t>
      </w:r>
    </w:p>
    <w:p w:rsidR="00C05E4B" w:rsidRPr="00C05E4B" w:rsidRDefault="00C05E4B" w:rsidP="00C05E4B">
      <w:pPr>
        <w:jc w:val="both"/>
        <w:rPr>
          <w:rFonts w:cs="Arial"/>
          <w:b/>
        </w:rPr>
      </w:pPr>
      <w:r w:rsidRPr="00C05E4B">
        <w:rPr>
          <w:rFonts w:cs="Arial"/>
          <w:b/>
        </w:rPr>
        <w:t>Omejitve poslovanja</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jc w:val="both"/>
        <w:rPr>
          <w:rFonts w:cs="Arial"/>
        </w:rPr>
      </w:pPr>
      <w:r w:rsidRPr="00C05E4B">
        <w:rPr>
          <w:rFonts w:cs="Arial"/>
        </w:rPr>
        <w:t xml:space="preserve">Naročnik ne sme poslovati s subjekti, v katerih je funkcionar, ki pri naročniku opravlja funkcijo ali njegov družinski član, član poslovodstva ali je neposredno ali preko drugih pravnih oseb v več kot 5% udeležen pri ustanoviteljskih pravicah, upravljanju oziroma kapitalu. </w:t>
      </w:r>
    </w:p>
    <w:p w:rsidR="00C05E4B" w:rsidRPr="00C05E4B" w:rsidRDefault="00C05E4B" w:rsidP="00C05E4B">
      <w:pPr>
        <w:jc w:val="both"/>
        <w:rPr>
          <w:rFonts w:cs="Arial"/>
        </w:rPr>
      </w:pPr>
    </w:p>
    <w:p w:rsidR="00C05E4B" w:rsidRPr="00C05E4B" w:rsidRDefault="00C05E4B" w:rsidP="00C05E4B">
      <w:pPr>
        <w:jc w:val="both"/>
        <w:rPr>
          <w:rFonts w:cs="Arial"/>
          <w:spacing w:val="-4"/>
        </w:rPr>
      </w:pPr>
      <w:r w:rsidRPr="00C05E4B">
        <w:rPr>
          <w:rFonts w:cs="Arial"/>
          <w:spacing w:val="-4"/>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C05E4B" w:rsidRPr="00C05E4B" w:rsidRDefault="00C05E4B" w:rsidP="00C05E4B">
      <w:pPr>
        <w:jc w:val="both"/>
        <w:rPr>
          <w:rFonts w:cs="Arial"/>
        </w:rPr>
      </w:pPr>
    </w:p>
    <w:p w:rsidR="00C05E4B" w:rsidRPr="00C05E4B" w:rsidRDefault="00C05E4B" w:rsidP="00C05E4B">
      <w:pPr>
        <w:tabs>
          <w:tab w:val="left" w:pos="1728"/>
          <w:tab w:val="left" w:pos="7200"/>
        </w:tabs>
        <w:jc w:val="both"/>
        <w:rPr>
          <w:rFonts w:cs="Arial"/>
          <w:b/>
        </w:rPr>
      </w:pPr>
      <w:r w:rsidRPr="00C05E4B">
        <w:rPr>
          <w:rFonts w:cs="Arial"/>
          <w:b/>
        </w:rPr>
        <w:t>Zakonski razvezni pogoj</w:t>
      </w:r>
    </w:p>
    <w:p w:rsidR="00C05E4B" w:rsidRPr="00C05E4B" w:rsidRDefault="00C05E4B" w:rsidP="00C05E4B">
      <w:pPr>
        <w:numPr>
          <w:ilvl w:val="0"/>
          <w:numId w:val="46"/>
        </w:numPr>
        <w:tabs>
          <w:tab w:val="left" w:pos="1728"/>
          <w:tab w:val="left" w:pos="7200"/>
        </w:tab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Ta pogodba je sklenjena pod razveznim pogojem, ki se uresniči v primeru izpolnitve ene od naslednjih okoliščin:</w:t>
      </w:r>
    </w:p>
    <w:p w:rsidR="00C05E4B" w:rsidRPr="00C05E4B" w:rsidRDefault="00C05E4B" w:rsidP="00C05E4B">
      <w:pPr>
        <w:numPr>
          <w:ilvl w:val="0"/>
          <w:numId w:val="63"/>
        </w:numPr>
        <w:jc w:val="both"/>
        <w:rPr>
          <w:rFonts w:eastAsia="Calibri" w:cs="Arial"/>
        </w:rPr>
      </w:pPr>
      <w:r w:rsidRPr="00C05E4B">
        <w:rPr>
          <w:rFonts w:eastAsia="Calibri" w:cs="Arial"/>
        </w:rPr>
        <w:t xml:space="preserve">če bo naročnik seznanjen, da je sodišče s pravnomočno odločitvijo ugotovilo kršitev obveznosti delovne, </w:t>
      </w:r>
      <w:proofErr w:type="spellStart"/>
      <w:r w:rsidRPr="00C05E4B">
        <w:rPr>
          <w:rFonts w:eastAsia="Calibri" w:cs="Arial"/>
        </w:rPr>
        <w:t>okoljske</w:t>
      </w:r>
      <w:proofErr w:type="spellEnd"/>
      <w:r w:rsidRPr="00C05E4B">
        <w:rPr>
          <w:rFonts w:eastAsia="Calibri" w:cs="Arial"/>
        </w:rPr>
        <w:t xml:space="preserve"> ali socialne zakonodaje s strani izvajalca ali podizvajalca ali </w:t>
      </w:r>
    </w:p>
    <w:p w:rsidR="00C05E4B" w:rsidRPr="00C05E4B" w:rsidRDefault="00C05E4B" w:rsidP="00C05E4B">
      <w:pPr>
        <w:numPr>
          <w:ilvl w:val="0"/>
          <w:numId w:val="63"/>
        </w:numPr>
        <w:jc w:val="both"/>
        <w:rPr>
          <w:rFonts w:eastAsia="Calibri" w:cs="Arial"/>
        </w:rPr>
      </w:pPr>
      <w:r w:rsidRPr="00C05E4B">
        <w:rPr>
          <w:rFonts w:cs="Arial"/>
        </w:rPr>
        <w:t>če bo naročnik seznanjen, da je pristojni državni organ pri izvajalcu ali podizvajalcu v času izvajanja pogodbe ugotovil najmanj dve kršitvi v zvezi s:</w:t>
      </w:r>
    </w:p>
    <w:p w:rsidR="00E66598" w:rsidRDefault="00C05E4B" w:rsidP="00E66598">
      <w:pPr>
        <w:pStyle w:val="Slog57"/>
      </w:pPr>
      <w:r w:rsidRPr="00E66598">
        <w:t>plačilom za delo,</w:t>
      </w:r>
    </w:p>
    <w:p w:rsidR="00E66598" w:rsidRDefault="00C05E4B" w:rsidP="00E66598">
      <w:pPr>
        <w:pStyle w:val="Slog57"/>
      </w:pPr>
      <w:r w:rsidRPr="00E66598">
        <w:t>delovnim časom,</w:t>
      </w:r>
    </w:p>
    <w:p w:rsidR="00E66598" w:rsidRDefault="00C05E4B" w:rsidP="00E66598">
      <w:pPr>
        <w:pStyle w:val="Slog57"/>
      </w:pPr>
      <w:r w:rsidRPr="00E66598">
        <w:t xml:space="preserve">počitki, </w:t>
      </w:r>
    </w:p>
    <w:p w:rsidR="00C05E4B" w:rsidRPr="00E66598" w:rsidRDefault="00C05E4B" w:rsidP="00E66598">
      <w:pPr>
        <w:pStyle w:val="Slog57"/>
      </w:pPr>
      <w:bookmarkStart w:id="18" w:name="_GoBack"/>
      <w:bookmarkEnd w:id="18"/>
      <w:r w:rsidRPr="00E66598">
        <w:t xml:space="preserve">opravljanjem dela na podlagi pogodb civilnega prava kljub obstoju elementov delovnega razmerja ali v zvezi z zaposlovanjem na črno </w:t>
      </w:r>
    </w:p>
    <w:p w:rsidR="00C05E4B" w:rsidRPr="00C05E4B" w:rsidRDefault="00C05E4B" w:rsidP="00C05E4B">
      <w:pPr>
        <w:tabs>
          <w:tab w:val="left" w:pos="1728"/>
          <w:tab w:val="left" w:pos="7200"/>
        </w:tabs>
        <w:ind w:left="284"/>
        <w:jc w:val="both"/>
        <w:rPr>
          <w:rFonts w:cs="Arial"/>
        </w:rPr>
      </w:pPr>
      <w:r w:rsidRPr="00C05E4B">
        <w:rPr>
          <w:rFonts w:cs="Arial"/>
        </w:rPr>
        <w:t>in za kateri mu je bila s pravnomočno odločitvijo ali več pravnomočnimi odločitvami izrečena globa za prekršek;</w:t>
      </w:r>
    </w:p>
    <w:p w:rsidR="00C05E4B" w:rsidRPr="00C05E4B" w:rsidRDefault="00C05E4B" w:rsidP="00C05E4B">
      <w:pPr>
        <w:tabs>
          <w:tab w:val="left" w:pos="1728"/>
          <w:tab w:val="left" w:pos="7200"/>
        </w:tabs>
        <w:jc w:val="both"/>
        <w:rPr>
          <w:rFonts w:cs="Arial"/>
        </w:rPr>
      </w:pPr>
      <w:r w:rsidRPr="00C05E4B">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 xml:space="preserve">V primeru izpolnitve okoliščine in pogojev iz prejšnjega odstavka se šteje, da je pogodba razvezana z dnem sklenitve nove pogodbe o izvedbi javnega naročila za predmetno naročilo. </w:t>
      </w:r>
    </w:p>
    <w:p w:rsidR="00C05E4B" w:rsidRPr="00C05E4B" w:rsidRDefault="00C05E4B" w:rsidP="00C05E4B">
      <w:pPr>
        <w:jc w:val="both"/>
        <w:rPr>
          <w:rFonts w:eastAsia="Calibri" w:cs="Arial"/>
        </w:rPr>
      </w:pPr>
      <w:r w:rsidRPr="00C05E4B">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C05E4B" w:rsidRPr="00C05E4B" w:rsidRDefault="00C05E4B" w:rsidP="00C05E4B">
      <w:pPr>
        <w:tabs>
          <w:tab w:val="left" w:pos="1440"/>
        </w:tabs>
        <w:suppressAutoHyphens/>
        <w:rPr>
          <w:rFonts w:cs="Arial"/>
        </w:rPr>
      </w:pPr>
    </w:p>
    <w:p w:rsidR="00C05E4B" w:rsidRPr="00C05E4B" w:rsidRDefault="00C05E4B" w:rsidP="00C05E4B">
      <w:pPr>
        <w:jc w:val="both"/>
        <w:rPr>
          <w:rFonts w:cs="Arial"/>
          <w:b/>
        </w:rPr>
      </w:pPr>
      <w:r w:rsidRPr="00C05E4B">
        <w:rPr>
          <w:rFonts w:cs="Arial"/>
          <w:b/>
        </w:rPr>
        <w:lastRenderedPageBreak/>
        <w:t>Končna določila</w:t>
      </w: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V primeru, če med realizacijo te pogodbe nastanejo spremembe v statusu izvajalca, naročnik odloči o morebitnem prenosu obveznosti na tretjo osebo.</w:t>
      </w:r>
    </w:p>
    <w:p w:rsidR="00C05E4B" w:rsidRPr="00C05E4B" w:rsidRDefault="00C05E4B" w:rsidP="00C05E4B">
      <w:pPr>
        <w:jc w:val="both"/>
        <w:rPr>
          <w:rFonts w:cs="Arial"/>
          <w:b/>
        </w:rPr>
      </w:pP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 xml:space="preserve">Vsaka pogodbena stranka lahko predlaga spremembe in dopolnitve k tej pogodbi, ki so veljavne le če so sklenjene v pisni obliki kot aneks k tej pogodbi.  </w:t>
      </w:r>
    </w:p>
    <w:p w:rsidR="00C05E4B" w:rsidRPr="00C05E4B" w:rsidRDefault="00C05E4B" w:rsidP="00C05E4B">
      <w:pPr>
        <w:jc w:val="both"/>
        <w:rPr>
          <w:rFonts w:cs="Arial"/>
          <w:b/>
        </w:rPr>
      </w:pP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Za medsebojna razmerja pogodbenih strank, ki niso izrecno dogovorjena s to pogodbo, se uporabljajo določila Obligacijskega zakonika, za gradnjo pa predpisi o graditvi objektov.</w:t>
      </w:r>
    </w:p>
    <w:p w:rsidR="00C05E4B" w:rsidRPr="00C05E4B" w:rsidRDefault="00C05E4B" w:rsidP="00C05E4B">
      <w:pPr>
        <w:jc w:val="both"/>
        <w:rPr>
          <w:rFonts w:cs="Arial"/>
          <w:b/>
        </w:rPr>
      </w:pP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Pogodbene stranke bodo morebitne spore, ki bi nastali pri izvrševanju te pogodbe, reševale sporazumno. V primeru, da spora ne bodo mogle rešiti sporazumno, bo o sporu odločilo pristojno sodišče po sedežu naročnika.</w:t>
      </w:r>
    </w:p>
    <w:p w:rsidR="00C05E4B" w:rsidRPr="00C05E4B" w:rsidRDefault="00C05E4B" w:rsidP="00C05E4B">
      <w:pPr>
        <w:jc w:val="both"/>
        <w:rPr>
          <w:rFonts w:cs="Arial"/>
          <w:b/>
        </w:rPr>
      </w:pP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 xml:space="preserve">Pogodba je sestavljena v treh enakih izvodih, od katerih prejme izvajalec en, naročnik pa dva izvoda. </w:t>
      </w:r>
    </w:p>
    <w:p w:rsidR="00C05E4B" w:rsidRPr="00C05E4B" w:rsidRDefault="00C05E4B" w:rsidP="00C05E4B">
      <w:pPr>
        <w:tabs>
          <w:tab w:val="left" w:pos="1728"/>
          <w:tab w:val="left" w:pos="7200"/>
        </w:tabs>
        <w:jc w:val="both"/>
        <w:rPr>
          <w:rFonts w:cs="Arial"/>
        </w:rPr>
      </w:pPr>
      <w:r w:rsidRPr="00C05E4B">
        <w:rPr>
          <w:rFonts w:cs="Arial"/>
        </w:rPr>
        <w:t xml:space="preserve"> </w:t>
      </w:r>
    </w:p>
    <w:p w:rsidR="00C05E4B" w:rsidRPr="00C05E4B" w:rsidRDefault="00C05E4B" w:rsidP="00C05E4B">
      <w:pPr>
        <w:tabs>
          <w:tab w:val="left" w:pos="1728"/>
          <w:tab w:val="left" w:pos="7200"/>
        </w:tabs>
        <w:jc w:val="both"/>
        <w:rPr>
          <w:rFonts w:cs="Arial"/>
        </w:rPr>
      </w:pPr>
      <w:r w:rsidRPr="00C05E4B">
        <w:rPr>
          <w:rFonts w:cs="Arial"/>
        </w:rPr>
        <w:t>Pogodba se sklene z dnem podpisa obeh pogodbenih strank in prične veljati s predajo zahtevanega finančnega zavarovanja za dobro izvedbo.</w:t>
      </w:r>
    </w:p>
    <w:p w:rsidR="00C05E4B" w:rsidRPr="00C05E4B" w:rsidRDefault="00C05E4B" w:rsidP="00C05E4B">
      <w:pPr>
        <w:tabs>
          <w:tab w:val="left" w:pos="1728"/>
          <w:tab w:val="left" w:pos="7200"/>
        </w:tabs>
        <w:jc w:val="both"/>
        <w:rPr>
          <w:rFonts w:cs="Arial"/>
          <w:i/>
        </w:rPr>
      </w:pPr>
      <w:r w:rsidRPr="00C05E4B">
        <w:rPr>
          <w:rFonts w:cs="Arial"/>
          <w:i/>
        </w:rPr>
        <w:t>OPOMBA: ta odstavek velja le za pogodbo, ki se nanaša na izvedbo sklopa 1.</w:t>
      </w:r>
    </w:p>
    <w:p w:rsidR="00C05E4B" w:rsidRPr="00C05E4B" w:rsidRDefault="00C05E4B" w:rsidP="00C05E4B">
      <w:pPr>
        <w:jc w:val="both"/>
        <w:rPr>
          <w:rFonts w:cs="Arial"/>
          <w:b/>
        </w:rPr>
      </w:pPr>
    </w:p>
    <w:p w:rsidR="00C05E4B" w:rsidRPr="00C05E4B" w:rsidRDefault="00C05E4B" w:rsidP="00C05E4B">
      <w:pPr>
        <w:numPr>
          <w:ilvl w:val="0"/>
          <w:numId w:val="46"/>
        </w:numPr>
        <w:tabs>
          <w:tab w:val="left" w:pos="1440"/>
        </w:tabs>
        <w:suppressAutoHyphens/>
        <w:jc w:val="center"/>
        <w:rPr>
          <w:rFonts w:cs="Arial"/>
        </w:rPr>
      </w:pPr>
      <w:r w:rsidRPr="00C05E4B">
        <w:rPr>
          <w:rFonts w:cs="Arial"/>
        </w:rPr>
        <w:t>člen</w:t>
      </w:r>
    </w:p>
    <w:p w:rsidR="00C05E4B" w:rsidRPr="00C05E4B" w:rsidRDefault="00C05E4B" w:rsidP="00C05E4B">
      <w:pPr>
        <w:tabs>
          <w:tab w:val="left" w:pos="1728"/>
          <w:tab w:val="left" w:pos="7200"/>
        </w:tabs>
        <w:jc w:val="both"/>
        <w:rPr>
          <w:rFonts w:cs="Arial"/>
        </w:rPr>
      </w:pPr>
      <w:r w:rsidRPr="00C05E4B">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C05E4B" w:rsidRPr="00C05E4B" w:rsidRDefault="00C05E4B" w:rsidP="00C05E4B">
      <w:pPr>
        <w:tabs>
          <w:tab w:val="left" w:pos="1728"/>
          <w:tab w:val="left" w:pos="7200"/>
        </w:tabs>
        <w:jc w:val="both"/>
        <w:rPr>
          <w:rFonts w:cs="Arial"/>
        </w:rPr>
      </w:pPr>
    </w:p>
    <w:p w:rsidR="00C05E4B" w:rsidRPr="00C05E4B" w:rsidRDefault="00C05E4B" w:rsidP="00C05E4B">
      <w:pPr>
        <w:tabs>
          <w:tab w:val="left" w:pos="1728"/>
          <w:tab w:val="left" w:pos="7200"/>
        </w:tabs>
        <w:jc w:val="both"/>
        <w:rPr>
          <w:rFonts w:cs="Arial"/>
        </w:rPr>
      </w:pPr>
      <w:r w:rsidRPr="00C05E4B">
        <w:rPr>
          <w:rFonts w:cs="Arial"/>
        </w:rPr>
        <w:t>V primeru nasprotja med to pogodbo, dokumentacijo v zvezi z oddajo javnega naročila in ponudbo, veljajo najprej določbe te pogodbe, nato določbe dokumentacije, nato določbe ponudbe, če ni v tej pogodbi izrecno navedeno drugače.</w:t>
      </w:r>
    </w:p>
    <w:p w:rsidR="00C05E4B" w:rsidRPr="00C05E4B" w:rsidRDefault="00C05E4B" w:rsidP="00C05E4B">
      <w:pPr>
        <w:rPr>
          <w:rFonts w:eastAsia="Calibri" w:cs="Arial"/>
        </w:rPr>
      </w:pPr>
    </w:p>
    <w:p w:rsidR="00C05E4B" w:rsidRPr="00C05E4B" w:rsidRDefault="00C05E4B" w:rsidP="00C05E4B">
      <w:pPr>
        <w:rPr>
          <w:rFonts w:eastAsia="Calibri" w:cs="Arial"/>
        </w:rPr>
      </w:pPr>
    </w:p>
    <w:tbl>
      <w:tblPr>
        <w:tblW w:w="0" w:type="auto"/>
        <w:tblLayout w:type="fixed"/>
        <w:tblLook w:val="0000" w:firstRow="0" w:lastRow="0" w:firstColumn="0" w:lastColumn="0" w:noHBand="0" w:noVBand="0"/>
      </w:tblPr>
      <w:tblGrid>
        <w:gridCol w:w="4606"/>
        <w:gridCol w:w="4606"/>
      </w:tblGrid>
      <w:tr w:rsidR="00C05E4B" w:rsidRPr="00C05E4B" w:rsidTr="000F71F9">
        <w:tc>
          <w:tcPr>
            <w:tcW w:w="4606" w:type="dxa"/>
            <w:shd w:val="clear" w:color="auto" w:fill="auto"/>
          </w:tcPr>
          <w:p w:rsidR="00C05E4B" w:rsidRPr="00C05E4B" w:rsidRDefault="00C05E4B" w:rsidP="00C05E4B">
            <w:pPr>
              <w:rPr>
                <w:rFonts w:eastAsia="Calibri" w:cs="Arial"/>
              </w:rPr>
            </w:pPr>
            <w:r w:rsidRPr="00C05E4B">
              <w:rPr>
                <w:rFonts w:eastAsia="Calibri" w:cs="Arial"/>
              </w:rPr>
              <w:t xml:space="preserve">Številka: </w:t>
            </w:r>
          </w:p>
          <w:p w:rsidR="00C05E4B" w:rsidRPr="00C05E4B" w:rsidRDefault="00C05E4B" w:rsidP="00C05E4B">
            <w:pPr>
              <w:rPr>
                <w:rFonts w:eastAsia="Calibri" w:cs="Arial"/>
              </w:rPr>
            </w:pPr>
            <w:r w:rsidRPr="00C05E4B">
              <w:rPr>
                <w:rFonts w:eastAsia="Calibri" w:cs="Arial"/>
              </w:rPr>
              <w:t xml:space="preserve">Dne: </w:t>
            </w:r>
          </w:p>
          <w:p w:rsidR="00C05E4B" w:rsidRPr="00C05E4B" w:rsidRDefault="00C05E4B" w:rsidP="00C05E4B">
            <w:pPr>
              <w:rPr>
                <w:rFonts w:eastAsia="Calibri" w:cs="Arial"/>
              </w:rPr>
            </w:pPr>
          </w:p>
        </w:tc>
        <w:tc>
          <w:tcPr>
            <w:tcW w:w="4606" w:type="dxa"/>
            <w:shd w:val="clear" w:color="auto" w:fill="auto"/>
          </w:tcPr>
          <w:p w:rsidR="00C05E4B" w:rsidRPr="00C05E4B" w:rsidRDefault="00C05E4B" w:rsidP="00C05E4B">
            <w:pPr>
              <w:rPr>
                <w:rFonts w:eastAsia="Calibri" w:cs="Arial"/>
              </w:rPr>
            </w:pPr>
            <w:r w:rsidRPr="00C05E4B">
              <w:rPr>
                <w:rFonts w:eastAsia="Calibri" w:cs="Arial"/>
              </w:rPr>
              <w:t>Številka:</w:t>
            </w:r>
          </w:p>
          <w:p w:rsidR="00C05E4B" w:rsidRPr="00C05E4B" w:rsidRDefault="00C05E4B" w:rsidP="00C05E4B">
            <w:pPr>
              <w:rPr>
                <w:rFonts w:eastAsia="Calibri" w:cs="Arial"/>
              </w:rPr>
            </w:pPr>
            <w:r w:rsidRPr="00C05E4B">
              <w:rPr>
                <w:rFonts w:eastAsia="Calibri" w:cs="Arial"/>
              </w:rPr>
              <w:t>Dne:</w:t>
            </w:r>
          </w:p>
        </w:tc>
      </w:tr>
      <w:tr w:rsidR="00C05E4B" w:rsidRPr="00C05E4B" w:rsidTr="000F71F9">
        <w:tc>
          <w:tcPr>
            <w:tcW w:w="4606" w:type="dxa"/>
            <w:shd w:val="clear" w:color="auto" w:fill="auto"/>
          </w:tcPr>
          <w:p w:rsidR="00C05E4B" w:rsidRPr="00C05E4B" w:rsidRDefault="00C05E4B" w:rsidP="00C05E4B">
            <w:pPr>
              <w:rPr>
                <w:rFonts w:eastAsia="Calibri" w:cs="Arial"/>
              </w:rPr>
            </w:pPr>
            <w:r w:rsidRPr="00C05E4B">
              <w:rPr>
                <w:rFonts w:eastAsia="Calibri" w:cs="Arial"/>
              </w:rPr>
              <w:t>NAROČNIK:</w:t>
            </w:r>
          </w:p>
        </w:tc>
        <w:tc>
          <w:tcPr>
            <w:tcW w:w="4606" w:type="dxa"/>
            <w:shd w:val="clear" w:color="auto" w:fill="auto"/>
          </w:tcPr>
          <w:p w:rsidR="00C05E4B" w:rsidRPr="00C05E4B" w:rsidRDefault="00C05E4B" w:rsidP="00C05E4B">
            <w:pPr>
              <w:rPr>
                <w:rFonts w:eastAsia="Calibri" w:cs="Arial"/>
              </w:rPr>
            </w:pPr>
            <w:r w:rsidRPr="00C05E4B">
              <w:rPr>
                <w:rFonts w:eastAsia="Calibri" w:cs="Arial"/>
              </w:rPr>
              <w:t>IZVAJALEC:</w:t>
            </w:r>
          </w:p>
        </w:tc>
      </w:tr>
      <w:tr w:rsidR="00C05E4B" w:rsidRPr="00C05E4B" w:rsidTr="000F71F9">
        <w:trPr>
          <w:trHeight w:val="124"/>
        </w:trPr>
        <w:tc>
          <w:tcPr>
            <w:tcW w:w="4606" w:type="dxa"/>
            <w:shd w:val="clear" w:color="auto" w:fill="auto"/>
          </w:tcPr>
          <w:p w:rsidR="00C05E4B" w:rsidRPr="00C05E4B" w:rsidRDefault="00C05E4B" w:rsidP="00C05E4B">
            <w:pPr>
              <w:rPr>
                <w:rFonts w:eastAsia="Calibri" w:cs="Arial"/>
              </w:rPr>
            </w:pPr>
          </w:p>
        </w:tc>
        <w:tc>
          <w:tcPr>
            <w:tcW w:w="4606" w:type="dxa"/>
            <w:shd w:val="clear" w:color="auto" w:fill="auto"/>
          </w:tcPr>
          <w:p w:rsidR="00C05E4B" w:rsidRPr="00C05E4B" w:rsidRDefault="00C05E4B" w:rsidP="00C05E4B">
            <w:pPr>
              <w:rPr>
                <w:rFonts w:eastAsia="Calibri" w:cs="Arial"/>
              </w:rPr>
            </w:pPr>
          </w:p>
        </w:tc>
      </w:tr>
    </w:tbl>
    <w:p w:rsidR="00C05E4B" w:rsidRPr="00C05E4B" w:rsidRDefault="00C05E4B" w:rsidP="00C05E4B">
      <w:pPr>
        <w:rPr>
          <w:rFonts w:eastAsia="Calibri" w:cs="Arial"/>
        </w:rPr>
      </w:pPr>
    </w:p>
    <w:p w:rsidR="00C05E4B" w:rsidRPr="00C05E4B" w:rsidRDefault="00C05E4B" w:rsidP="00C05E4B">
      <w:pPr>
        <w:rPr>
          <w:rFonts w:eastAsia="Calibri" w:cs="Arial"/>
        </w:rPr>
      </w:pPr>
      <w:r w:rsidRPr="00C05E4B">
        <w:rPr>
          <w:rFonts w:eastAsia="Calibri" w:cs="Arial"/>
        </w:rPr>
        <w:t>Izjavljamo, da smo seznanjeni z vsemi določili vzorca pogodbe, da smo jih v celoti razumeli ter soglašamo, da so sestavni del končne pogodbe.</w:t>
      </w:r>
    </w:p>
    <w:p w:rsidR="00C05E4B" w:rsidRPr="00C05E4B" w:rsidRDefault="00C05E4B" w:rsidP="00C05E4B">
      <w:pPr>
        <w:rPr>
          <w:rFonts w:eastAsia="Calibri" w:cs="Arial"/>
        </w:rPr>
      </w:pPr>
      <w:r w:rsidRPr="00C05E4B">
        <w:rPr>
          <w:rFonts w:eastAsia="Calibri" w:cs="Arial"/>
        </w:rPr>
        <w:t xml:space="preserve"> </w:t>
      </w:r>
    </w:p>
    <w:p w:rsidR="00C05E4B" w:rsidRPr="00C05E4B" w:rsidRDefault="00C05E4B" w:rsidP="00C05E4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PONUDNIK/VODILNI PONUDNIK</w:t>
            </w:r>
          </w:p>
          <w:p w:rsidR="00C05E4B" w:rsidRPr="00C05E4B" w:rsidRDefault="00C05E4B" w:rsidP="00C05E4B">
            <w:pPr>
              <w:rPr>
                <w:rFonts w:eastAsia="Calibri" w:cs="Arial"/>
              </w:rPr>
            </w:pPr>
            <w:r w:rsidRPr="00C05E4B">
              <w:rPr>
                <w:rFonts w:eastAsia="Calibri" w:cs="Arial"/>
              </w:rPr>
              <w:t xml:space="preserve">ime in priimek zakonitega zastopnika </w:t>
            </w:r>
          </w:p>
          <w:p w:rsidR="00C05E4B" w:rsidRPr="00C05E4B" w:rsidRDefault="00C05E4B" w:rsidP="00C05E4B">
            <w:pPr>
              <w:rPr>
                <w:rFonts w:eastAsia="Calibri" w:cs="Arial"/>
              </w:rPr>
            </w:pPr>
            <w:r w:rsidRPr="00C05E4B">
              <w:rPr>
                <w:rFonts w:eastAsia="Calibri" w:cs="Arial"/>
              </w:rPr>
              <w:lastRenderedPageBreak/>
              <w:t xml:space="preserve"> in podpis</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lastRenderedPageBreak/>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rFonts w:eastAsia="Calibri" w:cs="Arial"/>
        </w:rPr>
      </w:pPr>
    </w:p>
    <w:p w:rsidR="00C05E4B" w:rsidRPr="00C05E4B" w:rsidRDefault="00C05E4B" w:rsidP="00C05E4B">
      <w:pPr>
        <w:rPr>
          <w:rFonts w:eastAsia="Calibri" w:cs="Arial"/>
          <w:b/>
        </w:rPr>
      </w:pPr>
    </w:p>
    <w:p w:rsidR="00C05E4B" w:rsidRPr="00C05E4B" w:rsidRDefault="00C05E4B" w:rsidP="00C05E4B">
      <w:pPr>
        <w:rPr>
          <w:rFonts w:eastAsia="Calibri" w:cs="Arial"/>
          <w:b/>
        </w:rPr>
      </w:pPr>
      <w:r w:rsidRPr="00C05E4B">
        <w:rPr>
          <w:rFonts w:eastAsia="Calibri" w:cs="Arial"/>
          <w:b/>
        </w:rPr>
        <w:t>S podpisom ESPD ponudnik/gospodarski subjekt potrdi, da je seznanjen z vsebino in da sprejema vsebino vzorca pogodbe.</w:t>
      </w:r>
    </w:p>
    <w:p w:rsidR="00C05E4B" w:rsidRPr="00C05E4B" w:rsidRDefault="00C05E4B" w:rsidP="00C05E4B">
      <w:pPr>
        <w:rPr>
          <w:rFonts w:eastAsia="Calibri" w:cs="Arial"/>
          <w:b/>
          <w:bCs/>
          <w:i/>
          <w:iCs/>
          <w:u w:val="single"/>
          <w:lang w:val="x-none"/>
        </w:rPr>
      </w:pPr>
    </w:p>
    <w:p w:rsidR="00C05E4B" w:rsidRPr="00C05E4B" w:rsidRDefault="00C05E4B" w:rsidP="00C05E4B">
      <w:pPr>
        <w:rPr>
          <w:rFonts w:eastAsia="Calibri" w:cs="Arial"/>
          <w:b/>
          <w:bCs/>
          <w:i/>
          <w:iCs/>
          <w:sz w:val="24"/>
          <w:szCs w:val="28"/>
          <w:u w:val="single"/>
          <w:lang w:val="x-none"/>
        </w:rPr>
      </w:pPr>
      <w:r w:rsidRPr="00C05E4B">
        <w:rPr>
          <w:rFonts w:eastAsia="Calibri"/>
        </w:rPr>
        <w:br w:type="page"/>
      </w:r>
    </w:p>
    <w:p w:rsidR="00C05E4B" w:rsidRPr="00C05E4B" w:rsidRDefault="00C05E4B" w:rsidP="00C05E4B">
      <w:pPr>
        <w:keepNext/>
        <w:numPr>
          <w:ilvl w:val="1"/>
          <w:numId w:val="33"/>
        </w:numPr>
        <w:outlineLvl w:val="1"/>
        <w:rPr>
          <w:rFonts w:eastAsia="Calibri" w:cs="Arial"/>
          <w:b/>
          <w:bCs/>
          <w:i/>
          <w:iCs/>
          <w:sz w:val="24"/>
          <w:szCs w:val="28"/>
          <w:u w:val="single"/>
          <w:lang w:val="x-none"/>
        </w:rPr>
      </w:pPr>
      <w:bookmarkStart w:id="19" w:name="_Toc19880991"/>
      <w:r w:rsidRPr="00C05E4B">
        <w:rPr>
          <w:rFonts w:eastAsia="Calibri" w:cs="Arial"/>
          <w:b/>
          <w:bCs/>
          <w:i/>
          <w:iCs/>
          <w:sz w:val="24"/>
          <w:szCs w:val="28"/>
          <w:u w:val="single"/>
        </w:rPr>
        <w:lastRenderedPageBreak/>
        <w:t>Izjava o udeležbi fizičnih in pravnih oseb ter o povezanih družbah</w:t>
      </w:r>
      <w:bookmarkEnd w:id="19"/>
    </w:p>
    <w:p w:rsidR="00C05E4B" w:rsidRPr="00C05E4B" w:rsidRDefault="00C05E4B" w:rsidP="00C05E4B">
      <w:pPr>
        <w:rPr>
          <w:rFonts w:eastAsia="Calibri" w:cs="Arial"/>
        </w:rPr>
      </w:pPr>
    </w:p>
    <w:p w:rsidR="00C05E4B" w:rsidRPr="00C05E4B" w:rsidRDefault="00C05E4B" w:rsidP="00C05E4B">
      <w:pPr>
        <w:jc w:val="both"/>
        <w:rPr>
          <w:rFonts w:cs="Arial"/>
        </w:rPr>
      </w:pPr>
      <w:bookmarkStart w:id="20" w:name="_Toc395008195"/>
      <w:bookmarkStart w:id="21" w:name="_Toc401742236"/>
      <w:bookmarkStart w:id="22" w:name="_Toc401742368"/>
      <w:r w:rsidRPr="00C05E4B">
        <w:rPr>
          <w:rFonts w:cs="Arial"/>
        </w:rPr>
        <w:t xml:space="preserve">V skladu s šestim odstavkom 14. člena Zakona o preprečevanju korupcije (Uradni list RS, št. 69/11 – uradno prečiščeno besedilo, </w:t>
      </w:r>
      <w:proofErr w:type="spellStart"/>
      <w:r w:rsidRPr="00C05E4B">
        <w:rPr>
          <w:rFonts w:cs="Arial"/>
        </w:rPr>
        <w:t>ZIntPK</w:t>
      </w:r>
      <w:proofErr w:type="spellEnd"/>
      <w:r w:rsidRPr="00C05E4B">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C05E4B" w:rsidRPr="00C05E4B" w:rsidRDefault="00C05E4B" w:rsidP="00C05E4B">
      <w:pPr>
        <w:numPr>
          <w:ilvl w:val="0"/>
          <w:numId w:val="14"/>
        </w:numPr>
        <w:jc w:val="both"/>
        <w:rPr>
          <w:rFonts w:cs="Arial"/>
        </w:rPr>
      </w:pPr>
      <w:r w:rsidRPr="00C05E4B">
        <w:rPr>
          <w:rFonts w:cs="Arial"/>
        </w:rPr>
        <w:t xml:space="preserve">o udeležbi fizičnih in pravnih oseb v lastništvu ponudnika, vključno z udeležbo tihih družbenikov, </w:t>
      </w:r>
    </w:p>
    <w:p w:rsidR="00C05E4B" w:rsidRPr="00C05E4B" w:rsidRDefault="00C05E4B" w:rsidP="00C05E4B">
      <w:pPr>
        <w:numPr>
          <w:ilvl w:val="0"/>
          <w:numId w:val="14"/>
        </w:numPr>
        <w:jc w:val="both"/>
        <w:rPr>
          <w:rFonts w:cs="Arial"/>
        </w:rPr>
      </w:pPr>
      <w:r w:rsidRPr="00C05E4B">
        <w:rPr>
          <w:rFonts w:cs="Arial"/>
        </w:rPr>
        <w:t xml:space="preserve">ter o gospodarskih subjektih, za katere se glede na določbe zakona, ki ureja gospodarske družbe, šteje, da so povezane družbe s ponudnikom. </w:t>
      </w:r>
    </w:p>
    <w:p w:rsidR="00C05E4B" w:rsidRPr="00C05E4B" w:rsidRDefault="00C05E4B" w:rsidP="00C05E4B">
      <w:pPr>
        <w:jc w:val="both"/>
        <w:rPr>
          <w:rFonts w:cs="Arial"/>
        </w:rPr>
      </w:pPr>
      <w:r w:rsidRPr="00C05E4B">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C05E4B" w:rsidRPr="00C05E4B" w:rsidRDefault="00C05E4B" w:rsidP="00C05E4B">
      <w:pPr>
        <w:jc w:val="both"/>
        <w:rPr>
          <w:rFonts w:cs="Arial"/>
          <w:sz w:val="24"/>
          <w:szCs w:val="24"/>
        </w:rPr>
      </w:pPr>
    </w:p>
    <w:p w:rsidR="00C05E4B" w:rsidRPr="00C05E4B" w:rsidRDefault="00C05E4B" w:rsidP="00C05E4B">
      <w:pPr>
        <w:jc w:val="both"/>
        <w:rPr>
          <w:rFonts w:cs="Arial"/>
          <w:b/>
        </w:rPr>
      </w:pPr>
      <w:r w:rsidRPr="00C05E4B">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C05E4B" w:rsidRPr="00C05E4B" w:rsidTr="000F71F9">
        <w:tc>
          <w:tcPr>
            <w:tcW w:w="2055" w:type="dxa"/>
            <w:shd w:val="clear" w:color="auto" w:fill="auto"/>
          </w:tcPr>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Firma/Ime:</w:t>
            </w:r>
          </w:p>
        </w:tc>
        <w:tc>
          <w:tcPr>
            <w:tcW w:w="7087" w:type="dxa"/>
            <w:tcBorders>
              <w:bottom w:val="single" w:sz="4" w:space="0" w:color="auto"/>
            </w:tcBorders>
            <w:shd w:val="clear" w:color="auto" w:fill="auto"/>
          </w:tcPr>
          <w:p w:rsidR="00C05E4B" w:rsidRPr="00C05E4B" w:rsidRDefault="00C05E4B" w:rsidP="00C05E4B">
            <w:pPr>
              <w:jc w:val="both"/>
              <w:rPr>
                <w:rFonts w:cs="Arial"/>
              </w:rPr>
            </w:pPr>
          </w:p>
        </w:tc>
      </w:tr>
      <w:tr w:rsidR="00C05E4B" w:rsidRPr="00C05E4B" w:rsidTr="000F71F9">
        <w:tc>
          <w:tcPr>
            <w:tcW w:w="2055" w:type="dxa"/>
            <w:shd w:val="clear" w:color="auto" w:fill="auto"/>
          </w:tcPr>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Sedež/Naslov:</w:t>
            </w:r>
          </w:p>
        </w:tc>
        <w:tc>
          <w:tcPr>
            <w:tcW w:w="7087" w:type="dxa"/>
            <w:tcBorders>
              <w:top w:val="single" w:sz="4" w:space="0" w:color="auto"/>
              <w:bottom w:val="single" w:sz="4" w:space="0" w:color="auto"/>
            </w:tcBorders>
            <w:shd w:val="clear" w:color="auto" w:fill="auto"/>
          </w:tcPr>
          <w:p w:rsidR="00C05E4B" w:rsidRPr="00C05E4B" w:rsidRDefault="00C05E4B" w:rsidP="00C05E4B">
            <w:pPr>
              <w:jc w:val="both"/>
              <w:rPr>
                <w:rFonts w:cs="Arial"/>
              </w:rPr>
            </w:pPr>
          </w:p>
        </w:tc>
      </w:tr>
      <w:tr w:rsidR="00C05E4B" w:rsidRPr="00C05E4B" w:rsidTr="000F71F9">
        <w:tc>
          <w:tcPr>
            <w:tcW w:w="2055" w:type="dxa"/>
            <w:shd w:val="clear" w:color="auto" w:fill="auto"/>
          </w:tcPr>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Matična številka:</w:t>
            </w:r>
          </w:p>
        </w:tc>
        <w:tc>
          <w:tcPr>
            <w:tcW w:w="7087" w:type="dxa"/>
            <w:tcBorders>
              <w:top w:val="single" w:sz="4" w:space="0" w:color="auto"/>
              <w:bottom w:val="single" w:sz="4" w:space="0" w:color="auto"/>
            </w:tcBorders>
            <w:shd w:val="clear" w:color="auto" w:fill="auto"/>
          </w:tcPr>
          <w:p w:rsidR="00C05E4B" w:rsidRPr="00C05E4B" w:rsidRDefault="00C05E4B" w:rsidP="00C05E4B">
            <w:pPr>
              <w:jc w:val="both"/>
              <w:rPr>
                <w:rFonts w:cs="Arial"/>
              </w:rPr>
            </w:pPr>
          </w:p>
        </w:tc>
      </w:tr>
      <w:tr w:rsidR="00C05E4B" w:rsidRPr="00C05E4B" w:rsidTr="000F71F9">
        <w:tc>
          <w:tcPr>
            <w:tcW w:w="2055" w:type="dxa"/>
            <w:shd w:val="clear" w:color="auto" w:fill="auto"/>
          </w:tcPr>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t>Davčna številka:</w:t>
            </w:r>
          </w:p>
        </w:tc>
        <w:tc>
          <w:tcPr>
            <w:tcW w:w="7087" w:type="dxa"/>
            <w:tcBorders>
              <w:top w:val="single" w:sz="4" w:space="0" w:color="auto"/>
              <w:bottom w:val="single" w:sz="4" w:space="0" w:color="auto"/>
            </w:tcBorders>
            <w:shd w:val="clear" w:color="auto" w:fill="auto"/>
          </w:tcPr>
          <w:p w:rsidR="00C05E4B" w:rsidRPr="00C05E4B" w:rsidRDefault="00C05E4B" w:rsidP="00C05E4B">
            <w:pPr>
              <w:jc w:val="both"/>
              <w:rPr>
                <w:rFonts w:cs="Arial"/>
              </w:rPr>
            </w:pPr>
          </w:p>
        </w:tc>
      </w:tr>
    </w:tbl>
    <w:p w:rsidR="00C05E4B" w:rsidRPr="00C05E4B" w:rsidRDefault="00C05E4B" w:rsidP="00C05E4B">
      <w:pPr>
        <w:jc w:val="both"/>
        <w:rPr>
          <w:rFonts w:cs="Arial"/>
          <w:b/>
        </w:rPr>
      </w:pPr>
    </w:p>
    <w:p w:rsidR="00C05E4B" w:rsidRPr="00C05E4B" w:rsidRDefault="00C05E4B" w:rsidP="00C05E4B">
      <w:pPr>
        <w:jc w:val="both"/>
        <w:rPr>
          <w:rFonts w:eastAsia="Calibri" w:cs="Arial"/>
          <w:snapToGrid w:val="0"/>
          <w:lang w:eastAsia="en-US"/>
        </w:rPr>
      </w:pPr>
      <w:r w:rsidRPr="00C05E4B">
        <w:rPr>
          <w:rFonts w:cs="Arial"/>
          <w:b/>
        </w:rPr>
        <w:t xml:space="preserve">Ponudnik je nosilec tihe družbe (ustrezno označiti):  </w:t>
      </w:r>
      <w:r w:rsidRPr="00C05E4B">
        <w:rPr>
          <w:rFonts w:cs="Arial"/>
        </w:rPr>
        <w:t>DA</w:t>
      </w:r>
      <w:r w:rsidRPr="00C05E4B">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C05E4B">
            <w:rPr>
              <w:rFonts w:ascii="Segoe UI Symbol" w:hAnsi="Segoe UI Symbol" w:cs="Segoe UI Symbol"/>
              <w:b/>
            </w:rPr>
            <w:t>☐</w:t>
          </w:r>
        </w:sdtContent>
      </w:sdt>
      <w:r w:rsidRPr="00C05E4B">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C05E4B">
            <w:rPr>
              <w:rFonts w:ascii="Segoe UI Symbol" w:eastAsia="Calibri" w:hAnsi="Segoe UI Symbol" w:cs="Segoe UI Symbol"/>
              <w:snapToGrid w:val="0"/>
              <w:lang w:eastAsia="en-US"/>
            </w:rPr>
            <w:t>☐</w:t>
          </w:r>
        </w:sdtContent>
      </w:sdt>
      <w:r w:rsidRPr="00C05E4B">
        <w:rPr>
          <w:rFonts w:cs="Arial"/>
          <w:b/>
        </w:rPr>
        <w:t xml:space="preserve"> </w:t>
      </w:r>
      <w:r w:rsidRPr="00C05E4B">
        <w:rPr>
          <w:rFonts w:cs="Arial"/>
        </w:rPr>
        <w:t xml:space="preserve"> </w:t>
      </w:r>
    </w:p>
    <w:p w:rsidR="00C05E4B" w:rsidRPr="00C05E4B" w:rsidRDefault="00C05E4B" w:rsidP="00C05E4B">
      <w:pPr>
        <w:jc w:val="both"/>
        <w:rPr>
          <w:rFonts w:cs="Arial"/>
          <w:b/>
        </w:rPr>
      </w:pPr>
    </w:p>
    <w:p w:rsidR="00C05E4B" w:rsidRPr="00C05E4B" w:rsidRDefault="00C05E4B" w:rsidP="00C05E4B">
      <w:pPr>
        <w:tabs>
          <w:tab w:val="num" w:pos="360"/>
        </w:tabs>
        <w:rPr>
          <w:rFonts w:cs="Arial"/>
        </w:rPr>
      </w:pPr>
      <w:r w:rsidRPr="00C05E4B">
        <w:rPr>
          <w:rFonts w:cs="Arial"/>
        </w:rPr>
        <w:t>izbran za izvajalca za javno naročilo</w:t>
      </w:r>
      <w:r w:rsidRPr="00C05E4B">
        <w:rPr>
          <w:rFonts w:cs="Arial"/>
          <w:b/>
        </w:rPr>
        <w:t xml:space="preserve"> </w:t>
      </w:r>
      <w:r w:rsidRPr="00C05E4B">
        <w:rPr>
          <w:rFonts w:eastAsia="Calibri" w:cs="Arial"/>
          <w:lang w:eastAsia="en-US"/>
        </w:rPr>
        <w:t>»</w:t>
      </w:r>
      <w:r w:rsidRPr="00C05E4B">
        <w:rPr>
          <w:rFonts w:eastAsia="Calibri" w:cs="Arial"/>
          <w:b/>
        </w:rPr>
        <w:t xml:space="preserve">Izgradnja kanalizacije ter hišnih priključkov </w:t>
      </w:r>
      <w:proofErr w:type="spellStart"/>
      <w:r w:rsidRPr="00C05E4B">
        <w:rPr>
          <w:rFonts w:eastAsia="Calibri" w:cs="Arial"/>
          <w:b/>
        </w:rPr>
        <w:t>Kukovže</w:t>
      </w:r>
      <w:proofErr w:type="spellEnd"/>
      <w:r w:rsidRPr="00C05E4B">
        <w:rPr>
          <w:rFonts w:eastAsia="Calibri" w:cs="Arial"/>
          <w:lang w:eastAsia="en-US"/>
        </w:rPr>
        <w:t xml:space="preserve">«  </w:t>
      </w:r>
    </w:p>
    <w:p w:rsidR="00C05E4B" w:rsidRPr="00C05E4B" w:rsidRDefault="00C05E4B" w:rsidP="00C05E4B">
      <w:pPr>
        <w:tabs>
          <w:tab w:val="num" w:pos="360"/>
        </w:tabs>
        <w:rPr>
          <w:rFonts w:cs="Arial"/>
        </w:rPr>
      </w:pPr>
    </w:p>
    <w:p w:rsidR="00C05E4B" w:rsidRPr="00C05E4B" w:rsidRDefault="00C05E4B" w:rsidP="00C05E4B">
      <w:pPr>
        <w:jc w:val="both"/>
        <w:rPr>
          <w:rFonts w:cs="Arial"/>
          <w:b/>
        </w:rPr>
      </w:pPr>
      <w:r w:rsidRPr="00C05E4B">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C05E4B" w:rsidRPr="00C05E4B" w:rsidTr="000F71F9">
        <w:trPr>
          <w:trHeight w:val="1173"/>
        </w:trPr>
        <w:tc>
          <w:tcPr>
            <w:tcW w:w="383" w:type="dxa"/>
            <w:shd w:val="clear" w:color="auto" w:fill="auto"/>
          </w:tcPr>
          <w:p w:rsidR="00C05E4B" w:rsidRPr="00C05E4B" w:rsidRDefault="00C05E4B" w:rsidP="00C05E4B">
            <w:pPr>
              <w:jc w:val="both"/>
              <w:rPr>
                <w:rFonts w:cs="Arial"/>
                <w:b/>
                <w:sz w:val="20"/>
                <w:szCs w:val="20"/>
              </w:rPr>
            </w:pPr>
          </w:p>
        </w:tc>
        <w:tc>
          <w:tcPr>
            <w:tcW w:w="2765" w:type="dxa"/>
            <w:shd w:val="clear" w:color="auto" w:fill="auto"/>
          </w:tcPr>
          <w:p w:rsidR="00C05E4B" w:rsidRPr="00C05E4B" w:rsidRDefault="00C05E4B" w:rsidP="00C05E4B">
            <w:pPr>
              <w:jc w:val="center"/>
              <w:rPr>
                <w:rFonts w:cs="Arial"/>
                <w:b/>
                <w:sz w:val="20"/>
                <w:szCs w:val="20"/>
              </w:rPr>
            </w:pPr>
            <w:r w:rsidRPr="00C05E4B">
              <w:rPr>
                <w:rFonts w:cs="Arial"/>
                <w:b/>
                <w:sz w:val="20"/>
                <w:szCs w:val="20"/>
              </w:rPr>
              <w:t>Firma, matična in davčna št. pravne osebe</w:t>
            </w:r>
          </w:p>
          <w:p w:rsidR="00C05E4B" w:rsidRPr="00C05E4B" w:rsidRDefault="00C05E4B" w:rsidP="00C05E4B">
            <w:pPr>
              <w:jc w:val="center"/>
              <w:rPr>
                <w:rFonts w:cs="Arial"/>
                <w:sz w:val="20"/>
                <w:szCs w:val="20"/>
              </w:rPr>
            </w:pPr>
            <w:r w:rsidRPr="00C05E4B">
              <w:rPr>
                <w:rFonts w:cs="Arial"/>
                <w:sz w:val="20"/>
                <w:szCs w:val="20"/>
              </w:rPr>
              <w:t>oziroma</w:t>
            </w:r>
          </w:p>
          <w:p w:rsidR="00C05E4B" w:rsidRPr="00C05E4B" w:rsidRDefault="00C05E4B" w:rsidP="00C05E4B">
            <w:pPr>
              <w:jc w:val="center"/>
              <w:rPr>
                <w:rFonts w:cs="Arial"/>
                <w:b/>
                <w:sz w:val="20"/>
                <w:szCs w:val="20"/>
              </w:rPr>
            </w:pPr>
            <w:r w:rsidRPr="00C05E4B">
              <w:rPr>
                <w:rFonts w:cs="Arial"/>
                <w:b/>
                <w:sz w:val="20"/>
                <w:szCs w:val="20"/>
              </w:rPr>
              <w:t>ime in priimek fizične osebe</w:t>
            </w:r>
          </w:p>
        </w:tc>
        <w:tc>
          <w:tcPr>
            <w:tcW w:w="3350" w:type="dxa"/>
            <w:shd w:val="clear" w:color="auto" w:fill="auto"/>
          </w:tcPr>
          <w:p w:rsidR="00C05E4B" w:rsidRPr="00C05E4B" w:rsidRDefault="00C05E4B" w:rsidP="00C05E4B">
            <w:pPr>
              <w:jc w:val="center"/>
              <w:rPr>
                <w:rFonts w:cs="Arial"/>
                <w:b/>
                <w:sz w:val="20"/>
                <w:szCs w:val="20"/>
              </w:rPr>
            </w:pPr>
            <w:r w:rsidRPr="00C05E4B">
              <w:rPr>
                <w:rFonts w:cs="Arial"/>
                <w:b/>
                <w:sz w:val="20"/>
                <w:szCs w:val="20"/>
              </w:rPr>
              <w:t>Sedež pravne osebe</w:t>
            </w:r>
          </w:p>
          <w:p w:rsidR="00C05E4B" w:rsidRPr="00C05E4B" w:rsidRDefault="00C05E4B" w:rsidP="00C05E4B">
            <w:pPr>
              <w:jc w:val="center"/>
              <w:rPr>
                <w:rFonts w:cs="Arial"/>
                <w:b/>
                <w:sz w:val="20"/>
                <w:szCs w:val="20"/>
              </w:rPr>
            </w:pPr>
          </w:p>
          <w:p w:rsidR="00C05E4B" w:rsidRPr="00C05E4B" w:rsidRDefault="00C05E4B" w:rsidP="00C05E4B">
            <w:pPr>
              <w:jc w:val="center"/>
              <w:rPr>
                <w:rFonts w:cs="Arial"/>
                <w:sz w:val="20"/>
                <w:szCs w:val="20"/>
              </w:rPr>
            </w:pPr>
            <w:r w:rsidRPr="00C05E4B">
              <w:rPr>
                <w:rFonts w:cs="Arial"/>
                <w:sz w:val="20"/>
                <w:szCs w:val="20"/>
              </w:rPr>
              <w:t>oziroma</w:t>
            </w:r>
          </w:p>
          <w:p w:rsidR="00C05E4B" w:rsidRPr="00C05E4B" w:rsidRDefault="00C05E4B" w:rsidP="00C05E4B">
            <w:pPr>
              <w:jc w:val="center"/>
              <w:rPr>
                <w:rFonts w:cs="Arial"/>
                <w:sz w:val="20"/>
                <w:szCs w:val="20"/>
              </w:rPr>
            </w:pPr>
          </w:p>
          <w:p w:rsidR="00C05E4B" w:rsidRPr="00C05E4B" w:rsidRDefault="00C05E4B" w:rsidP="00C05E4B">
            <w:pPr>
              <w:jc w:val="center"/>
              <w:rPr>
                <w:rFonts w:cs="Arial"/>
                <w:b/>
                <w:sz w:val="20"/>
                <w:szCs w:val="20"/>
              </w:rPr>
            </w:pPr>
            <w:r w:rsidRPr="00C05E4B">
              <w:rPr>
                <w:rFonts w:cs="Arial"/>
                <w:b/>
                <w:sz w:val="20"/>
                <w:szCs w:val="20"/>
              </w:rPr>
              <w:t>prebivališče fizične osebe</w:t>
            </w:r>
          </w:p>
        </w:tc>
        <w:tc>
          <w:tcPr>
            <w:tcW w:w="1866" w:type="dxa"/>
            <w:shd w:val="clear" w:color="auto" w:fill="auto"/>
          </w:tcPr>
          <w:p w:rsidR="00C05E4B" w:rsidRPr="00C05E4B" w:rsidRDefault="00C05E4B" w:rsidP="00C05E4B">
            <w:pPr>
              <w:jc w:val="center"/>
              <w:rPr>
                <w:rFonts w:cs="Arial"/>
                <w:b/>
                <w:sz w:val="20"/>
                <w:szCs w:val="20"/>
              </w:rPr>
            </w:pPr>
            <w:r w:rsidRPr="00C05E4B">
              <w:rPr>
                <w:rFonts w:cs="Arial"/>
                <w:b/>
                <w:sz w:val="20"/>
                <w:szCs w:val="20"/>
              </w:rPr>
              <w:t>Lastniški delež v %</w:t>
            </w:r>
          </w:p>
          <w:p w:rsidR="00C05E4B" w:rsidRPr="00C05E4B" w:rsidRDefault="00C05E4B" w:rsidP="00C05E4B">
            <w:pPr>
              <w:jc w:val="center"/>
              <w:rPr>
                <w:rFonts w:cs="Arial"/>
                <w:sz w:val="20"/>
                <w:szCs w:val="20"/>
              </w:rPr>
            </w:pPr>
            <w:r w:rsidRPr="00C05E4B">
              <w:rPr>
                <w:rFonts w:cs="Arial"/>
                <w:sz w:val="20"/>
                <w:szCs w:val="20"/>
              </w:rPr>
              <w:t>oziroma</w:t>
            </w:r>
          </w:p>
          <w:p w:rsidR="00C05E4B" w:rsidRPr="00C05E4B" w:rsidRDefault="00C05E4B" w:rsidP="00C05E4B">
            <w:pPr>
              <w:jc w:val="center"/>
              <w:rPr>
                <w:rFonts w:cs="Arial"/>
                <w:b/>
                <w:sz w:val="20"/>
                <w:szCs w:val="20"/>
              </w:rPr>
            </w:pPr>
            <w:r w:rsidRPr="00C05E4B">
              <w:rPr>
                <w:rFonts w:cs="Arial"/>
                <w:b/>
                <w:sz w:val="20"/>
                <w:szCs w:val="20"/>
              </w:rPr>
              <w:t>delež ustanoviteljskih pravic v %</w:t>
            </w:r>
          </w:p>
        </w:tc>
        <w:tc>
          <w:tcPr>
            <w:tcW w:w="1966" w:type="dxa"/>
            <w:shd w:val="clear" w:color="auto" w:fill="auto"/>
          </w:tcPr>
          <w:p w:rsidR="00C05E4B" w:rsidRPr="00C05E4B" w:rsidRDefault="00C05E4B" w:rsidP="00C05E4B">
            <w:pPr>
              <w:rPr>
                <w:rFonts w:cs="Arial"/>
                <w:b/>
                <w:sz w:val="20"/>
                <w:szCs w:val="20"/>
              </w:rPr>
            </w:pPr>
            <w:r w:rsidRPr="00C05E4B">
              <w:rPr>
                <w:rFonts w:cs="Arial"/>
                <w:b/>
                <w:sz w:val="20"/>
                <w:szCs w:val="20"/>
              </w:rPr>
              <w:t>Tihi družbenik</w:t>
            </w:r>
            <w:r w:rsidRPr="00C05E4B">
              <w:rPr>
                <w:rFonts w:cs="Arial"/>
                <w:vertAlign w:val="superscript"/>
              </w:rPr>
              <w:footnoteReference w:id="1"/>
            </w:r>
            <w:r w:rsidRPr="00C05E4B">
              <w:rPr>
                <w:rFonts w:cs="Arial"/>
              </w:rPr>
              <w:t xml:space="preserve"> </w:t>
            </w:r>
            <w:r w:rsidRPr="00C05E4B">
              <w:rPr>
                <w:rFonts w:cs="Arial"/>
                <w:b/>
                <w:sz w:val="20"/>
                <w:szCs w:val="20"/>
              </w:rPr>
              <w:t xml:space="preserve"> </w:t>
            </w:r>
            <w:r w:rsidRPr="00C05E4B">
              <w:rPr>
                <w:rFonts w:cs="Arial"/>
                <w:sz w:val="20"/>
                <w:szCs w:val="20"/>
              </w:rPr>
              <w:t>(ustrezno označiti) – če DA, potem navesti nosilca tihe družbe</w:t>
            </w:r>
          </w:p>
        </w:tc>
      </w:tr>
      <w:tr w:rsidR="00C05E4B" w:rsidRPr="00C05E4B" w:rsidTr="000F71F9">
        <w:trPr>
          <w:trHeight w:val="1173"/>
        </w:trPr>
        <w:tc>
          <w:tcPr>
            <w:tcW w:w="383" w:type="dxa"/>
            <w:shd w:val="clear" w:color="auto" w:fill="auto"/>
          </w:tcPr>
          <w:p w:rsidR="00C05E4B" w:rsidRPr="00C05E4B" w:rsidRDefault="00C05E4B" w:rsidP="00C05E4B">
            <w:pPr>
              <w:jc w:val="both"/>
              <w:rPr>
                <w:rFonts w:cs="Arial"/>
                <w:sz w:val="20"/>
                <w:szCs w:val="20"/>
              </w:rPr>
            </w:pPr>
            <w:r w:rsidRPr="00C05E4B">
              <w:rPr>
                <w:rFonts w:cs="Arial"/>
                <w:sz w:val="20"/>
                <w:szCs w:val="20"/>
              </w:rPr>
              <w:t>1.</w:t>
            </w:r>
          </w:p>
        </w:tc>
        <w:tc>
          <w:tcPr>
            <w:tcW w:w="2765" w:type="dxa"/>
            <w:shd w:val="clear" w:color="auto" w:fill="auto"/>
          </w:tcPr>
          <w:p w:rsidR="00C05E4B" w:rsidRPr="00C05E4B" w:rsidRDefault="00C05E4B" w:rsidP="00C05E4B">
            <w:pPr>
              <w:jc w:val="both"/>
              <w:rPr>
                <w:rFonts w:cs="Arial"/>
                <w:b/>
                <w:sz w:val="20"/>
                <w:szCs w:val="20"/>
              </w:rPr>
            </w:pPr>
          </w:p>
        </w:tc>
        <w:tc>
          <w:tcPr>
            <w:tcW w:w="3350" w:type="dxa"/>
            <w:shd w:val="clear" w:color="auto" w:fill="auto"/>
          </w:tcPr>
          <w:p w:rsidR="00C05E4B" w:rsidRPr="00C05E4B" w:rsidRDefault="00C05E4B" w:rsidP="00C05E4B">
            <w:pPr>
              <w:jc w:val="both"/>
              <w:rPr>
                <w:rFonts w:cs="Arial"/>
                <w:b/>
                <w:sz w:val="20"/>
                <w:szCs w:val="20"/>
              </w:rPr>
            </w:pPr>
          </w:p>
        </w:tc>
        <w:tc>
          <w:tcPr>
            <w:tcW w:w="1866" w:type="dxa"/>
            <w:shd w:val="clear" w:color="auto" w:fill="auto"/>
          </w:tcPr>
          <w:p w:rsidR="00C05E4B" w:rsidRPr="00C05E4B" w:rsidRDefault="00C05E4B" w:rsidP="00C05E4B">
            <w:pPr>
              <w:jc w:val="both"/>
              <w:rPr>
                <w:rFonts w:cs="Arial"/>
                <w:b/>
                <w:sz w:val="20"/>
                <w:szCs w:val="20"/>
              </w:rPr>
            </w:pPr>
          </w:p>
        </w:tc>
        <w:tc>
          <w:tcPr>
            <w:tcW w:w="1966" w:type="dxa"/>
            <w:shd w:val="clear" w:color="auto" w:fill="auto"/>
          </w:tcPr>
          <w:p w:rsidR="00C05E4B" w:rsidRPr="00C05E4B" w:rsidRDefault="00C05E4B" w:rsidP="00C05E4B">
            <w:pPr>
              <w:jc w:val="both"/>
              <w:rPr>
                <w:rFonts w:cs="Arial"/>
                <w:b/>
                <w:sz w:val="20"/>
                <w:szCs w:val="20"/>
              </w:rPr>
            </w:pPr>
          </w:p>
          <w:p w:rsidR="00C05E4B" w:rsidRPr="00C05E4B" w:rsidRDefault="00C05E4B" w:rsidP="00C05E4B">
            <w:pPr>
              <w:jc w:val="both"/>
              <w:rPr>
                <w:rFonts w:cs="Arial"/>
                <w:b/>
                <w:sz w:val="20"/>
                <w:szCs w:val="20"/>
              </w:rPr>
            </w:pPr>
            <w:r w:rsidRPr="00C05E4B">
              <w:rPr>
                <w:rFonts w:cs="Arial"/>
              </w:rPr>
              <w:t xml:space="preserve"> DA</w:t>
            </w:r>
            <w:r w:rsidRPr="00C05E4B">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C05E4B">
                  <w:rPr>
                    <w:rFonts w:ascii="Segoe UI Symbol" w:hAnsi="Segoe UI Symbol" w:cs="Segoe UI Symbol"/>
                    <w:b/>
                  </w:rPr>
                  <w:t>☐</w:t>
                </w:r>
              </w:sdtContent>
            </w:sdt>
            <w:r w:rsidRPr="00C05E4B">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C05E4B">
                  <w:rPr>
                    <w:rFonts w:ascii="Segoe UI Symbol" w:hAnsi="Segoe UI Symbol" w:cs="Segoe UI Symbol"/>
                    <w:snapToGrid w:val="0"/>
                    <w:lang w:eastAsia="en-US"/>
                  </w:rPr>
                  <w:t>☐</w:t>
                </w:r>
              </w:sdtContent>
            </w:sdt>
          </w:p>
          <w:p w:rsidR="00C05E4B" w:rsidRPr="00C05E4B" w:rsidRDefault="00C05E4B" w:rsidP="00C05E4B">
            <w:pPr>
              <w:jc w:val="both"/>
              <w:rPr>
                <w:rFonts w:cs="Arial"/>
                <w:b/>
                <w:sz w:val="20"/>
                <w:szCs w:val="20"/>
              </w:rPr>
            </w:pPr>
          </w:p>
          <w:p w:rsidR="00C05E4B" w:rsidRPr="00C05E4B" w:rsidRDefault="00C05E4B" w:rsidP="00C05E4B">
            <w:pPr>
              <w:jc w:val="both"/>
              <w:rPr>
                <w:rFonts w:cs="Arial"/>
                <w:b/>
                <w:sz w:val="20"/>
                <w:szCs w:val="20"/>
              </w:rPr>
            </w:pPr>
          </w:p>
          <w:p w:rsidR="00C05E4B" w:rsidRPr="00C05E4B" w:rsidRDefault="00C05E4B" w:rsidP="00C05E4B">
            <w:pPr>
              <w:jc w:val="both"/>
              <w:rPr>
                <w:rFonts w:cs="Arial"/>
                <w:b/>
                <w:sz w:val="20"/>
                <w:szCs w:val="20"/>
              </w:rPr>
            </w:pPr>
          </w:p>
        </w:tc>
      </w:tr>
      <w:tr w:rsidR="00C05E4B" w:rsidRPr="00C05E4B" w:rsidTr="000F71F9">
        <w:trPr>
          <w:trHeight w:val="1173"/>
        </w:trPr>
        <w:tc>
          <w:tcPr>
            <w:tcW w:w="383" w:type="dxa"/>
            <w:shd w:val="clear" w:color="auto" w:fill="auto"/>
          </w:tcPr>
          <w:p w:rsidR="00C05E4B" w:rsidRPr="00C05E4B" w:rsidRDefault="00C05E4B" w:rsidP="00C05E4B">
            <w:pPr>
              <w:jc w:val="both"/>
              <w:rPr>
                <w:rFonts w:cs="Arial"/>
                <w:sz w:val="20"/>
                <w:szCs w:val="20"/>
              </w:rPr>
            </w:pPr>
            <w:r w:rsidRPr="00C05E4B">
              <w:rPr>
                <w:rFonts w:cs="Arial"/>
                <w:sz w:val="20"/>
                <w:szCs w:val="20"/>
              </w:rPr>
              <w:lastRenderedPageBreak/>
              <w:t>2.</w:t>
            </w:r>
          </w:p>
        </w:tc>
        <w:tc>
          <w:tcPr>
            <w:tcW w:w="2765" w:type="dxa"/>
            <w:shd w:val="clear" w:color="auto" w:fill="auto"/>
          </w:tcPr>
          <w:p w:rsidR="00C05E4B" w:rsidRPr="00C05E4B" w:rsidRDefault="00C05E4B" w:rsidP="00C05E4B">
            <w:pPr>
              <w:jc w:val="both"/>
              <w:rPr>
                <w:rFonts w:cs="Arial"/>
                <w:b/>
                <w:sz w:val="20"/>
                <w:szCs w:val="20"/>
              </w:rPr>
            </w:pPr>
          </w:p>
        </w:tc>
        <w:tc>
          <w:tcPr>
            <w:tcW w:w="3350" w:type="dxa"/>
            <w:shd w:val="clear" w:color="auto" w:fill="auto"/>
          </w:tcPr>
          <w:p w:rsidR="00C05E4B" w:rsidRPr="00C05E4B" w:rsidRDefault="00C05E4B" w:rsidP="00C05E4B">
            <w:pPr>
              <w:jc w:val="both"/>
              <w:rPr>
                <w:rFonts w:cs="Arial"/>
                <w:b/>
                <w:sz w:val="20"/>
                <w:szCs w:val="20"/>
              </w:rPr>
            </w:pPr>
          </w:p>
        </w:tc>
        <w:tc>
          <w:tcPr>
            <w:tcW w:w="1866" w:type="dxa"/>
            <w:shd w:val="clear" w:color="auto" w:fill="auto"/>
          </w:tcPr>
          <w:p w:rsidR="00C05E4B" w:rsidRPr="00C05E4B" w:rsidRDefault="00C05E4B" w:rsidP="00C05E4B">
            <w:pPr>
              <w:jc w:val="both"/>
              <w:rPr>
                <w:rFonts w:cs="Arial"/>
                <w:b/>
                <w:sz w:val="20"/>
                <w:szCs w:val="20"/>
              </w:rPr>
            </w:pPr>
          </w:p>
        </w:tc>
        <w:tc>
          <w:tcPr>
            <w:tcW w:w="1966" w:type="dxa"/>
            <w:shd w:val="clear" w:color="auto" w:fill="auto"/>
          </w:tcPr>
          <w:p w:rsidR="00C05E4B" w:rsidRPr="00C05E4B" w:rsidRDefault="00C05E4B" w:rsidP="00C05E4B">
            <w:pPr>
              <w:jc w:val="both"/>
              <w:rPr>
                <w:rFonts w:cs="Arial"/>
                <w:b/>
                <w:sz w:val="20"/>
                <w:szCs w:val="20"/>
              </w:rPr>
            </w:pPr>
            <w:r w:rsidRPr="00C05E4B">
              <w:rPr>
                <w:rFonts w:cs="Arial"/>
              </w:rPr>
              <w:t xml:space="preserve"> </w:t>
            </w:r>
          </w:p>
          <w:p w:rsidR="00C05E4B" w:rsidRPr="00C05E4B" w:rsidRDefault="00C05E4B" w:rsidP="00C05E4B">
            <w:pPr>
              <w:jc w:val="both"/>
              <w:rPr>
                <w:rFonts w:cs="Arial"/>
                <w:b/>
                <w:sz w:val="20"/>
                <w:szCs w:val="20"/>
              </w:rPr>
            </w:pPr>
            <w:r w:rsidRPr="00C05E4B">
              <w:rPr>
                <w:rFonts w:cs="Arial"/>
              </w:rPr>
              <w:t>DA</w:t>
            </w:r>
            <w:r w:rsidRPr="00C05E4B">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C05E4B">
                  <w:rPr>
                    <w:rFonts w:ascii="Segoe UI Symbol" w:hAnsi="Segoe UI Symbol" w:cs="Segoe UI Symbol"/>
                    <w:b/>
                  </w:rPr>
                  <w:t>☐</w:t>
                </w:r>
              </w:sdtContent>
            </w:sdt>
            <w:r w:rsidRPr="00C05E4B">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C05E4B">
                  <w:rPr>
                    <w:rFonts w:ascii="Segoe UI Symbol" w:hAnsi="Segoe UI Symbol" w:cs="Segoe UI Symbol"/>
                    <w:snapToGrid w:val="0"/>
                    <w:lang w:eastAsia="en-US"/>
                  </w:rPr>
                  <w:t>☐</w:t>
                </w:r>
              </w:sdtContent>
            </w:sdt>
          </w:p>
          <w:p w:rsidR="00C05E4B" w:rsidRPr="00C05E4B" w:rsidRDefault="00C05E4B" w:rsidP="00C05E4B">
            <w:pPr>
              <w:jc w:val="both"/>
              <w:rPr>
                <w:rFonts w:cs="Arial"/>
                <w:b/>
                <w:sz w:val="20"/>
                <w:szCs w:val="20"/>
              </w:rPr>
            </w:pPr>
          </w:p>
        </w:tc>
      </w:tr>
      <w:tr w:rsidR="00C05E4B" w:rsidRPr="00C05E4B" w:rsidTr="000F71F9">
        <w:trPr>
          <w:trHeight w:val="1173"/>
        </w:trPr>
        <w:tc>
          <w:tcPr>
            <w:tcW w:w="383" w:type="dxa"/>
            <w:shd w:val="clear" w:color="auto" w:fill="auto"/>
          </w:tcPr>
          <w:p w:rsidR="00C05E4B" w:rsidRPr="00C05E4B" w:rsidRDefault="00C05E4B" w:rsidP="00C05E4B">
            <w:pPr>
              <w:jc w:val="both"/>
              <w:rPr>
                <w:rFonts w:cs="Arial"/>
                <w:sz w:val="20"/>
                <w:szCs w:val="20"/>
              </w:rPr>
            </w:pPr>
            <w:r w:rsidRPr="00C05E4B">
              <w:rPr>
                <w:rFonts w:cs="Arial"/>
                <w:sz w:val="20"/>
                <w:szCs w:val="20"/>
              </w:rPr>
              <w:t>3.</w:t>
            </w:r>
          </w:p>
        </w:tc>
        <w:tc>
          <w:tcPr>
            <w:tcW w:w="2765" w:type="dxa"/>
            <w:shd w:val="clear" w:color="auto" w:fill="auto"/>
          </w:tcPr>
          <w:p w:rsidR="00C05E4B" w:rsidRPr="00C05E4B" w:rsidRDefault="00C05E4B" w:rsidP="00C05E4B">
            <w:pPr>
              <w:jc w:val="both"/>
              <w:rPr>
                <w:rFonts w:cs="Arial"/>
                <w:b/>
                <w:sz w:val="20"/>
                <w:szCs w:val="20"/>
              </w:rPr>
            </w:pPr>
          </w:p>
        </w:tc>
        <w:tc>
          <w:tcPr>
            <w:tcW w:w="3350" w:type="dxa"/>
            <w:shd w:val="clear" w:color="auto" w:fill="auto"/>
          </w:tcPr>
          <w:p w:rsidR="00C05E4B" w:rsidRPr="00C05E4B" w:rsidRDefault="00C05E4B" w:rsidP="00C05E4B">
            <w:pPr>
              <w:jc w:val="both"/>
              <w:rPr>
                <w:rFonts w:cs="Arial"/>
                <w:b/>
                <w:sz w:val="20"/>
                <w:szCs w:val="20"/>
              </w:rPr>
            </w:pPr>
          </w:p>
        </w:tc>
        <w:tc>
          <w:tcPr>
            <w:tcW w:w="1866" w:type="dxa"/>
            <w:shd w:val="clear" w:color="auto" w:fill="auto"/>
          </w:tcPr>
          <w:p w:rsidR="00C05E4B" w:rsidRPr="00C05E4B" w:rsidRDefault="00C05E4B" w:rsidP="00C05E4B">
            <w:pPr>
              <w:jc w:val="both"/>
              <w:rPr>
                <w:rFonts w:cs="Arial"/>
                <w:b/>
                <w:sz w:val="20"/>
                <w:szCs w:val="20"/>
              </w:rPr>
            </w:pPr>
          </w:p>
        </w:tc>
        <w:tc>
          <w:tcPr>
            <w:tcW w:w="1966" w:type="dxa"/>
            <w:shd w:val="clear" w:color="auto" w:fill="auto"/>
          </w:tcPr>
          <w:p w:rsidR="00C05E4B" w:rsidRPr="00C05E4B" w:rsidRDefault="00C05E4B" w:rsidP="00C05E4B">
            <w:pPr>
              <w:jc w:val="both"/>
              <w:rPr>
                <w:rFonts w:cs="Arial"/>
                <w:b/>
                <w:sz w:val="20"/>
                <w:szCs w:val="20"/>
              </w:rPr>
            </w:pPr>
            <w:r w:rsidRPr="00C05E4B">
              <w:rPr>
                <w:rFonts w:cs="Arial"/>
              </w:rPr>
              <w:t xml:space="preserve"> </w:t>
            </w:r>
          </w:p>
          <w:p w:rsidR="00C05E4B" w:rsidRPr="00C05E4B" w:rsidRDefault="00C05E4B" w:rsidP="00C05E4B">
            <w:pPr>
              <w:jc w:val="both"/>
              <w:rPr>
                <w:rFonts w:cs="Arial"/>
                <w:b/>
                <w:sz w:val="20"/>
                <w:szCs w:val="20"/>
              </w:rPr>
            </w:pPr>
            <w:r w:rsidRPr="00C05E4B">
              <w:rPr>
                <w:rFonts w:cs="Arial"/>
              </w:rPr>
              <w:t>DA</w:t>
            </w:r>
            <w:r w:rsidRPr="00C05E4B">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C05E4B">
                  <w:rPr>
                    <w:rFonts w:ascii="Segoe UI Symbol" w:hAnsi="Segoe UI Symbol" w:cs="Segoe UI Symbol"/>
                    <w:b/>
                  </w:rPr>
                  <w:t>☐</w:t>
                </w:r>
              </w:sdtContent>
            </w:sdt>
            <w:r w:rsidRPr="00C05E4B">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C05E4B">
                  <w:rPr>
                    <w:rFonts w:ascii="Segoe UI Symbol" w:hAnsi="Segoe UI Symbol" w:cs="Segoe UI Symbol"/>
                    <w:snapToGrid w:val="0"/>
                    <w:lang w:eastAsia="en-US"/>
                  </w:rPr>
                  <w:t>☐</w:t>
                </w:r>
              </w:sdtContent>
            </w:sdt>
          </w:p>
          <w:p w:rsidR="00C05E4B" w:rsidRPr="00C05E4B" w:rsidRDefault="00C05E4B" w:rsidP="00C05E4B">
            <w:pPr>
              <w:jc w:val="both"/>
              <w:rPr>
                <w:rFonts w:cs="Arial"/>
                <w:b/>
                <w:sz w:val="20"/>
                <w:szCs w:val="20"/>
              </w:rPr>
            </w:pPr>
          </w:p>
        </w:tc>
      </w:tr>
      <w:tr w:rsidR="00C05E4B" w:rsidRPr="00C05E4B" w:rsidTr="000F71F9">
        <w:trPr>
          <w:trHeight w:val="1173"/>
        </w:trPr>
        <w:tc>
          <w:tcPr>
            <w:tcW w:w="383" w:type="dxa"/>
            <w:shd w:val="clear" w:color="auto" w:fill="auto"/>
          </w:tcPr>
          <w:p w:rsidR="00C05E4B" w:rsidRPr="00C05E4B" w:rsidRDefault="00C05E4B" w:rsidP="00C05E4B">
            <w:pPr>
              <w:jc w:val="both"/>
              <w:rPr>
                <w:rFonts w:cs="Arial"/>
                <w:sz w:val="20"/>
                <w:szCs w:val="20"/>
              </w:rPr>
            </w:pPr>
            <w:r w:rsidRPr="00C05E4B">
              <w:rPr>
                <w:rFonts w:cs="Arial"/>
                <w:sz w:val="20"/>
                <w:szCs w:val="20"/>
              </w:rPr>
              <w:t>4.</w:t>
            </w:r>
          </w:p>
        </w:tc>
        <w:tc>
          <w:tcPr>
            <w:tcW w:w="2765" w:type="dxa"/>
            <w:shd w:val="clear" w:color="auto" w:fill="auto"/>
          </w:tcPr>
          <w:p w:rsidR="00C05E4B" w:rsidRPr="00C05E4B" w:rsidRDefault="00C05E4B" w:rsidP="00C05E4B">
            <w:pPr>
              <w:jc w:val="both"/>
              <w:rPr>
                <w:rFonts w:cs="Arial"/>
                <w:b/>
                <w:sz w:val="20"/>
                <w:szCs w:val="20"/>
              </w:rPr>
            </w:pPr>
          </w:p>
        </w:tc>
        <w:tc>
          <w:tcPr>
            <w:tcW w:w="3350" w:type="dxa"/>
            <w:shd w:val="clear" w:color="auto" w:fill="auto"/>
          </w:tcPr>
          <w:p w:rsidR="00C05E4B" w:rsidRPr="00C05E4B" w:rsidRDefault="00C05E4B" w:rsidP="00C05E4B">
            <w:pPr>
              <w:jc w:val="both"/>
              <w:rPr>
                <w:rFonts w:cs="Arial"/>
                <w:b/>
                <w:sz w:val="20"/>
                <w:szCs w:val="20"/>
              </w:rPr>
            </w:pPr>
          </w:p>
        </w:tc>
        <w:tc>
          <w:tcPr>
            <w:tcW w:w="1866" w:type="dxa"/>
            <w:shd w:val="clear" w:color="auto" w:fill="auto"/>
          </w:tcPr>
          <w:p w:rsidR="00C05E4B" w:rsidRPr="00C05E4B" w:rsidRDefault="00C05E4B" w:rsidP="00C05E4B">
            <w:pPr>
              <w:jc w:val="both"/>
              <w:rPr>
                <w:rFonts w:cs="Arial"/>
                <w:b/>
                <w:sz w:val="20"/>
                <w:szCs w:val="20"/>
              </w:rPr>
            </w:pPr>
          </w:p>
        </w:tc>
        <w:tc>
          <w:tcPr>
            <w:tcW w:w="1966" w:type="dxa"/>
            <w:shd w:val="clear" w:color="auto" w:fill="auto"/>
          </w:tcPr>
          <w:p w:rsidR="00C05E4B" w:rsidRPr="00C05E4B" w:rsidRDefault="00C05E4B" w:rsidP="00C05E4B">
            <w:pPr>
              <w:jc w:val="both"/>
              <w:rPr>
                <w:rFonts w:cs="Arial"/>
                <w:b/>
                <w:sz w:val="20"/>
                <w:szCs w:val="20"/>
              </w:rPr>
            </w:pPr>
            <w:r w:rsidRPr="00C05E4B">
              <w:rPr>
                <w:rFonts w:cs="Arial"/>
              </w:rPr>
              <w:t xml:space="preserve"> </w:t>
            </w:r>
          </w:p>
          <w:p w:rsidR="00C05E4B" w:rsidRPr="00C05E4B" w:rsidRDefault="00C05E4B" w:rsidP="00C05E4B">
            <w:pPr>
              <w:jc w:val="both"/>
              <w:rPr>
                <w:rFonts w:cs="Arial"/>
                <w:b/>
                <w:sz w:val="20"/>
                <w:szCs w:val="20"/>
              </w:rPr>
            </w:pPr>
            <w:r w:rsidRPr="00C05E4B">
              <w:rPr>
                <w:rFonts w:cs="Arial"/>
              </w:rPr>
              <w:t>DA</w:t>
            </w:r>
            <w:r w:rsidRPr="00C05E4B">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C05E4B">
                  <w:rPr>
                    <w:rFonts w:ascii="Segoe UI Symbol" w:hAnsi="Segoe UI Symbol" w:cs="Segoe UI Symbol"/>
                    <w:b/>
                  </w:rPr>
                  <w:t>☐</w:t>
                </w:r>
              </w:sdtContent>
            </w:sdt>
            <w:r w:rsidRPr="00C05E4B">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C05E4B">
                  <w:rPr>
                    <w:rFonts w:ascii="Segoe UI Symbol" w:hAnsi="Segoe UI Symbol" w:cs="Segoe UI Symbol"/>
                    <w:snapToGrid w:val="0"/>
                    <w:lang w:eastAsia="en-US"/>
                  </w:rPr>
                  <w:t>☐</w:t>
                </w:r>
              </w:sdtContent>
            </w:sdt>
          </w:p>
          <w:p w:rsidR="00C05E4B" w:rsidRPr="00C05E4B" w:rsidRDefault="00C05E4B" w:rsidP="00C05E4B">
            <w:pPr>
              <w:jc w:val="both"/>
              <w:rPr>
                <w:rFonts w:cs="Arial"/>
                <w:b/>
                <w:sz w:val="20"/>
                <w:szCs w:val="20"/>
              </w:rPr>
            </w:pPr>
          </w:p>
        </w:tc>
      </w:tr>
    </w:tbl>
    <w:p w:rsidR="00C05E4B" w:rsidRPr="00C05E4B" w:rsidRDefault="00C05E4B" w:rsidP="00C05E4B">
      <w:pPr>
        <w:jc w:val="both"/>
        <w:rPr>
          <w:rFonts w:cs="Arial"/>
          <w:i/>
        </w:rPr>
      </w:pPr>
      <w:r w:rsidRPr="00C05E4B">
        <w:rPr>
          <w:rFonts w:cs="Arial"/>
          <w:i/>
        </w:rPr>
        <w:t>V kolikor je v lastništvu ponudnika udeleženih več fizičnih ali pravnih oseb, je potrebno izjavi priložiti seznam teh oseb, z vsemi zahtevanimi podatki.</w:t>
      </w:r>
    </w:p>
    <w:p w:rsidR="00C05E4B" w:rsidRPr="00C05E4B" w:rsidRDefault="00C05E4B" w:rsidP="00C05E4B">
      <w:pPr>
        <w:jc w:val="both"/>
        <w:rPr>
          <w:rFonts w:cs="Arial"/>
        </w:rPr>
      </w:pPr>
    </w:p>
    <w:p w:rsidR="00C05E4B" w:rsidRPr="00C05E4B" w:rsidRDefault="00C05E4B" w:rsidP="00C05E4B">
      <w:pPr>
        <w:jc w:val="both"/>
        <w:rPr>
          <w:rFonts w:cs="Arial"/>
          <w:b/>
        </w:rPr>
      </w:pPr>
      <w:r w:rsidRPr="00C05E4B">
        <w:rPr>
          <w:rFonts w:cs="Arial"/>
          <w:b/>
        </w:rPr>
        <w:t>PODATKI O DRUŽBAH, za katere se po določbah zakona, ki ureja gospodarske družbe, šteje, da so povezane s ponudnikom</w:t>
      </w:r>
      <w:r w:rsidRPr="00C05E4B">
        <w:rPr>
          <w:rFonts w:cs="Arial"/>
          <w:vertAlign w:val="superscript"/>
        </w:rPr>
        <w:footnoteReference w:id="2"/>
      </w:r>
      <w:r w:rsidRPr="00C05E4B">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C05E4B" w:rsidRPr="00C05E4B" w:rsidTr="000F71F9">
        <w:tc>
          <w:tcPr>
            <w:tcW w:w="425" w:type="dxa"/>
            <w:shd w:val="clear" w:color="auto" w:fill="auto"/>
          </w:tcPr>
          <w:p w:rsidR="00C05E4B" w:rsidRPr="00C05E4B" w:rsidRDefault="00C05E4B" w:rsidP="00C05E4B">
            <w:pPr>
              <w:jc w:val="both"/>
              <w:rPr>
                <w:rFonts w:cs="Arial"/>
                <w:b/>
              </w:rPr>
            </w:pPr>
          </w:p>
        </w:tc>
        <w:tc>
          <w:tcPr>
            <w:tcW w:w="4962" w:type="dxa"/>
            <w:shd w:val="clear" w:color="auto" w:fill="auto"/>
          </w:tcPr>
          <w:p w:rsidR="00C05E4B" w:rsidRPr="00C05E4B" w:rsidRDefault="00C05E4B" w:rsidP="00C05E4B">
            <w:pPr>
              <w:jc w:val="both"/>
              <w:rPr>
                <w:rFonts w:cs="Arial"/>
                <w:b/>
                <w:sz w:val="20"/>
                <w:szCs w:val="20"/>
              </w:rPr>
            </w:pPr>
            <w:r w:rsidRPr="00C05E4B">
              <w:rPr>
                <w:rFonts w:cs="Arial"/>
                <w:b/>
                <w:sz w:val="20"/>
                <w:szCs w:val="20"/>
              </w:rPr>
              <w:t>Firma, sedež, matična in davčna številka pravne osebe</w:t>
            </w:r>
          </w:p>
        </w:tc>
        <w:tc>
          <w:tcPr>
            <w:tcW w:w="4820" w:type="dxa"/>
            <w:shd w:val="clear" w:color="auto" w:fill="auto"/>
          </w:tcPr>
          <w:p w:rsidR="00C05E4B" w:rsidRPr="00C05E4B" w:rsidRDefault="00C05E4B" w:rsidP="00C05E4B">
            <w:pPr>
              <w:jc w:val="both"/>
              <w:rPr>
                <w:rFonts w:cs="Arial"/>
                <w:b/>
                <w:sz w:val="20"/>
                <w:szCs w:val="20"/>
              </w:rPr>
            </w:pPr>
            <w:r w:rsidRPr="00C05E4B">
              <w:rPr>
                <w:rFonts w:cs="Arial"/>
                <w:b/>
                <w:sz w:val="20"/>
                <w:szCs w:val="20"/>
              </w:rPr>
              <w:t>Razmerje v skladu s 527. členom ZGD-1</w:t>
            </w:r>
          </w:p>
        </w:tc>
      </w:tr>
      <w:tr w:rsidR="00C05E4B" w:rsidRPr="00C05E4B" w:rsidTr="000F71F9">
        <w:trPr>
          <w:trHeight w:val="1073"/>
        </w:trPr>
        <w:tc>
          <w:tcPr>
            <w:tcW w:w="425" w:type="dxa"/>
            <w:shd w:val="clear" w:color="auto" w:fill="auto"/>
          </w:tcPr>
          <w:p w:rsidR="00C05E4B" w:rsidRPr="00C05E4B" w:rsidRDefault="00C05E4B" w:rsidP="00C05E4B">
            <w:pPr>
              <w:jc w:val="both"/>
              <w:rPr>
                <w:rFonts w:cs="Arial"/>
              </w:rPr>
            </w:pPr>
            <w:r w:rsidRPr="00C05E4B">
              <w:rPr>
                <w:rFonts w:cs="Arial"/>
              </w:rPr>
              <w:t>1.</w:t>
            </w:r>
          </w:p>
        </w:tc>
        <w:tc>
          <w:tcPr>
            <w:tcW w:w="4962" w:type="dxa"/>
            <w:shd w:val="clear" w:color="auto" w:fill="auto"/>
          </w:tcPr>
          <w:p w:rsidR="00C05E4B" w:rsidRPr="00C05E4B" w:rsidRDefault="00C05E4B" w:rsidP="00C05E4B">
            <w:pPr>
              <w:jc w:val="both"/>
              <w:rPr>
                <w:rFonts w:cs="Arial"/>
                <w:b/>
              </w:rPr>
            </w:pPr>
          </w:p>
        </w:tc>
        <w:tc>
          <w:tcPr>
            <w:tcW w:w="4820" w:type="dxa"/>
            <w:shd w:val="clear" w:color="auto" w:fill="auto"/>
          </w:tcPr>
          <w:p w:rsidR="00C05E4B" w:rsidRPr="00C05E4B" w:rsidRDefault="00C05E4B" w:rsidP="00C05E4B">
            <w:pPr>
              <w:jc w:val="both"/>
              <w:rPr>
                <w:rFonts w:cs="Arial"/>
                <w:b/>
              </w:rPr>
            </w:pPr>
          </w:p>
        </w:tc>
      </w:tr>
      <w:tr w:rsidR="00C05E4B" w:rsidRPr="00C05E4B" w:rsidTr="000F71F9">
        <w:trPr>
          <w:trHeight w:val="975"/>
        </w:trPr>
        <w:tc>
          <w:tcPr>
            <w:tcW w:w="425" w:type="dxa"/>
            <w:shd w:val="clear" w:color="auto" w:fill="auto"/>
          </w:tcPr>
          <w:p w:rsidR="00C05E4B" w:rsidRPr="00C05E4B" w:rsidRDefault="00C05E4B" w:rsidP="00C05E4B">
            <w:pPr>
              <w:jc w:val="both"/>
              <w:rPr>
                <w:rFonts w:cs="Arial"/>
              </w:rPr>
            </w:pPr>
            <w:r w:rsidRPr="00C05E4B">
              <w:rPr>
                <w:rFonts w:cs="Arial"/>
              </w:rPr>
              <w:t>2.</w:t>
            </w:r>
          </w:p>
        </w:tc>
        <w:tc>
          <w:tcPr>
            <w:tcW w:w="4962" w:type="dxa"/>
            <w:shd w:val="clear" w:color="auto" w:fill="auto"/>
          </w:tcPr>
          <w:p w:rsidR="00C05E4B" w:rsidRPr="00C05E4B" w:rsidRDefault="00C05E4B" w:rsidP="00C05E4B">
            <w:pPr>
              <w:jc w:val="both"/>
              <w:rPr>
                <w:rFonts w:cs="Arial"/>
                <w:b/>
              </w:rPr>
            </w:pPr>
          </w:p>
        </w:tc>
        <w:tc>
          <w:tcPr>
            <w:tcW w:w="4820" w:type="dxa"/>
            <w:shd w:val="clear" w:color="auto" w:fill="auto"/>
          </w:tcPr>
          <w:p w:rsidR="00C05E4B" w:rsidRPr="00C05E4B" w:rsidRDefault="00C05E4B" w:rsidP="00C05E4B">
            <w:pPr>
              <w:jc w:val="both"/>
              <w:rPr>
                <w:rFonts w:cs="Arial"/>
                <w:b/>
              </w:rPr>
            </w:pPr>
          </w:p>
        </w:tc>
      </w:tr>
      <w:tr w:rsidR="00C05E4B" w:rsidRPr="00C05E4B" w:rsidTr="000F71F9">
        <w:trPr>
          <w:trHeight w:val="989"/>
        </w:trPr>
        <w:tc>
          <w:tcPr>
            <w:tcW w:w="425" w:type="dxa"/>
            <w:shd w:val="clear" w:color="auto" w:fill="auto"/>
          </w:tcPr>
          <w:p w:rsidR="00C05E4B" w:rsidRPr="00C05E4B" w:rsidRDefault="00C05E4B" w:rsidP="00C05E4B">
            <w:pPr>
              <w:jc w:val="both"/>
              <w:rPr>
                <w:rFonts w:cs="Arial"/>
              </w:rPr>
            </w:pPr>
            <w:r w:rsidRPr="00C05E4B">
              <w:rPr>
                <w:rFonts w:cs="Arial"/>
              </w:rPr>
              <w:t>3.</w:t>
            </w:r>
          </w:p>
        </w:tc>
        <w:tc>
          <w:tcPr>
            <w:tcW w:w="4962" w:type="dxa"/>
            <w:shd w:val="clear" w:color="auto" w:fill="auto"/>
          </w:tcPr>
          <w:p w:rsidR="00C05E4B" w:rsidRPr="00C05E4B" w:rsidRDefault="00C05E4B" w:rsidP="00C05E4B">
            <w:pPr>
              <w:jc w:val="both"/>
              <w:rPr>
                <w:rFonts w:cs="Arial"/>
                <w:b/>
              </w:rPr>
            </w:pPr>
          </w:p>
        </w:tc>
        <w:tc>
          <w:tcPr>
            <w:tcW w:w="4820" w:type="dxa"/>
            <w:shd w:val="clear" w:color="auto" w:fill="auto"/>
          </w:tcPr>
          <w:p w:rsidR="00C05E4B" w:rsidRPr="00C05E4B" w:rsidRDefault="00C05E4B" w:rsidP="00C05E4B">
            <w:pPr>
              <w:jc w:val="both"/>
              <w:rPr>
                <w:rFonts w:cs="Arial"/>
                <w:b/>
              </w:rPr>
            </w:pPr>
          </w:p>
        </w:tc>
      </w:tr>
    </w:tbl>
    <w:p w:rsidR="00C05E4B" w:rsidRPr="00C05E4B" w:rsidRDefault="00C05E4B" w:rsidP="00C05E4B">
      <w:pPr>
        <w:jc w:val="both"/>
        <w:rPr>
          <w:rFonts w:cs="Arial"/>
          <w:i/>
        </w:rPr>
      </w:pPr>
      <w:r w:rsidRPr="00C05E4B">
        <w:rPr>
          <w:rFonts w:cs="Arial"/>
          <w:i/>
        </w:rPr>
        <w:t>V kolikor je s ponudnikom povezanih več pravnih oseb, je potrebno izjavi priložiti seznam teh oseb, z vsemi zahtevanimi podatki.</w:t>
      </w:r>
    </w:p>
    <w:p w:rsidR="00C05E4B" w:rsidRPr="00C05E4B" w:rsidRDefault="00C05E4B" w:rsidP="00C05E4B">
      <w:pPr>
        <w:jc w:val="both"/>
        <w:rPr>
          <w:rFonts w:cs="Arial"/>
          <w:b/>
        </w:rPr>
      </w:pPr>
    </w:p>
    <w:p w:rsidR="00C05E4B" w:rsidRPr="00C05E4B" w:rsidRDefault="00C05E4B" w:rsidP="00C05E4B">
      <w:pPr>
        <w:jc w:val="both"/>
        <w:rPr>
          <w:rFonts w:cs="Arial"/>
        </w:rPr>
      </w:pPr>
      <w:r w:rsidRPr="00C05E4B">
        <w:rPr>
          <w:rFonts w:cs="Arial"/>
        </w:rPr>
        <w:t>Izjavljam, da sem kot fizične osebe – udeležence v lastništvu ponudnika navedel:</w:t>
      </w:r>
    </w:p>
    <w:p w:rsidR="00C05E4B" w:rsidRPr="00C05E4B" w:rsidRDefault="00C05E4B" w:rsidP="00C05E4B">
      <w:pPr>
        <w:numPr>
          <w:ilvl w:val="0"/>
          <w:numId w:val="14"/>
        </w:numPr>
        <w:jc w:val="both"/>
        <w:rPr>
          <w:rFonts w:cs="Arial"/>
          <w:sz w:val="24"/>
          <w:szCs w:val="24"/>
        </w:rPr>
      </w:pPr>
      <w:r w:rsidRPr="00C05E4B">
        <w:rPr>
          <w:rFonts w:cs="Arial"/>
        </w:rPr>
        <w:t>vsako fizično osebo, ki je posredno ali neposredno imetnik oziroma je udeležena pri ustanoviteljskih pravicah, upravljanju ali kapitalu pravne osebe, ali ima obvladujoč položaj pri upravljanju sredstev pravne osebe;</w:t>
      </w:r>
    </w:p>
    <w:p w:rsidR="00C05E4B" w:rsidRPr="00C05E4B" w:rsidRDefault="00C05E4B" w:rsidP="00C05E4B">
      <w:pPr>
        <w:numPr>
          <w:ilvl w:val="0"/>
          <w:numId w:val="14"/>
        </w:numPr>
        <w:jc w:val="both"/>
        <w:rPr>
          <w:rFonts w:cs="Arial"/>
          <w:sz w:val="24"/>
          <w:szCs w:val="24"/>
        </w:rPr>
      </w:pPr>
      <w:r w:rsidRPr="00C05E4B">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C05E4B" w:rsidRPr="00C05E4B" w:rsidRDefault="00C05E4B" w:rsidP="00C05E4B">
      <w:pPr>
        <w:jc w:val="both"/>
        <w:rPr>
          <w:rFonts w:cs="Arial"/>
        </w:rPr>
      </w:pPr>
    </w:p>
    <w:p w:rsidR="00C05E4B" w:rsidRPr="00C05E4B" w:rsidRDefault="00C05E4B" w:rsidP="00C05E4B">
      <w:pPr>
        <w:jc w:val="both"/>
        <w:rPr>
          <w:rFonts w:cs="Arial"/>
        </w:rPr>
      </w:pPr>
      <w:r w:rsidRPr="00C05E4B">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C05E4B" w:rsidRPr="00C05E4B" w:rsidRDefault="00C05E4B" w:rsidP="00C05E4B">
      <w:pPr>
        <w:jc w:val="both"/>
        <w:rPr>
          <w:rFonts w:cs="Arial"/>
        </w:rPr>
      </w:pPr>
    </w:p>
    <w:p w:rsidR="00C05E4B" w:rsidRPr="00C05E4B" w:rsidRDefault="00C05E4B" w:rsidP="00C05E4B">
      <w:pPr>
        <w:jc w:val="both"/>
        <w:rPr>
          <w:rFonts w:cs="Arial"/>
          <w:sz w:val="24"/>
          <w:szCs w:val="24"/>
        </w:rPr>
      </w:pPr>
      <w:r w:rsidRPr="00C05E4B">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C05E4B" w:rsidRPr="00C05E4B" w:rsidRDefault="00C05E4B" w:rsidP="00C05E4B">
      <w:pPr>
        <w:rPr>
          <w:rFonts w:eastAsia="Calibri" w:cs="Arial"/>
        </w:rPr>
      </w:pPr>
    </w:p>
    <w:p w:rsidR="00C05E4B" w:rsidRPr="00C05E4B" w:rsidRDefault="00C05E4B" w:rsidP="00C05E4B">
      <w:pPr>
        <w:rPr>
          <w:rFonts w:eastAsia="Calibri" w:cs="Arial"/>
        </w:rPr>
      </w:pPr>
      <w:r w:rsidRPr="00C05E4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KRAJ</w:t>
            </w:r>
          </w:p>
          <w:p w:rsidR="00C05E4B" w:rsidRPr="00C05E4B" w:rsidRDefault="00C05E4B" w:rsidP="00C05E4B">
            <w:pPr>
              <w:rPr>
                <w:rFonts w:eastAsia="Calibri" w:cs="Arial"/>
              </w:rPr>
            </w:pPr>
          </w:p>
        </w:tc>
        <w:tc>
          <w:tcPr>
            <w:tcW w:w="2410" w:type="dxa"/>
            <w:vMerge w:val="restart"/>
          </w:tcPr>
          <w:p w:rsidR="00C05E4B" w:rsidRPr="00C05E4B" w:rsidRDefault="00C05E4B" w:rsidP="00C05E4B">
            <w:pPr>
              <w:rPr>
                <w:rFonts w:eastAsia="Calibri" w:cs="Arial"/>
              </w:rPr>
            </w:pPr>
            <w:r w:rsidRPr="00C05E4B">
              <w:rPr>
                <w:rFonts w:eastAsia="Calibri" w:cs="Arial"/>
              </w:rPr>
              <w:t>ŽIG</w:t>
            </w:r>
          </w:p>
        </w:tc>
        <w:tc>
          <w:tcPr>
            <w:tcW w:w="4500" w:type="dxa"/>
            <w:vMerge w:val="restart"/>
          </w:tcPr>
          <w:p w:rsidR="00C05E4B" w:rsidRPr="00C05E4B" w:rsidRDefault="00C05E4B" w:rsidP="00C05E4B">
            <w:pPr>
              <w:rPr>
                <w:rFonts w:eastAsia="Calibri" w:cs="Arial"/>
              </w:rPr>
            </w:pPr>
            <w:r w:rsidRPr="00C05E4B">
              <w:rPr>
                <w:rFonts w:eastAsia="Calibri" w:cs="Arial"/>
              </w:rPr>
              <w:t>GOSPODARSKI SUBJEKT</w:t>
            </w:r>
          </w:p>
          <w:p w:rsidR="00C05E4B" w:rsidRPr="00C05E4B" w:rsidRDefault="00C05E4B" w:rsidP="00C05E4B">
            <w:pPr>
              <w:rPr>
                <w:rFonts w:eastAsia="Calibri" w:cs="Arial"/>
              </w:rPr>
            </w:pPr>
            <w:r w:rsidRPr="00C05E4B">
              <w:rPr>
                <w:rFonts w:eastAsia="Calibri" w:cs="Arial"/>
              </w:rPr>
              <w:t xml:space="preserve">ime in priimek zakonitega zastopnika </w:t>
            </w:r>
          </w:p>
          <w:p w:rsidR="00C05E4B" w:rsidRPr="00C05E4B" w:rsidRDefault="00C05E4B" w:rsidP="00C05E4B">
            <w:pPr>
              <w:rPr>
                <w:rFonts w:eastAsia="Calibri" w:cs="Arial"/>
              </w:rPr>
            </w:pPr>
            <w:r w:rsidRPr="00C05E4B">
              <w:rPr>
                <w:rFonts w:eastAsia="Calibri" w:cs="Arial"/>
              </w:rPr>
              <w:t xml:space="preserve"> in podpis</w:t>
            </w:r>
          </w:p>
        </w:tc>
      </w:tr>
      <w:tr w:rsidR="00C05E4B" w:rsidRPr="00C05E4B" w:rsidTr="000F71F9">
        <w:trPr>
          <w:trHeight w:val="737"/>
        </w:trPr>
        <w:tc>
          <w:tcPr>
            <w:tcW w:w="2162" w:type="dxa"/>
          </w:tcPr>
          <w:p w:rsidR="00C05E4B" w:rsidRPr="00C05E4B" w:rsidRDefault="00C05E4B" w:rsidP="00C05E4B">
            <w:pPr>
              <w:rPr>
                <w:rFonts w:eastAsia="Calibri" w:cs="Arial"/>
              </w:rPr>
            </w:pPr>
            <w:r w:rsidRPr="00C05E4B">
              <w:rPr>
                <w:rFonts w:eastAsia="Calibri" w:cs="Arial"/>
              </w:rPr>
              <w:t>DATUM</w:t>
            </w:r>
          </w:p>
        </w:tc>
        <w:tc>
          <w:tcPr>
            <w:tcW w:w="2410" w:type="dxa"/>
            <w:vMerge/>
            <w:vAlign w:val="bottom"/>
          </w:tcPr>
          <w:p w:rsidR="00C05E4B" w:rsidRPr="00C05E4B" w:rsidRDefault="00C05E4B" w:rsidP="00C05E4B">
            <w:pPr>
              <w:rPr>
                <w:rFonts w:eastAsia="Calibri" w:cs="Arial"/>
              </w:rPr>
            </w:pPr>
          </w:p>
        </w:tc>
        <w:tc>
          <w:tcPr>
            <w:tcW w:w="4500" w:type="dxa"/>
            <w:vMerge/>
            <w:shd w:val="pct10" w:color="auto" w:fill="auto"/>
            <w:vAlign w:val="bottom"/>
          </w:tcPr>
          <w:p w:rsidR="00C05E4B" w:rsidRPr="00C05E4B" w:rsidRDefault="00C05E4B" w:rsidP="00C05E4B">
            <w:pPr>
              <w:rPr>
                <w:rFonts w:eastAsia="Calibri" w:cs="Arial"/>
              </w:rPr>
            </w:pPr>
          </w:p>
        </w:tc>
      </w:tr>
    </w:tbl>
    <w:p w:rsidR="00C05E4B" w:rsidRPr="00C05E4B" w:rsidRDefault="00C05E4B" w:rsidP="00C05E4B">
      <w:pPr>
        <w:rPr>
          <w:rFonts w:eastAsia="Calibri" w:cs="Arial"/>
        </w:rPr>
      </w:pPr>
    </w:p>
    <w:bookmarkEnd w:id="20"/>
    <w:bookmarkEnd w:id="21"/>
    <w:bookmarkEnd w:id="22"/>
    <w:p w:rsidR="00C05E4B" w:rsidRPr="00C05E4B" w:rsidRDefault="00C05E4B" w:rsidP="00C05E4B">
      <w:pPr>
        <w:rPr>
          <w:rFonts w:eastAsia="Calibri" w:cs="Arial"/>
        </w:rPr>
      </w:pPr>
    </w:p>
    <w:p w:rsidR="00EF476F" w:rsidRDefault="00EF476F"/>
    <w:sectPr w:rsidR="00EF476F" w:rsidSect="002A225B">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E4B" w:rsidRDefault="00C05E4B" w:rsidP="00C05E4B">
      <w:r>
        <w:separator/>
      </w:r>
    </w:p>
  </w:endnote>
  <w:endnote w:type="continuationSeparator" w:id="0">
    <w:p w:rsidR="00C05E4B" w:rsidRDefault="00C05E4B" w:rsidP="00C0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DA9" w:rsidRDefault="00E66598" w:rsidP="00F460ED">
    <w:pPr>
      <w:pStyle w:val="Noga"/>
      <w:jc w:val="right"/>
      <w:rPr>
        <w:lang w:val="sl-SI"/>
      </w:rPr>
    </w:pPr>
  </w:p>
  <w:p w:rsidR="00FE4DA9" w:rsidRDefault="00E66598" w:rsidP="00F460ED">
    <w:pPr>
      <w:pStyle w:val="Noga"/>
      <w:jc w:val="right"/>
      <w:rPr>
        <w:lang w:val="sl-SI"/>
      </w:rPr>
    </w:pPr>
    <w:r>
      <w:pict>
        <v:rect id="_x0000_i1026" style="width:453.6pt;height:1.5pt" o:hralign="center" o:hrstd="t" o:hr="t" fillcolor="#a0a0a0" stroked="f"/>
      </w:pict>
    </w:r>
  </w:p>
  <w:p w:rsidR="00FE4DA9" w:rsidRPr="00BD448F" w:rsidRDefault="00E66598"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FE4DA9" w:rsidRPr="00533CF3" w:rsidRDefault="00E66598" w:rsidP="00814C7A">
    <w:pPr>
      <w:pStyle w:val="Noga"/>
      <w:spacing w:after="240" w:line="276" w:lineRule="auto"/>
      <w:jc w:val="center"/>
      <w:rPr>
        <w:sz w:val="16"/>
        <w:szCs w:val="16"/>
        <w:lang w:val="sl-SI"/>
      </w:rPr>
    </w:pPr>
    <w:r>
      <w:rPr>
        <w:sz w:val="16"/>
        <w:szCs w:val="16"/>
        <w:lang w:val="sl-SI"/>
      </w:rPr>
      <w:t>»</w:t>
    </w:r>
    <w:r w:rsidRPr="003F085F">
      <w:rPr>
        <w:sz w:val="16"/>
        <w:szCs w:val="16"/>
        <w:lang w:val="sl-SI"/>
      </w:rPr>
      <w:t xml:space="preserve">Izgradnja kanalizacije ter hišnih priključkov </w:t>
    </w:r>
    <w:proofErr w:type="spellStart"/>
    <w:r w:rsidRPr="003F085F">
      <w:rPr>
        <w:sz w:val="16"/>
        <w:szCs w:val="16"/>
        <w:lang w:val="sl-SI"/>
      </w:rPr>
      <w:t>Kukovže</w:t>
    </w:r>
    <w:proofErr w:type="spellEnd"/>
    <w:r w:rsidRPr="00533CF3">
      <w:rPr>
        <w:sz w:val="16"/>
        <w:szCs w:val="16"/>
        <w:lang w:val="sl-SI"/>
      </w:rPr>
      <w:t>«</w:t>
    </w:r>
  </w:p>
  <w:p w:rsidR="00FE4DA9" w:rsidRPr="00B330C7" w:rsidRDefault="00E66598"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28</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DA9" w:rsidRDefault="00E66598" w:rsidP="000F371E">
    <w:pPr>
      <w:pStyle w:val="Noga"/>
      <w:jc w:val="center"/>
      <w:rPr>
        <w:lang w:val="sl-SI"/>
      </w:rPr>
    </w:pPr>
  </w:p>
  <w:p w:rsidR="00FE4DA9" w:rsidRDefault="00E66598" w:rsidP="000F371E">
    <w:pPr>
      <w:pStyle w:val="Noga"/>
      <w:jc w:val="center"/>
      <w:rPr>
        <w:lang w:val="sl-SI"/>
      </w:rPr>
    </w:pPr>
    <w:r>
      <w:pict>
        <v:rect id="_x0000_i1028" style="width:453.6pt;height:1.5pt" o:hralign="center" o:hrstd="t" o:hr="t" fillcolor="#a0a0a0" stroked="f"/>
      </w:pict>
    </w:r>
  </w:p>
  <w:p w:rsidR="00FE4DA9" w:rsidRPr="00B05801" w:rsidRDefault="00E66598" w:rsidP="000F371E">
    <w:pPr>
      <w:pStyle w:val="Noga"/>
      <w:jc w:val="center"/>
      <w:rPr>
        <w:color w:val="00B050"/>
        <w:lang w:val="sl-SI"/>
      </w:rPr>
    </w:pPr>
  </w:p>
  <w:p w:rsidR="00FE4DA9" w:rsidRPr="000547A7" w:rsidRDefault="00E66598"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E4B" w:rsidRDefault="00C05E4B" w:rsidP="00C05E4B">
      <w:r>
        <w:separator/>
      </w:r>
    </w:p>
  </w:footnote>
  <w:footnote w:type="continuationSeparator" w:id="0">
    <w:p w:rsidR="00C05E4B" w:rsidRDefault="00C05E4B" w:rsidP="00C05E4B">
      <w:r>
        <w:continuationSeparator/>
      </w:r>
    </w:p>
  </w:footnote>
  <w:footnote w:id="1">
    <w:p w:rsidR="00C05E4B" w:rsidRPr="00AC0BB7" w:rsidRDefault="00C05E4B" w:rsidP="00C05E4B">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C05E4B" w:rsidRPr="0050796A" w:rsidRDefault="00C05E4B" w:rsidP="00C05E4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C05E4B" w:rsidRPr="0050796A" w:rsidRDefault="00C05E4B" w:rsidP="00C05E4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C05E4B" w:rsidRPr="0050796A" w:rsidRDefault="00C05E4B" w:rsidP="00C05E4B">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C05E4B" w:rsidRPr="0050796A" w:rsidRDefault="00C05E4B" w:rsidP="00C05E4B">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C05E4B" w:rsidRPr="0050796A" w:rsidRDefault="00C05E4B" w:rsidP="00C05E4B">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C05E4B" w:rsidRPr="0050796A" w:rsidRDefault="00C05E4B" w:rsidP="00C05E4B">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C05E4B" w:rsidRPr="0050796A" w:rsidRDefault="00C05E4B" w:rsidP="00C05E4B">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DA9" w:rsidRDefault="00E66598" w:rsidP="000F371E">
    <w:pPr>
      <w:pStyle w:val="Glava"/>
      <w:rPr>
        <w:lang w:val="sl-SI"/>
      </w:rPr>
    </w:pPr>
  </w:p>
  <w:p w:rsidR="00FE4DA9" w:rsidRDefault="00E66598" w:rsidP="000F371E">
    <w:pPr>
      <w:pStyle w:val="Glava"/>
      <w:rPr>
        <w:lang w:val="sl-SI"/>
      </w:rPr>
    </w:pPr>
  </w:p>
  <w:p w:rsidR="00FE4DA9" w:rsidRDefault="00E66598" w:rsidP="000F371E">
    <w:pPr>
      <w:pStyle w:val="Glava"/>
      <w:rPr>
        <w:lang w:val="sl-SI"/>
      </w:rPr>
    </w:pPr>
  </w:p>
  <w:p w:rsidR="00FE4DA9" w:rsidRDefault="00E66598" w:rsidP="000F371E">
    <w:pPr>
      <w:pStyle w:val="Glava"/>
      <w:rPr>
        <w:lang w:val="sl-SI"/>
      </w:rPr>
    </w:pPr>
  </w:p>
  <w:p w:rsidR="00FE4DA9" w:rsidRDefault="00E66598" w:rsidP="000F371E">
    <w:pPr>
      <w:pStyle w:val="Glava"/>
      <w:rPr>
        <w:lang w:val="sl-SI"/>
      </w:rPr>
    </w:pPr>
    <w:r>
      <w:pict>
        <v:rect id="_x0000_i1025" style="width:453.6pt;height:1.5pt" o:hralign="center" o:hrstd="t" o:hr="t" fillcolor="#a0a0a0" stroked="f"/>
      </w:pict>
    </w:r>
  </w:p>
  <w:p w:rsidR="00FE4DA9" w:rsidRPr="000F371E" w:rsidRDefault="00E66598"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DA9" w:rsidRDefault="00E66598"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FE4DA9" w:rsidRPr="0061004A" w:rsidTr="0061004A">
      <w:tc>
        <w:tcPr>
          <w:tcW w:w="1702" w:type="dxa"/>
          <w:shd w:val="clear" w:color="auto" w:fill="auto"/>
        </w:tcPr>
        <w:p w:rsidR="00FE4DA9" w:rsidRPr="0061004A" w:rsidRDefault="00E66598"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23DA3514" wp14:editId="0532FA7D">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r w:rsidRPr="0061004A">
            <w:rPr>
              <w:rFonts w:ascii="Times New Roman" w:hAnsi="Times New Roman"/>
              <w:sz w:val="24"/>
              <w:szCs w:val="24"/>
            </w:rPr>
            <w:t xml:space="preserve">                  </w:t>
          </w:r>
        </w:p>
      </w:tc>
      <w:tc>
        <w:tcPr>
          <w:tcW w:w="2693" w:type="dxa"/>
          <w:shd w:val="clear" w:color="auto" w:fill="auto"/>
        </w:tcPr>
        <w:p w:rsidR="00FE4DA9" w:rsidRPr="008D3539" w:rsidRDefault="00E66598" w:rsidP="0061004A">
          <w:pPr>
            <w:tabs>
              <w:tab w:val="center" w:pos="4536"/>
              <w:tab w:val="right" w:pos="9072"/>
            </w:tabs>
            <w:rPr>
              <w:rFonts w:cs="Arial"/>
              <w:sz w:val="16"/>
              <w:szCs w:val="16"/>
            </w:rPr>
          </w:pPr>
        </w:p>
        <w:p w:rsidR="00FE4DA9" w:rsidRPr="008D3539" w:rsidRDefault="00E66598" w:rsidP="0061004A">
          <w:pPr>
            <w:tabs>
              <w:tab w:val="left" w:pos="915"/>
            </w:tabs>
            <w:rPr>
              <w:rFonts w:cs="Arial"/>
              <w:sz w:val="16"/>
              <w:szCs w:val="16"/>
            </w:rPr>
          </w:pPr>
          <w:r w:rsidRPr="008D3539">
            <w:rPr>
              <w:rFonts w:cs="Arial"/>
              <w:sz w:val="16"/>
              <w:szCs w:val="16"/>
            </w:rPr>
            <w:tab/>
          </w:r>
        </w:p>
        <w:p w:rsidR="00FE4DA9" w:rsidRDefault="00E66598" w:rsidP="0061004A">
          <w:pPr>
            <w:tabs>
              <w:tab w:val="center" w:pos="4536"/>
              <w:tab w:val="right" w:pos="9072"/>
            </w:tabs>
            <w:rPr>
              <w:rFonts w:cs="Arial"/>
              <w:sz w:val="16"/>
              <w:szCs w:val="16"/>
            </w:rPr>
          </w:pPr>
        </w:p>
        <w:p w:rsidR="00FE4DA9" w:rsidRPr="008D3539" w:rsidRDefault="00E66598" w:rsidP="0061004A">
          <w:pPr>
            <w:tabs>
              <w:tab w:val="center" w:pos="4536"/>
              <w:tab w:val="right" w:pos="9072"/>
            </w:tabs>
            <w:rPr>
              <w:rFonts w:cs="Arial"/>
              <w:sz w:val="16"/>
              <w:szCs w:val="16"/>
            </w:rPr>
          </w:pPr>
          <w:r w:rsidRPr="008D3539">
            <w:rPr>
              <w:rFonts w:cs="Arial"/>
              <w:sz w:val="16"/>
              <w:szCs w:val="16"/>
            </w:rPr>
            <w:t>Občina Ajdovščina</w:t>
          </w:r>
        </w:p>
        <w:p w:rsidR="00FE4DA9" w:rsidRDefault="00E66598" w:rsidP="0061004A">
          <w:pPr>
            <w:tabs>
              <w:tab w:val="center" w:pos="4536"/>
              <w:tab w:val="right" w:pos="9072"/>
            </w:tabs>
            <w:rPr>
              <w:rFonts w:cs="Arial"/>
              <w:sz w:val="16"/>
              <w:szCs w:val="16"/>
            </w:rPr>
          </w:pPr>
          <w:r>
            <w:rPr>
              <w:rFonts w:cs="Arial"/>
              <w:sz w:val="16"/>
              <w:szCs w:val="16"/>
            </w:rPr>
            <w:t>Cesta 5. maja 6a</w:t>
          </w:r>
        </w:p>
        <w:p w:rsidR="00FE4DA9" w:rsidRPr="008D3539" w:rsidRDefault="00E66598"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FE4DA9" w:rsidRPr="008D3539" w:rsidRDefault="00E66598" w:rsidP="0061004A">
          <w:pPr>
            <w:tabs>
              <w:tab w:val="center" w:pos="4536"/>
              <w:tab w:val="right" w:pos="9072"/>
            </w:tabs>
            <w:rPr>
              <w:rFonts w:cs="Arial"/>
              <w:sz w:val="16"/>
              <w:szCs w:val="16"/>
            </w:rPr>
          </w:pPr>
        </w:p>
        <w:p w:rsidR="00FE4DA9" w:rsidRPr="008D3539" w:rsidRDefault="00E66598" w:rsidP="0061004A">
          <w:pPr>
            <w:tabs>
              <w:tab w:val="center" w:pos="4536"/>
              <w:tab w:val="right" w:pos="9072"/>
            </w:tabs>
            <w:rPr>
              <w:rFonts w:cs="Arial"/>
              <w:sz w:val="16"/>
              <w:szCs w:val="16"/>
            </w:rPr>
          </w:pPr>
        </w:p>
        <w:p w:rsidR="00FE4DA9" w:rsidRDefault="00E66598" w:rsidP="0061004A">
          <w:pPr>
            <w:tabs>
              <w:tab w:val="center" w:pos="4536"/>
              <w:tab w:val="right" w:pos="9072"/>
            </w:tabs>
            <w:rPr>
              <w:rFonts w:cs="Arial"/>
              <w:sz w:val="16"/>
              <w:szCs w:val="16"/>
            </w:rPr>
          </w:pPr>
        </w:p>
        <w:p w:rsidR="00FE4DA9" w:rsidRPr="008D3539" w:rsidRDefault="00E66598" w:rsidP="0061004A">
          <w:pPr>
            <w:tabs>
              <w:tab w:val="center" w:pos="4536"/>
              <w:tab w:val="right" w:pos="9072"/>
            </w:tabs>
            <w:rPr>
              <w:rFonts w:cs="Arial"/>
              <w:sz w:val="16"/>
              <w:szCs w:val="16"/>
            </w:rPr>
          </w:pPr>
          <w:r w:rsidRPr="008D3539">
            <w:rPr>
              <w:rFonts w:cs="Arial"/>
              <w:sz w:val="16"/>
              <w:szCs w:val="16"/>
            </w:rPr>
            <w:t>Tel. +386 (0) 5 365 91 10</w:t>
          </w:r>
        </w:p>
        <w:p w:rsidR="00FE4DA9" w:rsidRPr="008D3539" w:rsidRDefault="00E66598"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FE4DA9" w:rsidRPr="008D3539" w:rsidRDefault="00E66598" w:rsidP="0061004A">
          <w:pPr>
            <w:tabs>
              <w:tab w:val="center" w:pos="4536"/>
              <w:tab w:val="right" w:pos="9072"/>
            </w:tabs>
            <w:rPr>
              <w:rFonts w:cs="Arial"/>
              <w:sz w:val="16"/>
              <w:szCs w:val="16"/>
            </w:rPr>
          </w:pPr>
        </w:p>
        <w:p w:rsidR="00FE4DA9" w:rsidRPr="008D3539" w:rsidRDefault="00E66598" w:rsidP="0061004A">
          <w:pPr>
            <w:tabs>
              <w:tab w:val="center" w:pos="4536"/>
              <w:tab w:val="right" w:pos="9072"/>
            </w:tabs>
            <w:rPr>
              <w:rFonts w:cs="Arial"/>
              <w:sz w:val="16"/>
              <w:szCs w:val="16"/>
            </w:rPr>
          </w:pPr>
        </w:p>
        <w:p w:rsidR="00FE4DA9" w:rsidRDefault="00E66598" w:rsidP="0061004A">
          <w:pPr>
            <w:tabs>
              <w:tab w:val="center" w:pos="4536"/>
              <w:tab w:val="right" w:pos="9072"/>
            </w:tabs>
            <w:rPr>
              <w:rFonts w:cs="Arial"/>
              <w:sz w:val="16"/>
              <w:szCs w:val="16"/>
            </w:rPr>
          </w:pPr>
        </w:p>
        <w:p w:rsidR="00FE4DA9" w:rsidRPr="008D3539" w:rsidRDefault="00E66598"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FE4DA9" w:rsidRPr="008D3539" w:rsidRDefault="00E66598"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FE4DA9" w:rsidRDefault="00E66598" w:rsidP="00DD1CF6">
    <w:pPr>
      <w:pStyle w:val="Glava"/>
      <w:rPr>
        <w:rFonts w:cs="Arial"/>
        <w:b/>
        <w:bCs/>
        <w:sz w:val="23"/>
        <w:szCs w:val="23"/>
      </w:rPr>
    </w:pPr>
  </w:p>
  <w:p w:rsidR="00FE4DA9" w:rsidRPr="00B05801" w:rsidRDefault="00E66598"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FE4DA9" w:rsidRPr="000F371E" w:rsidRDefault="00E66598"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2"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3"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4"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5448AE"/>
    <w:multiLevelType w:val="hybridMultilevel"/>
    <w:tmpl w:val="28D4D5D0"/>
    <w:lvl w:ilvl="0" w:tplc="49CECCBE">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E52B58"/>
    <w:multiLevelType w:val="hybridMultilevel"/>
    <w:tmpl w:val="FE48CE70"/>
    <w:lvl w:ilvl="0" w:tplc="B8449FE8">
      <w:start w:val="1"/>
      <w:numFmt w:val="decimal"/>
      <w:lvlText w:val="%1."/>
      <w:lvlJc w:val="left"/>
      <w:pPr>
        <w:tabs>
          <w:tab w:val="num" w:pos="360"/>
        </w:tabs>
        <w:ind w:left="36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7553F09"/>
    <w:multiLevelType w:val="hybridMultilevel"/>
    <w:tmpl w:val="971EF35E"/>
    <w:lvl w:ilvl="0" w:tplc="EF542E1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A8F2797"/>
    <w:multiLevelType w:val="hybridMultilevel"/>
    <w:tmpl w:val="CE5C3512"/>
    <w:lvl w:ilvl="0" w:tplc="844E02C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C9821F1"/>
    <w:multiLevelType w:val="hybridMultilevel"/>
    <w:tmpl w:val="4A1A5E3A"/>
    <w:lvl w:ilvl="0" w:tplc="6F3E1DA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32A2C24"/>
    <w:multiLevelType w:val="hybridMultilevel"/>
    <w:tmpl w:val="3DC63BB4"/>
    <w:lvl w:ilvl="0" w:tplc="B630D28E">
      <w:start w:val="10"/>
      <w:numFmt w:val="bullet"/>
      <w:pStyle w:val="Slog57"/>
      <w:lvlText w:val="-"/>
      <w:lvlJc w:val="left"/>
      <w:pPr>
        <w:ind w:left="1364" w:hanging="360"/>
      </w:pPr>
      <w:rPr>
        <w:rFonts w:ascii="Times New Roman" w:eastAsia="Times New Roman" w:hAnsi="Times New Roman"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20" w15:restartNumberingAfterBreak="0">
    <w:nsid w:val="235245E3"/>
    <w:multiLevelType w:val="hybridMultilevel"/>
    <w:tmpl w:val="52527A8E"/>
    <w:lvl w:ilvl="0" w:tplc="34062718">
      <w:start w:val="10"/>
      <w:numFmt w:val="bullet"/>
      <w:pStyle w:val="Slog51"/>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1" w15:restartNumberingAfterBreak="0">
    <w:nsid w:val="26DD2387"/>
    <w:multiLevelType w:val="multilevel"/>
    <w:tmpl w:val="7AF68B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7" w15:restartNumberingAfterBreak="0">
    <w:nsid w:val="2B06489E"/>
    <w:multiLevelType w:val="hybridMultilevel"/>
    <w:tmpl w:val="82627AA4"/>
    <w:lvl w:ilvl="0" w:tplc="6DFE1CC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D637071"/>
    <w:multiLevelType w:val="hybridMultilevel"/>
    <w:tmpl w:val="ECF89952"/>
    <w:lvl w:ilvl="0" w:tplc="72B88650">
      <w:start w:val="10"/>
      <w:numFmt w:val="bullet"/>
      <w:pStyle w:val="Slog5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FF7D60"/>
    <w:multiLevelType w:val="hybridMultilevel"/>
    <w:tmpl w:val="F9EEBCCE"/>
    <w:lvl w:ilvl="0" w:tplc="AE127304">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61A3352"/>
    <w:multiLevelType w:val="hybridMultilevel"/>
    <w:tmpl w:val="D9308D42"/>
    <w:lvl w:ilvl="0" w:tplc="A0740F9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1372386"/>
    <w:multiLevelType w:val="hybridMultilevel"/>
    <w:tmpl w:val="DCA8C084"/>
    <w:lvl w:ilvl="0" w:tplc="3B6C1186">
      <w:start w:val="1"/>
      <w:numFmt w:val="lowerLetter"/>
      <w:pStyle w:val="Slog4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4" w15:restartNumberingAfterBreak="0">
    <w:nsid w:val="429466BE"/>
    <w:multiLevelType w:val="hybridMultilevel"/>
    <w:tmpl w:val="28385F16"/>
    <w:lvl w:ilvl="0" w:tplc="42F4EA98">
      <w:start w:val="10"/>
      <w:numFmt w:val="bullet"/>
      <w:pStyle w:val="Slog52"/>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5"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2721DBA"/>
    <w:multiLevelType w:val="hybridMultilevel"/>
    <w:tmpl w:val="A28C4404"/>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0FF6828"/>
    <w:multiLevelType w:val="hybridMultilevel"/>
    <w:tmpl w:val="D0CA809E"/>
    <w:lvl w:ilvl="0" w:tplc="C074C57A">
      <w:start w:val="10"/>
      <w:numFmt w:val="bullet"/>
      <w:pStyle w:val="Slog4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658E3344"/>
    <w:multiLevelType w:val="hybridMultilevel"/>
    <w:tmpl w:val="D1AEB6A2"/>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66673923"/>
    <w:multiLevelType w:val="hybridMultilevel"/>
    <w:tmpl w:val="8B887B70"/>
    <w:lvl w:ilvl="0" w:tplc="E90AB2AE">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5"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0" w15:restartNumberingAfterBreak="0">
    <w:nsid w:val="71593D29"/>
    <w:multiLevelType w:val="hybridMultilevel"/>
    <w:tmpl w:val="2A126AA8"/>
    <w:lvl w:ilvl="0" w:tplc="206669E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DDE07EF"/>
    <w:multiLevelType w:val="hybridMultilevel"/>
    <w:tmpl w:val="738A03D4"/>
    <w:lvl w:ilvl="0" w:tplc="465CC5CC">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72"/>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num>
  <w:num w:numId="4">
    <w:abstractNumId w:val="47"/>
  </w:num>
  <w:num w:numId="5">
    <w:abstractNumId w:val="24"/>
  </w:num>
  <w:num w:numId="6">
    <w:abstractNumId w:val="64"/>
  </w:num>
  <w:num w:numId="7">
    <w:abstractNumId w:val="31"/>
  </w:num>
  <w:num w:numId="8">
    <w:abstractNumId w:val="68"/>
  </w:num>
  <w:num w:numId="9">
    <w:abstractNumId w:val="5"/>
  </w:num>
  <w:num w:numId="10">
    <w:abstractNumId w:val="69"/>
  </w:num>
  <w:num w:numId="11">
    <w:abstractNumId w:val="18"/>
  </w:num>
  <w:num w:numId="12">
    <w:abstractNumId w:val="10"/>
  </w:num>
  <w:num w:numId="13">
    <w:abstractNumId w:val="8"/>
  </w:num>
  <w:num w:numId="14">
    <w:abstractNumId w:val="48"/>
  </w:num>
  <w:num w:numId="15">
    <w:abstractNumId w:val="7"/>
  </w:num>
  <w:num w:numId="16">
    <w:abstractNumId w:val="36"/>
  </w:num>
  <w:num w:numId="17">
    <w:abstractNumId w:val="12"/>
  </w:num>
  <w:num w:numId="18">
    <w:abstractNumId w:val="58"/>
  </w:num>
  <w:num w:numId="19">
    <w:abstractNumId w:val="51"/>
  </w:num>
  <w:num w:numId="20">
    <w:abstractNumId w:val="59"/>
  </w:num>
  <w:num w:numId="21">
    <w:abstractNumId w:val="41"/>
  </w:num>
  <w:num w:numId="22">
    <w:abstractNumId w:val="56"/>
  </w:num>
  <w:num w:numId="23">
    <w:abstractNumId w:val="30"/>
  </w:num>
  <w:num w:numId="24">
    <w:abstractNumId w:val="54"/>
  </w:num>
  <w:num w:numId="25">
    <w:abstractNumId w:val="40"/>
  </w:num>
  <w:num w:numId="26">
    <w:abstractNumId w:val="50"/>
  </w:num>
  <w:num w:numId="27">
    <w:abstractNumId w:val="17"/>
  </w:num>
  <w:num w:numId="28">
    <w:abstractNumId w:val="37"/>
  </w:num>
  <w:num w:numId="29">
    <w:abstractNumId w:val="38"/>
  </w:num>
  <w:num w:numId="30">
    <w:abstractNumId w:val="9"/>
  </w:num>
  <w:num w:numId="31">
    <w:abstractNumId w:val="71"/>
  </w:num>
  <w:num w:numId="32">
    <w:abstractNumId w:val="45"/>
  </w:num>
  <w:num w:numId="33">
    <w:abstractNumId w:val="16"/>
  </w:num>
  <w:num w:numId="34">
    <w:abstractNumId w:val="60"/>
  </w:num>
  <w:num w:numId="35">
    <w:abstractNumId w:val="4"/>
  </w:num>
  <w:num w:numId="36">
    <w:abstractNumId w:val="49"/>
  </w:num>
  <w:num w:numId="37">
    <w:abstractNumId w:val="67"/>
  </w:num>
  <w:num w:numId="38">
    <w:abstractNumId w:val="25"/>
  </w:num>
  <w:num w:numId="39">
    <w:abstractNumId w:val="23"/>
  </w:num>
  <w:num w:numId="40">
    <w:abstractNumId w:val="29"/>
  </w:num>
  <w:num w:numId="41">
    <w:abstractNumId w:val="61"/>
  </w:num>
  <w:num w:numId="42">
    <w:abstractNumId w:val="46"/>
  </w:num>
  <w:num w:numId="43">
    <w:abstractNumId w:val="53"/>
  </w:num>
  <w:num w:numId="44">
    <w:abstractNumId w:val="66"/>
  </w:num>
  <w:num w:numId="45">
    <w:abstractNumId w:val="2"/>
  </w:num>
  <w:num w:numId="46">
    <w:abstractNumId w:val="62"/>
  </w:num>
  <w:num w:numId="47">
    <w:abstractNumId w:val="11"/>
  </w:num>
  <w:num w:numId="48">
    <w:abstractNumId w:val="0"/>
  </w:num>
  <w:num w:numId="49">
    <w:abstractNumId w:val="3"/>
  </w:num>
  <w:num w:numId="50">
    <w:abstractNumId w:val="1"/>
  </w:num>
  <w:num w:numId="51">
    <w:abstractNumId w:val="57"/>
  </w:num>
  <w:num w:numId="52">
    <w:abstractNumId w:val="52"/>
  </w:num>
  <w:num w:numId="53">
    <w:abstractNumId w:val="42"/>
  </w:num>
  <w:num w:numId="54">
    <w:abstractNumId w:val="6"/>
  </w:num>
  <w:num w:numId="55">
    <w:abstractNumId w:val="70"/>
  </w:num>
  <w:num w:numId="56">
    <w:abstractNumId w:val="22"/>
  </w:num>
  <w:num w:numId="57">
    <w:abstractNumId w:val="35"/>
  </w:num>
  <w:num w:numId="58">
    <w:abstractNumId w:val="27"/>
  </w:num>
  <w:num w:numId="59">
    <w:abstractNumId w:val="32"/>
  </w:num>
  <w:num w:numId="60">
    <w:abstractNumId w:val="15"/>
  </w:num>
  <w:num w:numId="61">
    <w:abstractNumId w:val="73"/>
  </w:num>
  <w:num w:numId="62">
    <w:abstractNumId w:val="39"/>
  </w:num>
  <w:num w:numId="63">
    <w:abstractNumId w:val="34"/>
    <w:lvlOverride w:ilvl="0">
      <w:startOverride w:val="1"/>
    </w:lvlOverride>
  </w:num>
  <w:num w:numId="64">
    <w:abstractNumId w:val="43"/>
  </w:num>
  <w:num w:numId="65">
    <w:abstractNumId w:val="65"/>
  </w:num>
  <w:num w:numId="66">
    <w:abstractNumId w:val="28"/>
  </w:num>
  <w:num w:numId="67">
    <w:abstractNumId w:val="33"/>
  </w:num>
  <w:num w:numId="68">
    <w:abstractNumId w:val="20"/>
  </w:num>
  <w:num w:numId="69">
    <w:abstractNumId w:val="44"/>
  </w:num>
  <w:num w:numId="70">
    <w:abstractNumId w:val="21"/>
  </w:num>
  <w:num w:numId="71">
    <w:abstractNumId w:val="14"/>
  </w:num>
  <w:num w:numId="72">
    <w:abstractNumId w:val="13"/>
  </w:num>
  <w:num w:numId="73">
    <w:abstractNumId w:val="63"/>
  </w:num>
  <w:num w:numId="74">
    <w:abstractNumId w:val="1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E4B"/>
    <w:rsid w:val="00C05E4B"/>
    <w:rsid w:val="00E66598"/>
    <w:rsid w:val="00EF476F"/>
    <w:rsid w:val="00F33D00"/>
    <w:rsid w:val="00F501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22763"/>
  <w15:chartTrackingRefBased/>
  <w15:docId w15:val="{29957AC1-539A-46C3-83D3-0DDFD1BA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C05E4B"/>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C05E4B"/>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C05E4B"/>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C05E4B"/>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C05E4B"/>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C05E4B"/>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C05E4B"/>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C05E4B"/>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C05E4B"/>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C05E4B"/>
    <w:rPr>
      <w:rFonts w:eastAsia="Calibri"/>
      <w:b/>
      <w:bCs/>
      <w:kern w:val="32"/>
      <w:sz w:val="32"/>
      <w:szCs w:val="32"/>
      <w:lang w:val="x-none"/>
    </w:rPr>
  </w:style>
  <w:style w:type="character" w:customStyle="1" w:styleId="Naslov2Znak">
    <w:name w:val="Naslov 2 Znak"/>
    <w:aliases w:val="Naslov 22 Znak"/>
    <w:basedOn w:val="Privzetapisavaodstavka"/>
    <w:link w:val="Naslov2"/>
    <w:rsid w:val="00C05E4B"/>
    <w:rPr>
      <w:rFonts w:ascii="Cambria" w:eastAsia="Calibri" w:hAnsi="Cambria"/>
      <w:b/>
      <w:bCs/>
      <w:i/>
      <w:iCs/>
      <w:sz w:val="28"/>
      <w:szCs w:val="28"/>
      <w:lang w:val="x-none"/>
    </w:rPr>
  </w:style>
  <w:style w:type="character" w:customStyle="1" w:styleId="Naslov3Znak">
    <w:name w:val="Naslov 3 Znak"/>
    <w:basedOn w:val="Privzetapisavaodstavka"/>
    <w:link w:val="Naslov3"/>
    <w:rsid w:val="00C05E4B"/>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C05E4B"/>
    <w:rPr>
      <w:rFonts w:eastAsia="Calibri"/>
      <w:b/>
      <w:bCs/>
      <w:sz w:val="28"/>
      <w:szCs w:val="28"/>
      <w:lang w:val="x-none"/>
    </w:rPr>
  </w:style>
  <w:style w:type="character" w:customStyle="1" w:styleId="Naslov5Znak">
    <w:name w:val="Naslov 5 Znak"/>
    <w:basedOn w:val="Privzetapisavaodstavka"/>
    <w:link w:val="Naslov5"/>
    <w:rsid w:val="00C05E4B"/>
    <w:rPr>
      <w:rFonts w:eastAsia="Calibri"/>
      <w:b/>
      <w:bCs/>
      <w:i/>
      <w:iCs/>
      <w:sz w:val="26"/>
      <w:szCs w:val="26"/>
      <w:lang w:val="x-none"/>
    </w:rPr>
  </w:style>
  <w:style w:type="character" w:customStyle="1" w:styleId="Naslov6Znak">
    <w:name w:val="Naslov 6 Znak"/>
    <w:basedOn w:val="Privzetapisavaodstavka"/>
    <w:link w:val="Naslov6"/>
    <w:rsid w:val="00C05E4B"/>
    <w:rPr>
      <w:rFonts w:eastAsia="Calibri"/>
      <w:b/>
      <w:bCs/>
      <w:sz w:val="20"/>
      <w:szCs w:val="20"/>
      <w:lang w:val="x-none"/>
    </w:rPr>
  </w:style>
  <w:style w:type="character" w:customStyle="1" w:styleId="Naslov7Znak">
    <w:name w:val="Naslov 7 Znak"/>
    <w:basedOn w:val="Privzetapisavaodstavka"/>
    <w:link w:val="Naslov7"/>
    <w:rsid w:val="00C05E4B"/>
    <w:rPr>
      <w:rFonts w:eastAsia="Calibri"/>
      <w:sz w:val="24"/>
      <w:szCs w:val="24"/>
      <w:lang w:val="x-none"/>
    </w:rPr>
  </w:style>
  <w:style w:type="character" w:customStyle="1" w:styleId="Naslov8Znak">
    <w:name w:val="Naslov 8 Znak"/>
    <w:basedOn w:val="Privzetapisavaodstavka"/>
    <w:link w:val="Naslov8"/>
    <w:rsid w:val="00C05E4B"/>
    <w:rPr>
      <w:rFonts w:eastAsia="Calibri"/>
      <w:i/>
      <w:iCs/>
      <w:sz w:val="24"/>
      <w:szCs w:val="24"/>
      <w:lang w:val="x-none"/>
    </w:rPr>
  </w:style>
  <w:style w:type="character" w:customStyle="1" w:styleId="Naslov9Znak">
    <w:name w:val="Naslov 9 Znak"/>
    <w:basedOn w:val="Privzetapisavaodstavka"/>
    <w:link w:val="Naslov9"/>
    <w:rsid w:val="00C05E4B"/>
    <w:rPr>
      <w:rFonts w:eastAsia="Calibri"/>
      <w:b/>
      <w:i/>
      <w:sz w:val="20"/>
      <w:szCs w:val="20"/>
      <w:u w:val="single"/>
      <w:lang w:val="x-none"/>
    </w:rPr>
  </w:style>
  <w:style w:type="numbering" w:customStyle="1" w:styleId="Brezseznama1">
    <w:name w:val="Brez seznama1"/>
    <w:next w:val="Brezseznama"/>
    <w:uiPriority w:val="99"/>
    <w:semiHidden/>
    <w:unhideWhenUsed/>
    <w:rsid w:val="00C05E4B"/>
  </w:style>
  <w:style w:type="paragraph" w:customStyle="1" w:styleId="1">
    <w:name w:val="1"/>
    <w:basedOn w:val="Pripombabesedilo"/>
    <w:next w:val="Pripombabesedilo"/>
    <w:rsid w:val="00C05E4B"/>
    <w:pPr>
      <w:spacing w:line="276" w:lineRule="auto"/>
    </w:pPr>
    <w:rPr>
      <w:b/>
      <w:bCs/>
      <w:lang w:eastAsia="sl-SI"/>
    </w:rPr>
  </w:style>
  <w:style w:type="paragraph" w:styleId="Pripombabesedilo">
    <w:name w:val="annotation text"/>
    <w:basedOn w:val="Navaden"/>
    <w:link w:val="PripombabesediloZnak"/>
    <w:rsid w:val="00C05E4B"/>
    <w:rPr>
      <w:rFonts w:eastAsia="Calibri"/>
      <w:sz w:val="20"/>
      <w:szCs w:val="20"/>
      <w:lang w:val="x-none" w:eastAsia="x-none"/>
    </w:rPr>
  </w:style>
  <w:style w:type="character" w:customStyle="1" w:styleId="PripombabesediloZnak">
    <w:name w:val="Pripomba – besedilo Znak"/>
    <w:basedOn w:val="Privzetapisavaodstavka"/>
    <w:link w:val="Pripombabesedilo"/>
    <w:rsid w:val="00C05E4B"/>
    <w:rPr>
      <w:rFonts w:eastAsia="Calibri"/>
      <w:sz w:val="20"/>
      <w:szCs w:val="20"/>
      <w:lang w:val="x-none" w:eastAsia="x-none"/>
    </w:rPr>
  </w:style>
  <w:style w:type="paragraph" w:styleId="Besedilooblaka">
    <w:name w:val="Balloon Text"/>
    <w:basedOn w:val="Navaden"/>
    <w:link w:val="BesedilooblakaZnak"/>
    <w:rsid w:val="00C05E4B"/>
    <w:rPr>
      <w:rFonts w:ascii="Tahoma" w:eastAsia="Calibri" w:hAnsi="Tahoma"/>
      <w:sz w:val="16"/>
      <w:szCs w:val="16"/>
      <w:lang w:val="x-none"/>
    </w:rPr>
  </w:style>
  <w:style w:type="character" w:customStyle="1" w:styleId="BesedilooblakaZnak">
    <w:name w:val="Besedilo oblačka Znak"/>
    <w:basedOn w:val="Privzetapisavaodstavka"/>
    <w:link w:val="Besedilooblaka"/>
    <w:rsid w:val="00C05E4B"/>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C05E4B"/>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C05E4B"/>
    <w:rPr>
      <w:rFonts w:eastAsia="Calibri"/>
      <w:sz w:val="20"/>
      <w:szCs w:val="20"/>
      <w:lang w:val="x-none"/>
    </w:rPr>
  </w:style>
  <w:style w:type="paragraph" w:styleId="Noga">
    <w:name w:val="footer"/>
    <w:aliases w:val="Footer-PR"/>
    <w:basedOn w:val="Navaden"/>
    <w:link w:val="NogaZnak"/>
    <w:qFormat/>
    <w:rsid w:val="00C05E4B"/>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C05E4B"/>
    <w:rPr>
      <w:rFonts w:eastAsia="Calibri"/>
      <w:sz w:val="20"/>
      <w:szCs w:val="20"/>
      <w:lang w:val="x-none"/>
    </w:rPr>
  </w:style>
  <w:style w:type="paragraph" w:styleId="Naslov">
    <w:name w:val="Title"/>
    <w:basedOn w:val="Navaden"/>
    <w:link w:val="NaslovZnak"/>
    <w:qFormat/>
    <w:rsid w:val="00C05E4B"/>
    <w:pPr>
      <w:jc w:val="center"/>
    </w:pPr>
    <w:rPr>
      <w:rFonts w:eastAsia="Calibri"/>
      <w:b/>
      <w:sz w:val="20"/>
      <w:szCs w:val="20"/>
      <w:lang w:val="x-none"/>
    </w:rPr>
  </w:style>
  <w:style w:type="character" w:customStyle="1" w:styleId="NaslovZnak">
    <w:name w:val="Naslov Znak"/>
    <w:basedOn w:val="Privzetapisavaodstavka"/>
    <w:link w:val="Naslov"/>
    <w:rsid w:val="00C05E4B"/>
    <w:rPr>
      <w:rFonts w:eastAsia="Calibri"/>
      <w:b/>
      <w:sz w:val="20"/>
      <w:szCs w:val="20"/>
      <w:lang w:val="x-none"/>
    </w:rPr>
  </w:style>
  <w:style w:type="paragraph" w:customStyle="1" w:styleId="BESEDILO">
    <w:name w:val="BESEDILO"/>
    <w:rsid w:val="00C05E4B"/>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C05E4B"/>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C05E4B"/>
    <w:pPr>
      <w:tabs>
        <w:tab w:val="num" w:pos="1080"/>
      </w:tabs>
      <w:ind w:left="1080" w:hanging="720"/>
    </w:pPr>
    <w:rPr>
      <w:rFonts w:eastAsia="Calibri" w:cs="Arial"/>
      <w:b/>
    </w:rPr>
  </w:style>
  <w:style w:type="character" w:customStyle="1" w:styleId="ZadevapripombeZnak1">
    <w:name w:val="Zadeva pripombe Znak1"/>
    <w:link w:val="Zadevapripombe"/>
    <w:locked/>
    <w:rsid w:val="00C05E4B"/>
    <w:rPr>
      <w:rFonts w:ascii="Calibri" w:hAnsi="Calibri"/>
      <w:b/>
      <w:sz w:val="20"/>
      <w:lang w:val="x-none" w:eastAsia="x-none"/>
    </w:rPr>
  </w:style>
  <w:style w:type="paragraph" w:styleId="Zadevapripombe">
    <w:name w:val="annotation subject"/>
    <w:basedOn w:val="Pripombabesedilo"/>
    <w:next w:val="Pripombabesedilo"/>
    <w:link w:val="ZadevapripombeZnak1"/>
    <w:rsid w:val="00C05E4B"/>
    <w:rPr>
      <w:rFonts w:ascii="Calibri" w:eastAsia="Times New Roman" w:hAnsi="Calibri"/>
      <w:b/>
      <w:szCs w:val="22"/>
    </w:rPr>
  </w:style>
  <w:style w:type="character" w:customStyle="1" w:styleId="ZadevapripombeZnak">
    <w:name w:val="Zadeva pripombe Znak"/>
    <w:basedOn w:val="PripombabesediloZnak"/>
    <w:rsid w:val="00C05E4B"/>
    <w:rPr>
      <w:rFonts w:eastAsia="Calibri"/>
      <w:b/>
      <w:bCs/>
      <w:sz w:val="20"/>
      <w:szCs w:val="20"/>
      <w:lang w:val="x-none" w:eastAsia="x-none"/>
    </w:rPr>
  </w:style>
  <w:style w:type="character" w:styleId="Hiperpovezava">
    <w:name w:val="Hyperlink"/>
    <w:uiPriority w:val="99"/>
    <w:rsid w:val="00C05E4B"/>
    <w:rPr>
      <w:rFonts w:cs="Times New Roman"/>
      <w:color w:val="0000FF"/>
      <w:u w:val="single"/>
    </w:rPr>
  </w:style>
  <w:style w:type="paragraph" w:styleId="Telobesedila2">
    <w:name w:val="Body Text 2"/>
    <w:basedOn w:val="Navaden"/>
    <w:link w:val="Telobesedila2Znak"/>
    <w:rsid w:val="00C05E4B"/>
    <w:pPr>
      <w:jc w:val="both"/>
    </w:pPr>
    <w:rPr>
      <w:rFonts w:eastAsia="Calibri"/>
      <w:b/>
      <w:sz w:val="20"/>
      <w:szCs w:val="20"/>
      <w:lang w:val="x-none"/>
    </w:rPr>
  </w:style>
  <w:style w:type="character" w:customStyle="1" w:styleId="Telobesedila2Znak">
    <w:name w:val="Telo besedila 2 Znak"/>
    <w:basedOn w:val="Privzetapisavaodstavka"/>
    <w:link w:val="Telobesedila2"/>
    <w:rsid w:val="00C05E4B"/>
    <w:rPr>
      <w:rFonts w:eastAsia="Calibri"/>
      <w:b/>
      <w:sz w:val="20"/>
      <w:szCs w:val="20"/>
      <w:lang w:val="x-none"/>
    </w:rPr>
  </w:style>
  <w:style w:type="paragraph" w:customStyle="1" w:styleId="Naslov3MK">
    <w:name w:val="Naslov 3 MK"/>
    <w:basedOn w:val="Naslov1"/>
    <w:rsid w:val="00C05E4B"/>
    <w:pPr>
      <w:tabs>
        <w:tab w:val="num" w:pos="1440"/>
      </w:tabs>
      <w:ind w:left="1440" w:hanging="360"/>
      <w:jc w:val="both"/>
    </w:pPr>
    <w:rPr>
      <w:rFonts w:cs="Arial"/>
      <w:bCs w:val="0"/>
      <w:kern w:val="28"/>
      <w:sz w:val="22"/>
      <w:szCs w:val="22"/>
    </w:rPr>
  </w:style>
  <w:style w:type="character" w:customStyle="1" w:styleId="searchletnik">
    <w:name w:val="searchletnik"/>
    <w:rsid w:val="00C05E4B"/>
    <w:rPr>
      <w:rFonts w:cs="Times New Roman"/>
    </w:rPr>
  </w:style>
  <w:style w:type="paragraph" w:customStyle="1" w:styleId="Style1">
    <w:name w:val="Style1"/>
    <w:basedOn w:val="Navaden"/>
    <w:rsid w:val="00C05E4B"/>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C05E4B"/>
    <w:pPr>
      <w:spacing w:before="40" w:after="10"/>
      <w:ind w:left="10" w:right="10" w:firstLine="240"/>
      <w:jc w:val="both"/>
    </w:pPr>
    <w:rPr>
      <w:rFonts w:eastAsia="Calibri" w:cs="Arial"/>
      <w:color w:val="222222"/>
      <w:lang w:val="en-US"/>
    </w:rPr>
  </w:style>
  <w:style w:type="character" w:customStyle="1" w:styleId="Naslov2MKZnak">
    <w:name w:val="Naslov 2 MK Znak"/>
    <w:rsid w:val="00C05E4B"/>
    <w:rPr>
      <w:rFonts w:ascii="Arial" w:hAnsi="Arial"/>
      <w:b/>
      <w:sz w:val="22"/>
      <w:lang w:val="sl-SI" w:eastAsia="sl-SI"/>
    </w:rPr>
  </w:style>
  <w:style w:type="paragraph" w:styleId="Telobesedila3">
    <w:name w:val="Body Text 3"/>
    <w:basedOn w:val="Navaden"/>
    <w:link w:val="Telobesedila3Znak"/>
    <w:rsid w:val="00C05E4B"/>
    <w:pPr>
      <w:spacing w:after="120"/>
    </w:pPr>
    <w:rPr>
      <w:rFonts w:eastAsia="Calibri"/>
      <w:sz w:val="16"/>
      <w:szCs w:val="16"/>
      <w:lang w:val="x-none"/>
    </w:rPr>
  </w:style>
  <w:style w:type="character" w:customStyle="1" w:styleId="Telobesedila3Znak">
    <w:name w:val="Telo besedila 3 Znak"/>
    <w:basedOn w:val="Privzetapisavaodstavka"/>
    <w:link w:val="Telobesedila3"/>
    <w:rsid w:val="00C05E4B"/>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C05E4B"/>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C05E4B"/>
    <w:rPr>
      <w:rFonts w:eastAsia="Calibri"/>
      <w:sz w:val="20"/>
      <w:szCs w:val="20"/>
      <w:lang w:val="x-none"/>
    </w:rPr>
  </w:style>
  <w:style w:type="character" w:customStyle="1" w:styleId="Naslov3MKZnak">
    <w:name w:val="Naslov 3 MK Znak"/>
    <w:rsid w:val="00C05E4B"/>
    <w:rPr>
      <w:rFonts w:ascii="Arial" w:hAnsi="Arial"/>
      <w:b/>
      <w:kern w:val="28"/>
      <w:sz w:val="22"/>
      <w:lang w:val="sl-SI" w:eastAsia="sl-SI"/>
    </w:rPr>
  </w:style>
  <w:style w:type="paragraph" w:customStyle="1" w:styleId="0Naslov1MK">
    <w:name w:val="0 Naslov 1 MK"/>
    <w:basedOn w:val="Naslov1"/>
    <w:rsid w:val="00C05E4B"/>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C05E4B"/>
    <w:pPr>
      <w:jc w:val="both"/>
    </w:pPr>
    <w:rPr>
      <w:rFonts w:ascii="Verdana" w:eastAsia="Calibri" w:hAnsi="Verdana"/>
      <w:sz w:val="20"/>
      <w:szCs w:val="24"/>
    </w:rPr>
  </w:style>
  <w:style w:type="paragraph" w:styleId="Sprotnaopomba-besedilo">
    <w:name w:val="footnote text"/>
    <w:basedOn w:val="Navaden"/>
    <w:link w:val="Sprotnaopomba-besediloZnak"/>
    <w:rsid w:val="00C05E4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C05E4B"/>
    <w:rPr>
      <w:rFonts w:ascii="Times New Roman" w:eastAsia="Calibri" w:hAnsi="Times New Roman"/>
      <w:sz w:val="20"/>
      <w:szCs w:val="20"/>
      <w:lang w:val="x-none"/>
    </w:rPr>
  </w:style>
  <w:style w:type="paragraph" w:customStyle="1" w:styleId="esegmentp">
    <w:name w:val="esegment_p"/>
    <w:basedOn w:val="Navaden"/>
    <w:rsid w:val="00C05E4B"/>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C05E4B"/>
    <w:pPr>
      <w:spacing w:after="210"/>
      <w:jc w:val="center"/>
    </w:pPr>
    <w:rPr>
      <w:rFonts w:ascii="Times New Roman" w:eastAsia="Calibri" w:hAnsi="Times New Roman"/>
      <w:b/>
      <w:bCs/>
      <w:color w:val="313131"/>
      <w:sz w:val="24"/>
      <w:szCs w:val="24"/>
    </w:rPr>
  </w:style>
  <w:style w:type="paragraph" w:styleId="Navadensplet">
    <w:name w:val="Normal (Web)"/>
    <w:basedOn w:val="Navaden"/>
    <w:rsid w:val="00C05E4B"/>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C05E4B"/>
    <w:rPr>
      <w:rFonts w:ascii="Franklin Gothic Medium" w:hAnsi="Franklin Gothic Medium"/>
      <w:b/>
      <w:shd w:val="clear" w:color="auto" w:fill="FFFFFF"/>
    </w:rPr>
  </w:style>
  <w:style w:type="paragraph" w:customStyle="1" w:styleId="Heading11">
    <w:name w:val="Heading #11"/>
    <w:basedOn w:val="Navaden"/>
    <w:link w:val="Heading1"/>
    <w:rsid w:val="00C05E4B"/>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C05E4B"/>
    <w:rPr>
      <w:rFonts w:ascii="Franklin Gothic Medium" w:hAnsi="Franklin Gothic Medium"/>
      <w:b/>
      <w:shd w:val="clear" w:color="auto" w:fill="FFFFFF"/>
    </w:rPr>
  </w:style>
  <w:style w:type="paragraph" w:customStyle="1" w:styleId="Bodytext51">
    <w:name w:val="Body text (5)1"/>
    <w:basedOn w:val="Navaden"/>
    <w:link w:val="Bodytext5"/>
    <w:rsid w:val="00C05E4B"/>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C05E4B"/>
    <w:rPr>
      <w:rFonts w:ascii="Candara" w:hAnsi="Candara"/>
      <w:b/>
      <w:sz w:val="18"/>
      <w:shd w:val="clear" w:color="auto" w:fill="FFFFFF"/>
    </w:rPr>
  </w:style>
  <w:style w:type="paragraph" w:customStyle="1" w:styleId="Tablecaption1">
    <w:name w:val="Table caption1"/>
    <w:basedOn w:val="Navaden"/>
    <w:link w:val="Tablecaption"/>
    <w:rsid w:val="00C05E4B"/>
    <w:pPr>
      <w:shd w:val="clear" w:color="auto" w:fill="FFFFFF"/>
      <w:spacing w:line="240" w:lineRule="atLeast"/>
    </w:pPr>
    <w:rPr>
      <w:rFonts w:ascii="Candara" w:hAnsi="Candara"/>
      <w:b/>
      <w:sz w:val="18"/>
    </w:rPr>
  </w:style>
  <w:style w:type="character" w:customStyle="1" w:styleId="Bodytext4">
    <w:name w:val="Body text (4)"/>
    <w:link w:val="Bodytext41"/>
    <w:locked/>
    <w:rsid w:val="00C05E4B"/>
    <w:rPr>
      <w:rFonts w:ascii="Franklin Gothic Medium" w:hAnsi="Franklin Gothic Medium"/>
      <w:sz w:val="16"/>
      <w:shd w:val="clear" w:color="auto" w:fill="FFFFFF"/>
    </w:rPr>
  </w:style>
  <w:style w:type="paragraph" w:customStyle="1" w:styleId="Bodytext41">
    <w:name w:val="Body text (4)1"/>
    <w:basedOn w:val="Navaden"/>
    <w:link w:val="Bodytext4"/>
    <w:rsid w:val="00C05E4B"/>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C05E4B"/>
    <w:rPr>
      <w:rFonts w:ascii="Franklin Gothic Medium" w:hAnsi="Franklin Gothic Medium"/>
      <w:shd w:val="clear" w:color="auto" w:fill="FFFFFF"/>
    </w:rPr>
  </w:style>
  <w:style w:type="paragraph" w:customStyle="1" w:styleId="Bodytext21">
    <w:name w:val="Body text (2)1"/>
    <w:basedOn w:val="Navaden"/>
    <w:link w:val="Bodytext2"/>
    <w:rsid w:val="00C05E4B"/>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C05E4B"/>
    <w:rPr>
      <w:rFonts w:ascii="Franklin Gothic Medium" w:hAnsi="Franklin Gothic Medium"/>
      <w:b/>
      <w:shd w:val="clear" w:color="auto" w:fill="FFFFFF"/>
    </w:rPr>
  </w:style>
  <w:style w:type="paragraph" w:customStyle="1" w:styleId="Bodytext61">
    <w:name w:val="Body text (6)1"/>
    <w:basedOn w:val="Navaden"/>
    <w:link w:val="Bodytext6"/>
    <w:rsid w:val="00C05E4B"/>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C05E4B"/>
    <w:rPr>
      <w:rFonts w:ascii="Candara" w:hAnsi="Candara"/>
      <w:b/>
      <w:sz w:val="18"/>
      <w:shd w:val="clear" w:color="auto" w:fill="FFFFFF"/>
    </w:rPr>
  </w:style>
  <w:style w:type="paragraph" w:customStyle="1" w:styleId="Bodytext71">
    <w:name w:val="Body text (7)1"/>
    <w:basedOn w:val="Navaden"/>
    <w:link w:val="Bodytext7"/>
    <w:rsid w:val="00C05E4B"/>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C05E4B"/>
    <w:rPr>
      <w:rFonts w:ascii="Franklin Gothic Medium" w:hAnsi="Franklin Gothic Medium"/>
      <w:shd w:val="clear" w:color="auto" w:fill="FFFFFF"/>
    </w:rPr>
  </w:style>
  <w:style w:type="paragraph" w:customStyle="1" w:styleId="Tableofcontents21">
    <w:name w:val="Table of contents (2)1"/>
    <w:basedOn w:val="Navaden"/>
    <w:link w:val="Tableofcontents2"/>
    <w:rsid w:val="00C05E4B"/>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C05E4B"/>
    <w:rPr>
      <w:rFonts w:ascii="Franklin Gothic Medium" w:hAnsi="Franklin Gothic Medium"/>
      <w:shd w:val="clear" w:color="auto" w:fill="FFFFFF"/>
    </w:rPr>
  </w:style>
  <w:style w:type="paragraph" w:customStyle="1" w:styleId="Bodytext91">
    <w:name w:val="Body text (9)1"/>
    <w:basedOn w:val="Navaden"/>
    <w:link w:val="Bodytext9"/>
    <w:rsid w:val="00C05E4B"/>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C05E4B"/>
    <w:rPr>
      <w:rFonts w:ascii="Franklin Gothic Medium" w:hAnsi="Franklin Gothic Medium"/>
      <w:b/>
      <w:sz w:val="20"/>
      <w:shd w:val="clear" w:color="auto" w:fill="FFFFFF"/>
    </w:rPr>
  </w:style>
  <w:style w:type="character" w:customStyle="1" w:styleId="Telobesedila1">
    <w:name w:val="Telo besedila1"/>
    <w:link w:val="Bodytext1"/>
    <w:locked/>
    <w:rsid w:val="00C05E4B"/>
    <w:rPr>
      <w:rFonts w:ascii="Franklin Gothic Medium" w:hAnsi="Franklin Gothic Medium"/>
      <w:shd w:val="clear" w:color="auto" w:fill="FFFFFF"/>
    </w:rPr>
  </w:style>
  <w:style w:type="paragraph" w:customStyle="1" w:styleId="Bodytext1">
    <w:name w:val="Body text1"/>
    <w:basedOn w:val="Navaden"/>
    <w:link w:val="Telobesedila1"/>
    <w:rsid w:val="00C05E4B"/>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C05E4B"/>
    <w:rPr>
      <w:rFonts w:ascii="Franklin Gothic Medium" w:hAnsi="Franklin Gothic Medium"/>
      <w:b/>
      <w:i/>
      <w:sz w:val="20"/>
    </w:rPr>
  </w:style>
  <w:style w:type="character" w:customStyle="1" w:styleId="Bodytext102">
    <w:name w:val="Body text (10)2"/>
    <w:rsid w:val="00C05E4B"/>
    <w:rPr>
      <w:rFonts w:ascii="Franklin Gothic Medium" w:hAnsi="Franklin Gothic Medium"/>
      <w:b/>
      <w:sz w:val="20"/>
    </w:rPr>
  </w:style>
  <w:style w:type="paragraph" w:customStyle="1" w:styleId="Srednjamrea1poudarek21">
    <w:name w:val="Srednja mreža 1 – poudarek 21"/>
    <w:basedOn w:val="Navaden"/>
    <w:rsid w:val="00C05E4B"/>
    <w:pPr>
      <w:ind w:left="708"/>
    </w:pPr>
    <w:rPr>
      <w:rFonts w:eastAsia="Calibri"/>
    </w:rPr>
  </w:style>
  <w:style w:type="paragraph" w:customStyle="1" w:styleId="xl31">
    <w:name w:val="xl31"/>
    <w:basedOn w:val="Navaden"/>
    <w:rsid w:val="00C05E4B"/>
    <w:pPr>
      <w:spacing w:before="100" w:beforeAutospacing="1" w:after="100" w:afterAutospacing="1"/>
      <w:textAlignment w:val="top"/>
    </w:pPr>
    <w:rPr>
      <w:rFonts w:eastAsia="Calibri" w:cs="Arial"/>
      <w:b/>
      <w:bCs/>
      <w:sz w:val="28"/>
      <w:szCs w:val="28"/>
    </w:rPr>
  </w:style>
  <w:style w:type="paragraph" w:customStyle="1" w:styleId="p7">
    <w:name w:val="p7"/>
    <w:basedOn w:val="Navaden"/>
    <w:rsid w:val="00C05E4B"/>
    <w:pPr>
      <w:widowControl w:val="0"/>
      <w:tabs>
        <w:tab w:val="left" w:pos="440"/>
      </w:tabs>
      <w:ind w:left="1000"/>
    </w:pPr>
    <w:rPr>
      <w:rFonts w:ascii="Times New Roman" w:eastAsia="Calibri" w:hAnsi="Times New Roman"/>
      <w:sz w:val="24"/>
      <w:szCs w:val="20"/>
    </w:rPr>
  </w:style>
  <w:style w:type="paragraph" w:styleId="Seznam">
    <w:name w:val="List"/>
    <w:basedOn w:val="Navaden"/>
    <w:rsid w:val="00C05E4B"/>
    <w:pPr>
      <w:ind w:left="283" w:hanging="283"/>
    </w:pPr>
    <w:rPr>
      <w:rFonts w:eastAsia="Calibri"/>
      <w:szCs w:val="20"/>
    </w:rPr>
  </w:style>
  <w:style w:type="paragraph" w:styleId="Podnaslov">
    <w:name w:val="Subtitle"/>
    <w:basedOn w:val="Navaden"/>
    <w:link w:val="PodnaslovZnak"/>
    <w:qFormat/>
    <w:rsid w:val="00C05E4B"/>
    <w:pPr>
      <w:jc w:val="center"/>
    </w:pPr>
    <w:rPr>
      <w:rFonts w:eastAsia="Calibri"/>
      <w:b/>
      <w:i/>
      <w:sz w:val="24"/>
      <w:szCs w:val="24"/>
      <w:u w:val="single"/>
      <w:lang w:val="x-none"/>
    </w:rPr>
  </w:style>
  <w:style w:type="character" w:customStyle="1" w:styleId="PodnaslovZnak">
    <w:name w:val="Podnaslov Znak"/>
    <w:basedOn w:val="Privzetapisavaodstavka"/>
    <w:link w:val="Podnaslov"/>
    <w:rsid w:val="00C05E4B"/>
    <w:rPr>
      <w:rFonts w:eastAsia="Calibri"/>
      <w:b/>
      <w:i/>
      <w:sz w:val="24"/>
      <w:szCs w:val="24"/>
      <w:u w:val="single"/>
      <w:lang w:val="x-none"/>
    </w:rPr>
  </w:style>
  <w:style w:type="paragraph" w:styleId="Telobesedila-zamik">
    <w:name w:val="Body Text Indent"/>
    <w:basedOn w:val="Navaden"/>
    <w:link w:val="Telobesedila-zamikZnak"/>
    <w:rsid w:val="00C05E4B"/>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C05E4B"/>
    <w:rPr>
      <w:rFonts w:eastAsia="Calibri"/>
      <w:sz w:val="20"/>
      <w:szCs w:val="20"/>
      <w:lang w:val="x-none"/>
    </w:rPr>
  </w:style>
  <w:style w:type="paragraph" w:customStyle="1" w:styleId="p6">
    <w:name w:val="p6"/>
    <w:basedOn w:val="Navaden"/>
    <w:rsid w:val="00C05E4B"/>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C05E4B"/>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C05E4B"/>
    <w:rPr>
      <w:rFonts w:eastAsia="Calibri"/>
      <w:b/>
      <w:sz w:val="20"/>
      <w:szCs w:val="20"/>
      <w:lang w:val="x-none"/>
    </w:rPr>
  </w:style>
  <w:style w:type="paragraph" w:customStyle="1" w:styleId="BodyText210">
    <w:name w:val="Body Text 21"/>
    <w:basedOn w:val="Navaden"/>
    <w:rsid w:val="00C05E4B"/>
    <w:pPr>
      <w:jc w:val="both"/>
    </w:pPr>
    <w:rPr>
      <w:rFonts w:ascii="Times New Roman" w:eastAsia="Calibri" w:hAnsi="Times New Roman"/>
      <w:sz w:val="24"/>
      <w:szCs w:val="20"/>
    </w:rPr>
  </w:style>
  <w:style w:type="paragraph" w:customStyle="1" w:styleId="Slog3">
    <w:name w:val="Slog3"/>
    <w:basedOn w:val="Navaden"/>
    <w:rsid w:val="00C05E4B"/>
    <w:pPr>
      <w:jc w:val="both"/>
    </w:pPr>
    <w:rPr>
      <w:rFonts w:ascii="Times New Roman" w:eastAsia="Calibri" w:hAnsi="Times New Roman"/>
      <w:sz w:val="24"/>
      <w:szCs w:val="24"/>
    </w:rPr>
  </w:style>
  <w:style w:type="paragraph" w:customStyle="1" w:styleId="Slog2">
    <w:name w:val="Slog2"/>
    <w:basedOn w:val="Navaden"/>
    <w:rsid w:val="00C05E4B"/>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C05E4B"/>
    <w:rPr>
      <w:rFonts w:cs="Times New Roman"/>
    </w:rPr>
  </w:style>
  <w:style w:type="paragraph" w:styleId="Telobesedila-zamik3">
    <w:name w:val="Body Text Indent 3"/>
    <w:basedOn w:val="Navaden"/>
    <w:link w:val="Telobesedila-zamik3Znak"/>
    <w:rsid w:val="00C05E4B"/>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C05E4B"/>
    <w:rPr>
      <w:rFonts w:eastAsia="Calibri"/>
      <w:sz w:val="16"/>
      <w:szCs w:val="16"/>
      <w:lang w:val="x-none"/>
    </w:rPr>
  </w:style>
  <w:style w:type="paragraph" w:styleId="Golobesedilo">
    <w:name w:val="Plain Text"/>
    <w:basedOn w:val="Navaden"/>
    <w:link w:val="GolobesediloZnak"/>
    <w:rsid w:val="00C05E4B"/>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C05E4B"/>
    <w:rPr>
      <w:rFonts w:ascii="Courier New" w:eastAsia="Calibri" w:hAnsi="Courier New"/>
      <w:sz w:val="20"/>
      <w:szCs w:val="20"/>
      <w:lang w:val="x-none"/>
    </w:rPr>
  </w:style>
  <w:style w:type="character" w:customStyle="1" w:styleId="ZnakZnak11">
    <w:name w:val="Znak Znak11"/>
    <w:rsid w:val="00C05E4B"/>
    <w:rPr>
      <w:rFonts w:ascii="SL Dutch" w:hAnsi="SL Dutch"/>
      <w:sz w:val="20"/>
      <w:lang w:val="en-GB" w:eastAsia="sl-SI"/>
    </w:rPr>
  </w:style>
  <w:style w:type="character" w:styleId="SledenaHiperpovezava">
    <w:name w:val="FollowedHyperlink"/>
    <w:uiPriority w:val="99"/>
    <w:rsid w:val="00C05E4B"/>
    <w:rPr>
      <w:rFonts w:cs="Times New Roman"/>
      <w:color w:val="800080"/>
      <w:u w:val="single"/>
    </w:rPr>
  </w:style>
  <w:style w:type="paragraph" w:customStyle="1" w:styleId="Default">
    <w:name w:val="Default"/>
    <w:rsid w:val="00C05E4B"/>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C05E4B"/>
    <w:rPr>
      <w:rFonts w:ascii="Tahoma" w:hAnsi="Tahoma"/>
      <w:sz w:val="20"/>
      <w:szCs w:val="20"/>
      <w:shd w:val="clear" w:color="auto" w:fill="000080"/>
      <w:lang w:val="x-none"/>
    </w:rPr>
  </w:style>
  <w:style w:type="paragraph" w:styleId="Zgradbadokumenta">
    <w:name w:val="Document Map"/>
    <w:basedOn w:val="Navaden"/>
    <w:link w:val="ZgradbadokumentaZnak"/>
    <w:rsid w:val="00C05E4B"/>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C05E4B"/>
    <w:rPr>
      <w:rFonts w:ascii="Segoe UI" w:hAnsi="Segoe UI" w:cs="Segoe UI"/>
      <w:sz w:val="16"/>
      <w:szCs w:val="16"/>
    </w:rPr>
  </w:style>
  <w:style w:type="paragraph" w:customStyle="1" w:styleId="Style3">
    <w:name w:val="Style3"/>
    <w:basedOn w:val="Navaden"/>
    <w:rsid w:val="00C05E4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C05E4B"/>
    <w:pPr>
      <w:ind w:left="720"/>
    </w:pPr>
    <w:rPr>
      <w:rFonts w:eastAsia="Calibri"/>
    </w:rPr>
  </w:style>
  <w:style w:type="character" w:customStyle="1" w:styleId="cardtext1">
    <w:name w:val="cardtext1"/>
    <w:rsid w:val="00C05E4B"/>
    <w:rPr>
      <w:b/>
    </w:rPr>
  </w:style>
  <w:style w:type="character" w:customStyle="1" w:styleId="Bodytext9pt">
    <w:name w:val="Body text + 9 pt"/>
    <w:rsid w:val="00C05E4B"/>
    <w:rPr>
      <w:sz w:val="18"/>
      <w:shd w:val="clear" w:color="auto" w:fill="FFFFFF"/>
    </w:rPr>
  </w:style>
  <w:style w:type="character" w:customStyle="1" w:styleId="Bodytext109pt25">
    <w:name w:val="Body text (10) + 9 pt25"/>
    <w:rsid w:val="00C05E4B"/>
    <w:rPr>
      <w:rFonts w:ascii="Arial Unicode MS" w:eastAsia="Times New Roman"/>
      <w:noProof/>
      <w:sz w:val="18"/>
      <w:shd w:val="clear" w:color="auto" w:fill="FFFFFF"/>
    </w:rPr>
  </w:style>
  <w:style w:type="character" w:customStyle="1" w:styleId="Heading5">
    <w:name w:val="Heading #5"/>
    <w:link w:val="Heading51"/>
    <w:locked/>
    <w:rsid w:val="00C05E4B"/>
    <w:rPr>
      <w:b/>
      <w:shd w:val="clear" w:color="auto" w:fill="FFFFFF"/>
    </w:rPr>
  </w:style>
  <w:style w:type="paragraph" w:customStyle="1" w:styleId="Heading51">
    <w:name w:val="Heading #51"/>
    <w:basedOn w:val="Navaden"/>
    <w:link w:val="Heading5"/>
    <w:rsid w:val="00C05E4B"/>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C05E4B"/>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C05E4B"/>
    <w:pPr>
      <w:tabs>
        <w:tab w:val="left" w:pos="440"/>
        <w:tab w:val="right" w:leader="dot" w:pos="9062"/>
      </w:tabs>
    </w:pPr>
    <w:rPr>
      <w:rFonts w:eastAsia="Calibri"/>
    </w:rPr>
  </w:style>
  <w:style w:type="paragraph" w:styleId="Kazalovsebine2">
    <w:name w:val="toc 2"/>
    <w:basedOn w:val="Navaden"/>
    <w:next w:val="Navaden"/>
    <w:autoRedefine/>
    <w:uiPriority w:val="39"/>
    <w:qFormat/>
    <w:rsid w:val="00C05E4B"/>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C05E4B"/>
    <w:pPr>
      <w:spacing w:after="100"/>
      <w:ind w:left="440"/>
    </w:pPr>
    <w:rPr>
      <w:rFonts w:eastAsia="Calibri"/>
    </w:rPr>
  </w:style>
  <w:style w:type="paragraph" w:styleId="Kazalovsebine4">
    <w:name w:val="toc 4"/>
    <w:basedOn w:val="Navaden"/>
    <w:next w:val="Navaden"/>
    <w:autoRedefine/>
    <w:uiPriority w:val="39"/>
    <w:rsid w:val="00C05E4B"/>
    <w:pPr>
      <w:spacing w:after="100"/>
      <w:ind w:left="660"/>
    </w:pPr>
    <w:rPr>
      <w:rFonts w:eastAsia="Calibri"/>
    </w:rPr>
  </w:style>
  <w:style w:type="paragraph" w:styleId="Kazalovsebine5">
    <w:name w:val="toc 5"/>
    <w:basedOn w:val="Navaden"/>
    <w:next w:val="Navaden"/>
    <w:autoRedefine/>
    <w:uiPriority w:val="39"/>
    <w:rsid w:val="00C05E4B"/>
    <w:pPr>
      <w:spacing w:after="100"/>
      <w:ind w:left="880"/>
    </w:pPr>
    <w:rPr>
      <w:rFonts w:eastAsia="Calibri"/>
    </w:rPr>
  </w:style>
  <w:style w:type="paragraph" w:styleId="Kazalovsebine6">
    <w:name w:val="toc 6"/>
    <w:basedOn w:val="Navaden"/>
    <w:next w:val="Navaden"/>
    <w:autoRedefine/>
    <w:uiPriority w:val="39"/>
    <w:rsid w:val="00C05E4B"/>
    <w:pPr>
      <w:spacing w:after="100"/>
      <w:ind w:left="1100"/>
    </w:pPr>
    <w:rPr>
      <w:rFonts w:eastAsia="Calibri"/>
    </w:rPr>
  </w:style>
  <w:style w:type="paragraph" w:styleId="Kazalovsebine7">
    <w:name w:val="toc 7"/>
    <w:basedOn w:val="Navaden"/>
    <w:next w:val="Navaden"/>
    <w:autoRedefine/>
    <w:uiPriority w:val="39"/>
    <w:rsid w:val="00C05E4B"/>
    <w:pPr>
      <w:spacing w:after="100"/>
      <w:ind w:left="1320"/>
    </w:pPr>
    <w:rPr>
      <w:rFonts w:eastAsia="Calibri"/>
    </w:rPr>
  </w:style>
  <w:style w:type="paragraph" w:styleId="Kazalovsebine8">
    <w:name w:val="toc 8"/>
    <w:basedOn w:val="Navaden"/>
    <w:next w:val="Navaden"/>
    <w:autoRedefine/>
    <w:uiPriority w:val="39"/>
    <w:rsid w:val="00C05E4B"/>
    <w:pPr>
      <w:spacing w:after="100"/>
      <w:ind w:left="1540"/>
    </w:pPr>
    <w:rPr>
      <w:rFonts w:eastAsia="Calibri"/>
    </w:rPr>
  </w:style>
  <w:style w:type="paragraph" w:styleId="Kazalovsebine9">
    <w:name w:val="toc 9"/>
    <w:basedOn w:val="Navaden"/>
    <w:next w:val="Navaden"/>
    <w:autoRedefine/>
    <w:uiPriority w:val="39"/>
    <w:rsid w:val="00C05E4B"/>
    <w:pPr>
      <w:spacing w:after="100"/>
      <w:ind w:left="1760"/>
    </w:pPr>
    <w:rPr>
      <w:rFonts w:eastAsia="Calibri"/>
    </w:rPr>
  </w:style>
  <w:style w:type="paragraph" w:styleId="HTML-oblikovano">
    <w:name w:val="HTML Preformatted"/>
    <w:basedOn w:val="Navaden"/>
    <w:link w:val="HTML-oblikovanoZnak"/>
    <w:rsid w:val="00C05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C05E4B"/>
    <w:rPr>
      <w:rFonts w:ascii="Courier New" w:eastAsia="Calibri" w:hAnsi="Courier New"/>
      <w:color w:val="000000"/>
      <w:sz w:val="20"/>
      <w:szCs w:val="20"/>
      <w:lang w:val="x-none"/>
    </w:rPr>
  </w:style>
  <w:style w:type="paragraph" w:customStyle="1" w:styleId="ListParagraph1">
    <w:name w:val="List Paragraph1"/>
    <w:basedOn w:val="Navaden"/>
    <w:rsid w:val="00C05E4B"/>
    <w:pPr>
      <w:ind w:left="720"/>
    </w:pPr>
    <w:rPr>
      <w:rFonts w:eastAsia="Calibri"/>
    </w:rPr>
  </w:style>
  <w:style w:type="table" w:styleId="Tabelamrea">
    <w:name w:val="Table Grid"/>
    <w:basedOn w:val="Navadnatabel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C05E4B"/>
    <w:rPr>
      <w:sz w:val="16"/>
      <w:szCs w:val="16"/>
    </w:rPr>
  </w:style>
  <w:style w:type="numbering" w:customStyle="1" w:styleId="Brezseznama11">
    <w:name w:val="Brez seznama11"/>
    <w:next w:val="Brezseznama"/>
    <w:uiPriority w:val="99"/>
    <w:semiHidden/>
    <w:unhideWhenUsed/>
    <w:rsid w:val="00C05E4B"/>
  </w:style>
  <w:style w:type="numbering" w:customStyle="1" w:styleId="Brezseznama111">
    <w:name w:val="Brez seznama111"/>
    <w:next w:val="Brezseznama"/>
    <w:uiPriority w:val="99"/>
    <w:semiHidden/>
    <w:unhideWhenUsed/>
    <w:rsid w:val="00C05E4B"/>
  </w:style>
  <w:style w:type="character" w:customStyle="1" w:styleId="Naslov1Znak1">
    <w:name w:val="Naslov 1 Znak1"/>
    <w:aliases w:val="SKLOP_AZ Znak1"/>
    <w:uiPriority w:val="99"/>
    <w:rsid w:val="00C05E4B"/>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C05E4B"/>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C05E4B"/>
  </w:style>
  <w:style w:type="character" w:customStyle="1" w:styleId="NogaZnak1">
    <w:name w:val="Noga Znak1"/>
    <w:aliases w:val="Footer-PR Znak1"/>
    <w:semiHidden/>
    <w:rsid w:val="00C05E4B"/>
  </w:style>
  <w:style w:type="paragraph" w:styleId="Oznaenseznam3">
    <w:name w:val="List Bullet 3"/>
    <w:basedOn w:val="Navaden"/>
    <w:autoRedefine/>
    <w:unhideWhenUsed/>
    <w:rsid w:val="00C05E4B"/>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C05E4B"/>
  </w:style>
  <w:style w:type="character" w:customStyle="1" w:styleId="Telobesedila-zamik2Znak1">
    <w:name w:val="Telo besedila - zamik 2 Znak1"/>
    <w:aliases w:val="Znak Znak1"/>
    <w:semiHidden/>
    <w:rsid w:val="00C05E4B"/>
  </w:style>
  <w:style w:type="paragraph" w:customStyle="1" w:styleId="Srednjesenenje1poudarek11">
    <w:name w:val="Srednje senčenje 1 – poudarek 11"/>
    <w:uiPriority w:val="1"/>
    <w:qFormat/>
    <w:rsid w:val="00C05E4B"/>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C05E4B"/>
    <w:pPr>
      <w:ind w:left="708"/>
    </w:pPr>
    <w:rPr>
      <w:rFonts w:ascii="Times New Roman" w:hAnsi="Times New Roman"/>
      <w:sz w:val="24"/>
      <w:szCs w:val="24"/>
    </w:rPr>
  </w:style>
  <w:style w:type="character" w:customStyle="1" w:styleId="xxxChar">
    <w:name w:val="_xxx Char"/>
    <w:link w:val="xxx"/>
    <w:locked/>
    <w:rsid w:val="00C05E4B"/>
    <w:rPr>
      <w:rFonts w:ascii="Swis721 Cn BT" w:hAnsi="Swis721 Cn BT" w:cs="Arial"/>
      <w:noProof/>
      <w:sz w:val="20"/>
      <w:szCs w:val="20"/>
    </w:rPr>
  </w:style>
  <w:style w:type="paragraph" w:customStyle="1" w:styleId="xxx">
    <w:name w:val="_xxx"/>
    <w:basedOn w:val="Navaden"/>
    <w:link w:val="xxxChar"/>
    <w:qFormat/>
    <w:rsid w:val="00C05E4B"/>
    <w:pPr>
      <w:numPr>
        <w:ilvl w:val="2"/>
        <w:numId w:val="2"/>
      </w:numPr>
    </w:pPr>
    <w:rPr>
      <w:rFonts w:ascii="Swis721 Cn BT" w:hAnsi="Swis721 Cn BT" w:cs="Arial"/>
      <w:noProof/>
      <w:sz w:val="20"/>
      <w:szCs w:val="20"/>
    </w:rPr>
  </w:style>
  <w:style w:type="character" w:customStyle="1" w:styleId="----Char">
    <w:name w:val="---- Char"/>
    <w:link w:val="----"/>
    <w:locked/>
    <w:rsid w:val="00C05E4B"/>
    <w:rPr>
      <w:rFonts w:ascii="Swis721 Cn BT" w:hAnsi="Swis721 Cn BT" w:cs="Arial"/>
      <w:noProof/>
      <w:sz w:val="20"/>
      <w:szCs w:val="20"/>
    </w:rPr>
  </w:style>
  <w:style w:type="paragraph" w:customStyle="1" w:styleId="----">
    <w:name w:val="----"/>
    <w:basedOn w:val="Navaden"/>
    <w:link w:val="----Char"/>
    <w:qFormat/>
    <w:rsid w:val="00C05E4B"/>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C05E4B"/>
    <w:pPr>
      <w:spacing w:line="276" w:lineRule="auto"/>
    </w:pPr>
    <w:rPr>
      <w:lang w:eastAsia="en-US"/>
    </w:rPr>
  </w:style>
  <w:style w:type="paragraph" w:customStyle="1" w:styleId="ReportBullet">
    <w:name w:val="Report Bullet"/>
    <w:basedOn w:val="Navaden-zamik"/>
    <w:rsid w:val="00C05E4B"/>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C05E4B"/>
    <w:rPr>
      <w:i/>
      <w:iCs/>
      <w:color w:val="808080"/>
    </w:rPr>
  </w:style>
  <w:style w:type="character" w:customStyle="1" w:styleId="IntenseReference1">
    <w:name w:val="Intense Reference1"/>
    <w:uiPriority w:val="32"/>
    <w:qFormat/>
    <w:rsid w:val="00C05E4B"/>
    <w:rPr>
      <w:b/>
      <w:bCs/>
      <w:smallCaps/>
      <w:color w:val="C0504D"/>
      <w:spacing w:val="5"/>
      <w:u w:val="single"/>
    </w:rPr>
  </w:style>
  <w:style w:type="table" w:customStyle="1" w:styleId="Tabelamrea1">
    <w:name w:val="Tabela – mreža1"/>
    <w:basedOn w:val="Navadnatabela"/>
    <w:next w:val="Tabelamrea"/>
    <w:uiPriority w:val="59"/>
    <w:rsid w:val="00C05E4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C05E4B"/>
    <w:rPr>
      <w:vertAlign w:val="superscript"/>
    </w:rPr>
  </w:style>
  <w:style w:type="paragraph" w:customStyle="1" w:styleId="Standard">
    <w:name w:val="Standard"/>
    <w:rsid w:val="00C05E4B"/>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C05E4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C05E4B"/>
    <w:pPr>
      <w:spacing w:line="260" w:lineRule="atLeast"/>
      <w:ind w:left="708"/>
    </w:pPr>
    <w:rPr>
      <w:sz w:val="20"/>
      <w:szCs w:val="24"/>
    </w:rPr>
  </w:style>
  <w:style w:type="paragraph" w:customStyle="1" w:styleId="Barvniseznampoudarek11">
    <w:name w:val="Barvni seznam – poudarek 11"/>
    <w:basedOn w:val="Navaden"/>
    <w:uiPriority w:val="72"/>
    <w:qFormat/>
    <w:rsid w:val="00C05E4B"/>
    <w:pPr>
      <w:ind w:left="720"/>
      <w:contextualSpacing/>
    </w:pPr>
    <w:rPr>
      <w:sz w:val="24"/>
      <w:szCs w:val="24"/>
    </w:rPr>
  </w:style>
  <w:style w:type="paragraph" w:customStyle="1" w:styleId="Slog4">
    <w:name w:val="Slog4"/>
    <w:basedOn w:val="Naslov1"/>
    <w:autoRedefine/>
    <w:qFormat/>
    <w:rsid w:val="00C05E4B"/>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C05E4B"/>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C05E4B"/>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C05E4B"/>
  </w:style>
  <w:style w:type="paragraph" w:customStyle="1" w:styleId="Slog7">
    <w:name w:val="Slog7"/>
    <w:basedOn w:val="Naslov"/>
    <w:qFormat/>
    <w:rsid w:val="00C05E4B"/>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C05E4B"/>
    <w:pPr>
      <w:shd w:val="clear" w:color="auto" w:fill="C6D9F1"/>
    </w:pPr>
    <w:rPr>
      <w:lang w:val="sl-SI"/>
    </w:rPr>
  </w:style>
  <w:style w:type="paragraph" w:customStyle="1" w:styleId="Slog9">
    <w:name w:val="Slog9"/>
    <w:basedOn w:val="Slog8"/>
    <w:qFormat/>
    <w:rsid w:val="00C05E4B"/>
    <w:rPr>
      <w:sz w:val="24"/>
      <w:szCs w:val="24"/>
    </w:rPr>
  </w:style>
  <w:style w:type="paragraph" w:customStyle="1" w:styleId="Priloge">
    <w:name w:val="Priloge"/>
    <w:basedOn w:val="Navaden"/>
    <w:link w:val="PrilogeZnak"/>
    <w:qFormat/>
    <w:rsid w:val="00C05E4B"/>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C05E4B"/>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C05E4B"/>
    <w:rPr>
      <w:rFonts w:eastAsia="Calibri" w:cs="Calibri"/>
      <w:b/>
      <w:color w:val="5F497A"/>
      <w:sz w:val="23"/>
      <w:szCs w:val="23"/>
    </w:rPr>
  </w:style>
  <w:style w:type="paragraph" w:styleId="Odstavekseznama">
    <w:name w:val="List Paragraph"/>
    <w:basedOn w:val="Naslov3"/>
    <w:link w:val="OdstavekseznamaZnak"/>
    <w:uiPriority w:val="99"/>
    <w:qFormat/>
    <w:rsid w:val="00C05E4B"/>
    <w:pPr>
      <w:contextualSpacing/>
    </w:pPr>
  </w:style>
  <w:style w:type="character" w:customStyle="1" w:styleId="Naslov2MKZnak1">
    <w:name w:val="Naslov 2 MK Znak1"/>
    <w:link w:val="Naslov2MK"/>
    <w:rsid w:val="00C05E4B"/>
    <w:rPr>
      <w:rFonts w:eastAsia="Calibri" w:cs="Arial"/>
      <w:b/>
    </w:rPr>
  </w:style>
  <w:style w:type="character" w:customStyle="1" w:styleId="Slog5Znak">
    <w:name w:val="Slog5 Znak"/>
    <w:link w:val="Slog5"/>
    <w:rsid w:val="00C05E4B"/>
    <w:rPr>
      <w:rFonts w:ascii="Calibri" w:eastAsia="Calibri" w:hAnsi="Calibri" w:cs="Calibri"/>
      <w:b/>
      <w:color w:val="5F497A"/>
      <w:sz w:val="23"/>
      <w:szCs w:val="23"/>
    </w:rPr>
  </w:style>
  <w:style w:type="character" w:customStyle="1" w:styleId="Slog6Znak">
    <w:name w:val="Slog6 Znak"/>
    <w:basedOn w:val="Slog5Znak"/>
    <w:link w:val="Slog6"/>
    <w:rsid w:val="00C05E4B"/>
    <w:rPr>
      <w:rFonts w:ascii="Calibri" w:eastAsia="Calibri" w:hAnsi="Calibri" w:cs="Calibri"/>
      <w:b/>
      <w:color w:val="5F497A"/>
      <w:sz w:val="23"/>
      <w:szCs w:val="23"/>
    </w:rPr>
  </w:style>
  <w:style w:type="character" w:customStyle="1" w:styleId="Slog10Znak">
    <w:name w:val="Slog10 Znak"/>
    <w:link w:val="Slog10"/>
    <w:rsid w:val="00C05E4B"/>
    <w:rPr>
      <w:rFonts w:ascii="Calibri" w:eastAsia="Calibri" w:hAnsi="Calibri" w:cs="Calibri"/>
      <w:b/>
      <w:sz w:val="23"/>
      <w:szCs w:val="23"/>
      <w:shd w:val="clear" w:color="auto" w:fill="E5DFEC"/>
    </w:rPr>
  </w:style>
  <w:style w:type="paragraph" w:customStyle="1" w:styleId="ZnakZnakZnak">
    <w:name w:val="Znak Znak Znak"/>
    <w:basedOn w:val="Navaden"/>
    <w:rsid w:val="00C05E4B"/>
    <w:pPr>
      <w:spacing w:after="160" w:line="240" w:lineRule="exact"/>
    </w:pPr>
    <w:rPr>
      <w:rFonts w:ascii="Tahoma" w:hAnsi="Tahoma"/>
      <w:sz w:val="20"/>
      <w:szCs w:val="20"/>
      <w:lang w:val="en-US"/>
    </w:rPr>
  </w:style>
  <w:style w:type="numbering" w:customStyle="1" w:styleId="WW8Num8">
    <w:name w:val="WW8Num8"/>
    <w:basedOn w:val="Brezseznama"/>
    <w:rsid w:val="00C05E4B"/>
    <w:pPr>
      <w:numPr>
        <w:numId w:val="6"/>
      </w:numPr>
    </w:pPr>
  </w:style>
  <w:style w:type="paragraph" w:customStyle="1" w:styleId="Naslov2RD">
    <w:name w:val="Naslov 2 RD"/>
    <w:basedOn w:val="Naslov2MK"/>
    <w:link w:val="Naslov2RDZnak"/>
    <w:rsid w:val="00C05E4B"/>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C05E4B"/>
    <w:rPr>
      <w:rFonts w:ascii="Calibri" w:hAnsi="Calibri"/>
      <w:sz w:val="22"/>
    </w:rPr>
  </w:style>
  <w:style w:type="paragraph" w:customStyle="1" w:styleId="Naslov44RD">
    <w:name w:val="Naslov 44 RD"/>
    <w:basedOn w:val="Standard"/>
    <w:rsid w:val="00C05E4B"/>
    <w:pPr>
      <w:numPr>
        <w:numId w:val="7"/>
      </w:numPr>
    </w:pPr>
    <w:rPr>
      <w:rFonts w:ascii="Calibri" w:hAnsi="Calibri"/>
      <w:b/>
      <w:sz w:val="22"/>
    </w:rPr>
  </w:style>
  <w:style w:type="paragraph" w:customStyle="1" w:styleId="ZnakZnak2ZnakZnakZnakZnak">
    <w:name w:val="Znak Znak2 Znak Znak Znak Znak"/>
    <w:basedOn w:val="Navaden"/>
    <w:rsid w:val="00C05E4B"/>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C05E4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05E4B"/>
    <w:rPr>
      <w:color w:val="808080"/>
    </w:rPr>
  </w:style>
  <w:style w:type="character" w:styleId="Poudarek">
    <w:name w:val="Emphasis"/>
    <w:basedOn w:val="Privzetapisavaodstavka"/>
    <w:qFormat/>
    <w:rsid w:val="00C05E4B"/>
    <w:rPr>
      <w:i/>
      <w:iCs/>
    </w:rPr>
  </w:style>
  <w:style w:type="numbering" w:customStyle="1" w:styleId="Slogjavnonaroilo">
    <w:name w:val="Slog javno naročilo"/>
    <w:basedOn w:val="Brezseznama"/>
    <w:uiPriority w:val="99"/>
    <w:rsid w:val="00C05E4B"/>
    <w:pPr>
      <w:numPr>
        <w:numId w:val="9"/>
      </w:numPr>
    </w:pPr>
  </w:style>
  <w:style w:type="paragraph" w:styleId="Stvarnokazalo1">
    <w:name w:val="index 1"/>
    <w:basedOn w:val="Navaden"/>
    <w:next w:val="Navaden"/>
    <w:autoRedefine/>
    <w:rsid w:val="00C05E4B"/>
    <w:pPr>
      <w:ind w:left="220" w:hanging="220"/>
    </w:pPr>
    <w:rPr>
      <w:rFonts w:asciiTheme="minorHAnsi" w:eastAsia="Calibri" w:hAnsiTheme="minorHAnsi"/>
      <w:sz w:val="18"/>
      <w:szCs w:val="18"/>
    </w:rPr>
  </w:style>
  <w:style w:type="paragraph" w:styleId="Stvarnokazalo2">
    <w:name w:val="index 2"/>
    <w:basedOn w:val="Navaden"/>
    <w:next w:val="Navaden"/>
    <w:autoRedefine/>
    <w:rsid w:val="00C05E4B"/>
    <w:pPr>
      <w:ind w:left="440" w:hanging="220"/>
    </w:pPr>
    <w:rPr>
      <w:rFonts w:asciiTheme="minorHAnsi" w:eastAsia="Calibri" w:hAnsiTheme="minorHAnsi"/>
      <w:sz w:val="18"/>
      <w:szCs w:val="18"/>
    </w:rPr>
  </w:style>
  <w:style w:type="paragraph" w:styleId="Stvarnokazalo3">
    <w:name w:val="index 3"/>
    <w:basedOn w:val="Navaden"/>
    <w:next w:val="Navaden"/>
    <w:autoRedefine/>
    <w:rsid w:val="00C05E4B"/>
    <w:pPr>
      <w:ind w:left="660" w:hanging="220"/>
    </w:pPr>
    <w:rPr>
      <w:rFonts w:asciiTheme="minorHAnsi" w:eastAsia="Calibri" w:hAnsiTheme="minorHAnsi"/>
      <w:sz w:val="18"/>
      <w:szCs w:val="18"/>
    </w:rPr>
  </w:style>
  <w:style w:type="paragraph" w:styleId="Stvarnokazalo4">
    <w:name w:val="index 4"/>
    <w:basedOn w:val="Navaden"/>
    <w:next w:val="Navaden"/>
    <w:autoRedefine/>
    <w:rsid w:val="00C05E4B"/>
    <w:pPr>
      <w:ind w:left="880" w:hanging="220"/>
    </w:pPr>
    <w:rPr>
      <w:rFonts w:asciiTheme="minorHAnsi" w:eastAsia="Calibri" w:hAnsiTheme="minorHAnsi"/>
      <w:sz w:val="18"/>
      <w:szCs w:val="18"/>
    </w:rPr>
  </w:style>
  <w:style w:type="paragraph" w:styleId="Stvarnokazalo5">
    <w:name w:val="index 5"/>
    <w:basedOn w:val="Navaden"/>
    <w:next w:val="Navaden"/>
    <w:autoRedefine/>
    <w:rsid w:val="00C05E4B"/>
    <w:pPr>
      <w:ind w:left="1100" w:hanging="220"/>
    </w:pPr>
    <w:rPr>
      <w:rFonts w:asciiTheme="minorHAnsi" w:eastAsia="Calibri" w:hAnsiTheme="minorHAnsi"/>
      <w:sz w:val="18"/>
      <w:szCs w:val="18"/>
    </w:rPr>
  </w:style>
  <w:style w:type="paragraph" w:styleId="Stvarnokazalo6">
    <w:name w:val="index 6"/>
    <w:basedOn w:val="Navaden"/>
    <w:next w:val="Navaden"/>
    <w:autoRedefine/>
    <w:rsid w:val="00C05E4B"/>
    <w:pPr>
      <w:ind w:left="1320" w:hanging="220"/>
    </w:pPr>
    <w:rPr>
      <w:rFonts w:asciiTheme="minorHAnsi" w:eastAsia="Calibri" w:hAnsiTheme="minorHAnsi"/>
      <w:sz w:val="18"/>
      <w:szCs w:val="18"/>
    </w:rPr>
  </w:style>
  <w:style w:type="paragraph" w:styleId="Stvarnokazalo7">
    <w:name w:val="index 7"/>
    <w:basedOn w:val="Navaden"/>
    <w:next w:val="Navaden"/>
    <w:autoRedefine/>
    <w:rsid w:val="00C05E4B"/>
    <w:pPr>
      <w:ind w:left="1540" w:hanging="220"/>
    </w:pPr>
    <w:rPr>
      <w:rFonts w:asciiTheme="minorHAnsi" w:eastAsia="Calibri" w:hAnsiTheme="minorHAnsi"/>
      <w:sz w:val="18"/>
      <w:szCs w:val="18"/>
    </w:rPr>
  </w:style>
  <w:style w:type="paragraph" w:styleId="Stvarnokazalo8">
    <w:name w:val="index 8"/>
    <w:basedOn w:val="Navaden"/>
    <w:next w:val="Navaden"/>
    <w:autoRedefine/>
    <w:rsid w:val="00C05E4B"/>
    <w:pPr>
      <w:ind w:left="1760" w:hanging="220"/>
    </w:pPr>
    <w:rPr>
      <w:rFonts w:asciiTheme="minorHAnsi" w:eastAsia="Calibri" w:hAnsiTheme="minorHAnsi"/>
      <w:sz w:val="18"/>
      <w:szCs w:val="18"/>
    </w:rPr>
  </w:style>
  <w:style w:type="paragraph" w:styleId="Stvarnokazalo9">
    <w:name w:val="index 9"/>
    <w:basedOn w:val="Navaden"/>
    <w:next w:val="Navaden"/>
    <w:autoRedefine/>
    <w:rsid w:val="00C05E4B"/>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C05E4B"/>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C05E4B"/>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C05E4B"/>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C05E4B"/>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C05E4B"/>
    <w:pPr>
      <w:numPr>
        <w:numId w:val="0"/>
      </w:numPr>
    </w:pPr>
    <w:rPr>
      <w:rFonts w:cs="Arial"/>
    </w:rPr>
  </w:style>
  <w:style w:type="numbering" w:customStyle="1" w:styleId="Slog11">
    <w:name w:val="Slog11"/>
    <w:uiPriority w:val="99"/>
    <w:rsid w:val="00C05E4B"/>
    <w:pPr>
      <w:numPr>
        <w:numId w:val="11"/>
      </w:numPr>
    </w:pPr>
  </w:style>
  <w:style w:type="character" w:customStyle="1" w:styleId="Javnonaroilo-naslov1Znak">
    <w:name w:val="Javno naročilo - naslov 1 Znak"/>
    <w:basedOn w:val="Naslov1Znak"/>
    <w:link w:val="Javnonaroilo-naslov1"/>
    <w:rsid w:val="00C05E4B"/>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C05E4B"/>
    <w:rPr>
      <w:rFonts w:ascii="Arial" w:hAnsi="Arial" w:cs="Arial"/>
      <w:b w:val="0"/>
      <w:sz w:val="22"/>
    </w:rPr>
  </w:style>
  <w:style w:type="character" w:customStyle="1" w:styleId="javnanaroila-naslov3Znak">
    <w:name w:val="javna naročila - naslov 3 Znak"/>
    <w:basedOn w:val="Privzetapisavaodstavka"/>
    <w:link w:val="javnanaroila-naslov3"/>
    <w:rsid w:val="00C05E4B"/>
    <w:rPr>
      <w:rFonts w:eastAsia="Calibri" w:cs="Arial"/>
      <w:bCs/>
      <w:i/>
      <w:iCs/>
      <w:szCs w:val="28"/>
      <w:lang w:val="x-none"/>
    </w:rPr>
  </w:style>
  <w:style w:type="paragraph" w:customStyle="1" w:styleId="javnonaroilo-besedilo">
    <w:name w:val="javno naročilo - besedilo"/>
    <w:qFormat/>
    <w:rsid w:val="00C05E4B"/>
    <w:pPr>
      <w:ind w:left="360" w:hanging="360"/>
    </w:pPr>
    <w:rPr>
      <w:rFonts w:cs="Arial"/>
      <w:noProof/>
      <w:szCs w:val="20"/>
    </w:rPr>
  </w:style>
  <w:style w:type="table" w:customStyle="1" w:styleId="Tabelamrea3">
    <w:name w:val="Tabela – mreža3"/>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C05E4B"/>
    <w:rPr>
      <w:rFonts w:cs="Arial"/>
      <w:lang w:val="sl-SI"/>
    </w:rPr>
  </w:style>
  <w:style w:type="paragraph" w:customStyle="1" w:styleId="javnonaroilo-merila">
    <w:name w:val="javno naročilo - merila"/>
    <w:basedOn w:val="Navaden"/>
    <w:link w:val="javnonaroilo-merilaZnak"/>
    <w:qFormat/>
    <w:rsid w:val="00C05E4B"/>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C05E4B"/>
    <w:rPr>
      <w:rFonts w:eastAsia="Calibri" w:cs="Arial"/>
    </w:rPr>
  </w:style>
  <w:style w:type="paragraph" w:customStyle="1" w:styleId="javnanaroila-tokovanje">
    <w:name w:val="javna naročila - točkovanje"/>
    <w:basedOn w:val="Navaden"/>
    <w:link w:val="javnanaroila-tokovanjeZnak"/>
    <w:qFormat/>
    <w:rsid w:val="00C05E4B"/>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C05E4B"/>
    <w:rPr>
      <w:rFonts w:eastAsia="Calibri"/>
      <w:lang w:eastAsia="en-US"/>
    </w:rPr>
  </w:style>
  <w:style w:type="paragraph" w:customStyle="1" w:styleId="Slog13">
    <w:name w:val="Slog13"/>
    <w:basedOn w:val="Odstavekseznama"/>
    <w:link w:val="Slog13Znak"/>
    <w:qFormat/>
    <w:rsid w:val="00C05E4B"/>
    <w:pPr>
      <w:numPr>
        <w:ilvl w:val="0"/>
        <w:numId w:val="17"/>
      </w:numPr>
      <w:jc w:val="both"/>
    </w:pPr>
    <w:rPr>
      <w:rFonts w:cs="Arial"/>
    </w:rPr>
  </w:style>
  <w:style w:type="paragraph" w:customStyle="1" w:styleId="Slog14">
    <w:name w:val="Slog14"/>
    <w:basedOn w:val="Navaden"/>
    <w:link w:val="Slog14Znak"/>
    <w:qFormat/>
    <w:rsid w:val="00C05E4B"/>
    <w:pPr>
      <w:ind w:left="360" w:hanging="360"/>
    </w:pPr>
    <w:rPr>
      <w:rFonts w:eastAsia="Calibri"/>
    </w:rPr>
  </w:style>
  <w:style w:type="character" w:customStyle="1" w:styleId="OdstavekseznamaZnak">
    <w:name w:val="Odstavek seznama Znak"/>
    <w:basedOn w:val="Naslov3Znak"/>
    <w:link w:val="Odstavekseznama"/>
    <w:uiPriority w:val="99"/>
    <w:rsid w:val="00C05E4B"/>
    <w:rPr>
      <w:rFonts w:ascii="Cambria" w:eastAsia="Calibri" w:hAnsi="Cambria"/>
      <w:b/>
      <w:bCs/>
      <w:sz w:val="26"/>
      <w:szCs w:val="26"/>
      <w:lang w:val="x-none"/>
    </w:rPr>
  </w:style>
  <w:style w:type="character" w:customStyle="1" w:styleId="Slog13Znak">
    <w:name w:val="Slog13 Znak"/>
    <w:basedOn w:val="OdstavekseznamaZnak"/>
    <w:link w:val="Slog13"/>
    <w:rsid w:val="00C05E4B"/>
    <w:rPr>
      <w:rFonts w:ascii="Cambria" w:eastAsia="Calibri" w:hAnsi="Cambria" w:cs="Arial"/>
      <w:b/>
      <w:bCs/>
      <w:sz w:val="26"/>
      <w:szCs w:val="26"/>
      <w:lang w:val="x-none"/>
    </w:rPr>
  </w:style>
  <w:style w:type="paragraph" w:customStyle="1" w:styleId="Slog15">
    <w:name w:val="Slog15"/>
    <w:basedOn w:val="Navaden"/>
    <w:link w:val="Slog15Znak"/>
    <w:qFormat/>
    <w:rsid w:val="00C05E4B"/>
    <w:pPr>
      <w:numPr>
        <w:numId w:val="18"/>
      </w:numPr>
      <w:jc w:val="both"/>
    </w:pPr>
    <w:rPr>
      <w:rFonts w:eastAsia="Calibri" w:cs="Arial"/>
    </w:rPr>
  </w:style>
  <w:style w:type="character" w:customStyle="1" w:styleId="Slog14Znak">
    <w:name w:val="Slog14 Znak"/>
    <w:basedOn w:val="Privzetapisavaodstavka"/>
    <w:link w:val="Slog14"/>
    <w:rsid w:val="00C05E4B"/>
    <w:rPr>
      <w:rFonts w:eastAsia="Calibri"/>
    </w:rPr>
  </w:style>
  <w:style w:type="paragraph" w:customStyle="1" w:styleId="Slog16">
    <w:name w:val="Slog16"/>
    <w:basedOn w:val="Navaden"/>
    <w:link w:val="Slog16Znak"/>
    <w:qFormat/>
    <w:rsid w:val="00C05E4B"/>
    <w:pPr>
      <w:numPr>
        <w:numId w:val="19"/>
      </w:numPr>
    </w:pPr>
    <w:rPr>
      <w:rFonts w:eastAsia="Calibri" w:cs="Arial"/>
    </w:rPr>
  </w:style>
  <w:style w:type="character" w:customStyle="1" w:styleId="Slog15Znak">
    <w:name w:val="Slog15 Znak"/>
    <w:basedOn w:val="Privzetapisavaodstavka"/>
    <w:link w:val="Slog15"/>
    <w:rsid w:val="00C05E4B"/>
    <w:rPr>
      <w:rFonts w:eastAsia="Calibri" w:cs="Arial"/>
    </w:rPr>
  </w:style>
  <w:style w:type="paragraph" w:customStyle="1" w:styleId="Slog17">
    <w:name w:val="Slog17"/>
    <w:basedOn w:val="Navaden"/>
    <w:link w:val="Slog17Znak"/>
    <w:qFormat/>
    <w:rsid w:val="00C05E4B"/>
    <w:pPr>
      <w:numPr>
        <w:numId w:val="20"/>
      </w:numPr>
    </w:pPr>
    <w:rPr>
      <w:rFonts w:eastAsia="Calibri" w:cs="Arial"/>
    </w:rPr>
  </w:style>
  <w:style w:type="character" w:customStyle="1" w:styleId="Slog16Znak">
    <w:name w:val="Slog16 Znak"/>
    <w:basedOn w:val="Privzetapisavaodstavka"/>
    <w:link w:val="Slog16"/>
    <w:rsid w:val="00C05E4B"/>
    <w:rPr>
      <w:rFonts w:eastAsia="Calibri" w:cs="Arial"/>
    </w:rPr>
  </w:style>
  <w:style w:type="character" w:customStyle="1" w:styleId="Slog17Znak">
    <w:name w:val="Slog17 Znak"/>
    <w:basedOn w:val="Privzetapisavaodstavka"/>
    <w:link w:val="Slog17"/>
    <w:rsid w:val="00C05E4B"/>
    <w:rPr>
      <w:rFonts w:eastAsia="Calibri" w:cs="Arial"/>
    </w:rPr>
  </w:style>
  <w:style w:type="paragraph" w:customStyle="1" w:styleId="Slog18">
    <w:name w:val="Slog18"/>
    <w:basedOn w:val="Navaden"/>
    <w:link w:val="Slog18Znak"/>
    <w:qFormat/>
    <w:rsid w:val="00C05E4B"/>
    <w:pPr>
      <w:numPr>
        <w:numId w:val="21"/>
      </w:numPr>
      <w:tabs>
        <w:tab w:val="left" w:pos="1728"/>
        <w:tab w:val="left" w:pos="7200"/>
      </w:tabs>
      <w:jc w:val="both"/>
    </w:pPr>
    <w:rPr>
      <w:rFonts w:cs="Arial"/>
    </w:rPr>
  </w:style>
  <w:style w:type="paragraph" w:customStyle="1" w:styleId="Slog19">
    <w:name w:val="Slog19"/>
    <w:basedOn w:val="Navaden"/>
    <w:link w:val="Slog19Znak"/>
    <w:qFormat/>
    <w:rsid w:val="00C05E4B"/>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C05E4B"/>
    <w:rPr>
      <w:rFonts w:cs="Arial"/>
    </w:rPr>
  </w:style>
  <w:style w:type="character" w:customStyle="1" w:styleId="Slog19Znak">
    <w:name w:val="Slog19 Znak"/>
    <w:basedOn w:val="Privzetapisavaodstavka"/>
    <w:link w:val="Slog19"/>
    <w:rsid w:val="00C05E4B"/>
    <w:rPr>
      <w:rFonts w:cs="Arial"/>
    </w:rPr>
  </w:style>
  <w:style w:type="paragraph" w:customStyle="1" w:styleId="Slog20">
    <w:name w:val="Slog20"/>
    <w:basedOn w:val="Navaden"/>
    <w:link w:val="Slog20Znak"/>
    <w:qFormat/>
    <w:rsid w:val="00C05E4B"/>
    <w:pPr>
      <w:numPr>
        <w:numId w:val="23"/>
      </w:numPr>
      <w:tabs>
        <w:tab w:val="left" w:pos="1728"/>
        <w:tab w:val="left" w:pos="7200"/>
      </w:tabs>
    </w:pPr>
    <w:rPr>
      <w:rFonts w:cs="Arial"/>
    </w:rPr>
  </w:style>
  <w:style w:type="character" w:customStyle="1" w:styleId="Slog20Znak">
    <w:name w:val="Slog20 Znak"/>
    <w:basedOn w:val="Privzetapisavaodstavka"/>
    <w:link w:val="Slog20"/>
    <w:rsid w:val="00C05E4B"/>
    <w:rPr>
      <w:rFonts w:cs="Arial"/>
    </w:rPr>
  </w:style>
  <w:style w:type="paragraph" w:customStyle="1" w:styleId="Slog21">
    <w:name w:val="Slog21"/>
    <w:basedOn w:val="Navaden"/>
    <w:link w:val="Slog21Znak"/>
    <w:qFormat/>
    <w:rsid w:val="00C05E4B"/>
    <w:pPr>
      <w:numPr>
        <w:numId w:val="24"/>
      </w:numPr>
      <w:jc w:val="both"/>
    </w:pPr>
    <w:rPr>
      <w:rFonts w:eastAsia="Calibri" w:cs="Arial"/>
    </w:rPr>
  </w:style>
  <w:style w:type="paragraph" w:customStyle="1" w:styleId="Slog22">
    <w:name w:val="Slog22"/>
    <w:basedOn w:val="Navaden"/>
    <w:link w:val="Slog22Znak"/>
    <w:qFormat/>
    <w:rsid w:val="00C05E4B"/>
    <w:pPr>
      <w:numPr>
        <w:numId w:val="25"/>
      </w:numPr>
      <w:jc w:val="both"/>
    </w:pPr>
    <w:rPr>
      <w:rFonts w:eastAsia="Calibri" w:cs="Arial"/>
    </w:rPr>
  </w:style>
  <w:style w:type="character" w:customStyle="1" w:styleId="Slog21Znak">
    <w:name w:val="Slog21 Znak"/>
    <w:basedOn w:val="Privzetapisavaodstavka"/>
    <w:link w:val="Slog21"/>
    <w:rsid w:val="00C05E4B"/>
    <w:rPr>
      <w:rFonts w:eastAsia="Calibri" w:cs="Arial"/>
    </w:rPr>
  </w:style>
  <w:style w:type="paragraph" w:customStyle="1" w:styleId="Slog23">
    <w:name w:val="Slog23"/>
    <w:basedOn w:val="Navaden"/>
    <w:link w:val="Slog23Znak"/>
    <w:qFormat/>
    <w:rsid w:val="00C05E4B"/>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C05E4B"/>
    <w:rPr>
      <w:rFonts w:eastAsia="Calibri" w:cs="Arial"/>
    </w:rPr>
  </w:style>
  <w:style w:type="paragraph" w:customStyle="1" w:styleId="Slog24">
    <w:name w:val="Slog24"/>
    <w:basedOn w:val="Navaden"/>
    <w:link w:val="Slog24Znak"/>
    <w:qFormat/>
    <w:rsid w:val="00C05E4B"/>
    <w:pPr>
      <w:numPr>
        <w:numId w:val="27"/>
      </w:numPr>
      <w:jc w:val="both"/>
    </w:pPr>
    <w:rPr>
      <w:rFonts w:eastAsia="Calibri" w:cs="Arial"/>
    </w:rPr>
  </w:style>
  <w:style w:type="character" w:customStyle="1" w:styleId="Slog23Znak">
    <w:name w:val="Slog23 Znak"/>
    <w:basedOn w:val="Privzetapisavaodstavka"/>
    <w:link w:val="Slog23"/>
    <w:rsid w:val="00C05E4B"/>
    <w:rPr>
      <w:rFonts w:eastAsia="Calibri" w:cs="Arial"/>
    </w:rPr>
  </w:style>
  <w:style w:type="paragraph" w:customStyle="1" w:styleId="Slog25">
    <w:name w:val="Slog25"/>
    <w:basedOn w:val="Navaden"/>
    <w:link w:val="Slog25Znak"/>
    <w:qFormat/>
    <w:rsid w:val="00C05E4B"/>
    <w:pPr>
      <w:numPr>
        <w:numId w:val="28"/>
      </w:numPr>
    </w:pPr>
    <w:rPr>
      <w:rFonts w:eastAsia="Calibri" w:cs="Arial"/>
    </w:rPr>
  </w:style>
  <w:style w:type="character" w:customStyle="1" w:styleId="Slog24Znak">
    <w:name w:val="Slog24 Znak"/>
    <w:basedOn w:val="Privzetapisavaodstavka"/>
    <w:link w:val="Slog24"/>
    <w:rsid w:val="00C05E4B"/>
    <w:rPr>
      <w:rFonts w:eastAsia="Calibri" w:cs="Arial"/>
    </w:rPr>
  </w:style>
  <w:style w:type="character" w:customStyle="1" w:styleId="Slog25Znak">
    <w:name w:val="Slog25 Znak"/>
    <w:basedOn w:val="Privzetapisavaodstavka"/>
    <w:link w:val="Slog25"/>
    <w:rsid w:val="00C05E4B"/>
    <w:rPr>
      <w:rFonts w:eastAsia="Calibri" w:cs="Arial"/>
    </w:rPr>
  </w:style>
  <w:style w:type="paragraph" w:customStyle="1" w:styleId="Slog26">
    <w:name w:val="Slog26"/>
    <w:basedOn w:val="Navaden"/>
    <w:link w:val="Slog26Znak"/>
    <w:qFormat/>
    <w:rsid w:val="00C05E4B"/>
    <w:pPr>
      <w:numPr>
        <w:numId w:val="29"/>
      </w:numPr>
    </w:pPr>
    <w:rPr>
      <w:rFonts w:eastAsia="Calibri"/>
    </w:rPr>
  </w:style>
  <w:style w:type="paragraph" w:customStyle="1" w:styleId="Slog27">
    <w:name w:val="Slog27"/>
    <w:basedOn w:val="Navaden"/>
    <w:link w:val="Slog27Znak"/>
    <w:qFormat/>
    <w:rsid w:val="00C05E4B"/>
    <w:pPr>
      <w:numPr>
        <w:numId w:val="30"/>
      </w:numPr>
      <w:jc w:val="both"/>
    </w:pPr>
    <w:rPr>
      <w:rFonts w:eastAsia="Calibri"/>
    </w:rPr>
  </w:style>
  <w:style w:type="character" w:customStyle="1" w:styleId="Slog26Znak">
    <w:name w:val="Slog26 Znak"/>
    <w:basedOn w:val="Privzetapisavaodstavka"/>
    <w:link w:val="Slog26"/>
    <w:rsid w:val="00C05E4B"/>
    <w:rPr>
      <w:rFonts w:eastAsia="Calibri"/>
    </w:rPr>
  </w:style>
  <w:style w:type="paragraph" w:customStyle="1" w:styleId="Slog28">
    <w:name w:val="Slog28"/>
    <w:basedOn w:val="Navaden"/>
    <w:link w:val="Slog28Znak"/>
    <w:qFormat/>
    <w:rsid w:val="00C05E4B"/>
    <w:pPr>
      <w:numPr>
        <w:numId w:val="31"/>
      </w:numPr>
      <w:jc w:val="both"/>
    </w:pPr>
    <w:rPr>
      <w:rFonts w:eastAsia="Calibri" w:cs="Arial"/>
    </w:rPr>
  </w:style>
  <w:style w:type="character" w:customStyle="1" w:styleId="Slog27Znak">
    <w:name w:val="Slog27 Znak"/>
    <w:basedOn w:val="Privzetapisavaodstavka"/>
    <w:link w:val="Slog27"/>
    <w:rsid w:val="00C05E4B"/>
    <w:rPr>
      <w:rFonts w:eastAsia="Calibri"/>
    </w:rPr>
  </w:style>
  <w:style w:type="character" w:customStyle="1" w:styleId="Slog28Znak">
    <w:name w:val="Slog28 Znak"/>
    <w:basedOn w:val="Privzetapisavaodstavka"/>
    <w:link w:val="Slog28"/>
    <w:rsid w:val="00C05E4B"/>
    <w:rPr>
      <w:rFonts w:eastAsia="Calibri" w:cs="Arial"/>
    </w:rPr>
  </w:style>
  <w:style w:type="table" w:customStyle="1" w:styleId="Tabelamrea31">
    <w:name w:val="Tabela – mreža31"/>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C05E4B"/>
    <w:pPr>
      <w:jc w:val="both"/>
    </w:pPr>
    <w:rPr>
      <w:rFonts w:eastAsia="Calibri" w:cs="Arial"/>
    </w:rPr>
  </w:style>
  <w:style w:type="paragraph" w:customStyle="1" w:styleId="Slog30">
    <w:name w:val="Slog30"/>
    <w:basedOn w:val="Navaden"/>
    <w:link w:val="Slog30Znak"/>
    <w:qFormat/>
    <w:rsid w:val="00C05E4B"/>
    <w:pPr>
      <w:numPr>
        <w:numId w:val="32"/>
      </w:numPr>
    </w:pPr>
    <w:rPr>
      <w:rFonts w:eastAsia="Calibri" w:cs="Arial"/>
      <w:b/>
    </w:rPr>
  </w:style>
  <w:style w:type="character" w:customStyle="1" w:styleId="Slog29Znak">
    <w:name w:val="Slog29 Znak"/>
    <w:basedOn w:val="Privzetapisavaodstavka"/>
    <w:link w:val="Slog29"/>
    <w:rsid w:val="00C05E4B"/>
    <w:rPr>
      <w:rFonts w:eastAsia="Calibri" w:cs="Arial"/>
    </w:rPr>
  </w:style>
  <w:style w:type="character" w:customStyle="1" w:styleId="Slog30Znak">
    <w:name w:val="Slog30 Znak"/>
    <w:basedOn w:val="Privzetapisavaodstavka"/>
    <w:link w:val="Slog30"/>
    <w:rsid w:val="00C05E4B"/>
    <w:rPr>
      <w:rFonts w:eastAsia="Calibri" w:cs="Arial"/>
      <w:b/>
    </w:rPr>
  </w:style>
  <w:style w:type="paragraph" w:customStyle="1" w:styleId="Slog31">
    <w:name w:val="Slog31"/>
    <w:basedOn w:val="Navaden"/>
    <w:link w:val="Slog31Znak"/>
    <w:qFormat/>
    <w:rsid w:val="00C05E4B"/>
    <w:pPr>
      <w:numPr>
        <w:numId w:val="34"/>
      </w:numPr>
    </w:pPr>
    <w:rPr>
      <w:rFonts w:eastAsia="Calibri"/>
    </w:rPr>
  </w:style>
  <w:style w:type="character" w:customStyle="1" w:styleId="Slog31Znak">
    <w:name w:val="Slog31 Znak"/>
    <w:basedOn w:val="Privzetapisavaodstavka"/>
    <w:link w:val="Slog31"/>
    <w:rsid w:val="00C05E4B"/>
    <w:rPr>
      <w:rFonts w:eastAsia="Calibri"/>
    </w:rPr>
  </w:style>
  <w:style w:type="paragraph" w:customStyle="1" w:styleId="Slog32">
    <w:name w:val="Slog32"/>
    <w:basedOn w:val="Navaden"/>
    <w:link w:val="Slog32Znak"/>
    <w:qFormat/>
    <w:rsid w:val="00C05E4B"/>
    <w:pPr>
      <w:numPr>
        <w:numId w:val="36"/>
      </w:numPr>
      <w:jc w:val="both"/>
    </w:pPr>
    <w:rPr>
      <w:rFonts w:cs="Arial"/>
    </w:rPr>
  </w:style>
  <w:style w:type="character" w:customStyle="1" w:styleId="Slog32Znak">
    <w:name w:val="Slog32 Znak"/>
    <w:basedOn w:val="Privzetapisavaodstavka"/>
    <w:link w:val="Slog32"/>
    <w:rsid w:val="00C05E4B"/>
    <w:rPr>
      <w:rFonts w:cs="Arial"/>
    </w:rPr>
  </w:style>
  <w:style w:type="paragraph" w:customStyle="1" w:styleId="Slog33">
    <w:name w:val="Slog33"/>
    <w:basedOn w:val="Navaden"/>
    <w:link w:val="Slog33Znak"/>
    <w:qFormat/>
    <w:rsid w:val="00C05E4B"/>
    <w:pPr>
      <w:numPr>
        <w:numId w:val="37"/>
      </w:numPr>
      <w:ind w:left="720"/>
      <w:jc w:val="both"/>
    </w:pPr>
    <w:rPr>
      <w:rFonts w:eastAsia="Calibri"/>
    </w:rPr>
  </w:style>
  <w:style w:type="character" w:customStyle="1" w:styleId="Slog33Znak">
    <w:name w:val="Slog33 Znak"/>
    <w:basedOn w:val="Privzetapisavaodstavka"/>
    <w:link w:val="Slog33"/>
    <w:rsid w:val="00C05E4B"/>
    <w:rPr>
      <w:rFonts w:eastAsia="Calibri"/>
    </w:rPr>
  </w:style>
  <w:style w:type="numbering" w:customStyle="1" w:styleId="Brezseznama2">
    <w:name w:val="Brez seznama2"/>
    <w:next w:val="Brezseznama"/>
    <w:uiPriority w:val="99"/>
    <w:semiHidden/>
    <w:rsid w:val="00C05E4B"/>
  </w:style>
  <w:style w:type="character" w:customStyle="1" w:styleId="Naslov2Znak1">
    <w:name w:val="Naslov 2 Znak1"/>
    <w:rsid w:val="00C05E4B"/>
    <w:rPr>
      <w:rFonts w:ascii="Arial" w:hAnsi="Arial" w:cs="Arial"/>
      <w:b/>
      <w:bCs/>
      <w:i/>
      <w:iCs/>
      <w:sz w:val="28"/>
      <w:szCs w:val="28"/>
      <w:lang w:val="sl-SI" w:eastAsia="sl-SI" w:bidi="ar-SA"/>
    </w:rPr>
  </w:style>
  <w:style w:type="paragraph" w:customStyle="1" w:styleId="CharCharChar1">
    <w:name w:val="Char Char Char1"/>
    <w:basedOn w:val="Navaden"/>
    <w:rsid w:val="00C05E4B"/>
    <w:pPr>
      <w:spacing w:after="160" w:line="240" w:lineRule="exact"/>
    </w:pPr>
    <w:rPr>
      <w:rFonts w:ascii="Tahoma" w:hAnsi="Tahoma"/>
      <w:sz w:val="20"/>
      <w:szCs w:val="20"/>
      <w:lang w:val="en-US" w:eastAsia="en-US"/>
    </w:rPr>
  </w:style>
  <w:style w:type="paragraph" w:customStyle="1" w:styleId="BodyText31">
    <w:name w:val="Body Text 31"/>
    <w:basedOn w:val="Navaden"/>
    <w:rsid w:val="00C05E4B"/>
    <w:pPr>
      <w:jc w:val="both"/>
    </w:pPr>
    <w:rPr>
      <w:rFonts w:ascii="Times New Roman" w:hAnsi="Times New Roman"/>
      <w:sz w:val="24"/>
      <w:szCs w:val="20"/>
      <w:lang w:val="en-GB"/>
    </w:rPr>
  </w:style>
  <w:style w:type="paragraph" w:customStyle="1" w:styleId="xl67">
    <w:name w:val="xl67"/>
    <w:basedOn w:val="Navaden"/>
    <w:rsid w:val="00C05E4B"/>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C05E4B"/>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C05E4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C05E4B"/>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C05E4B"/>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C05E4B"/>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C05E4B"/>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C05E4B"/>
    <w:pPr>
      <w:suppressAutoHyphens/>
      <w:ind w:left="708"/>
      <w:jc w:val="both"/>
    </w:pPr>
    <w:rPr>
      <w:rFonts w:cs="Arial"/>
      <w:color w:val="000000"/>
      <w:szCs w:val="24"/>
      <w:lang w:eastAsia="ar-SA"/>
    </w:rPr>
  </w:style>
  <w:style w:type="paragraph" w:customStyle="1" w:styleId="Vsebinatabele">
    <w:name w:val="Vsebina tabele"/>
    <w:basedOn w:val="Navaden"/>
    <w:rsid w:val="00C05E4B"/>
    <w:pPr>
      <w:suppressLineNumbers/>
      <w:suppressAutoHyphens/>
    </w:pPr>
    <w:rPr>
      <w:rFonts w:ascii="Times New Roman" w:hAnsi="Times New Roman"/>
      <w:sz w:val="24"/>
      <w:szCs w:val="24"/>
      <w:lang w:eastAsia="ar-SA"/>
    </w:rPr>
  </w:style>
  <w:style w:type="paragraph" w:styleId="Brezrazmikov">
    <w:name w:val="No Spacing"/>
    <w:qFormat/>
    <w:rsid w:val="00C05E4B"/>
    <w:rPr>
      <w:rFonts w:ascii="Calibri" w:eastAsia="Calibri" w:hAnsi="Calibri"/>
      <w:lang w:eastAsia="en-US"/>
    </w:rPr>
  </w:style>
  <w:style w:type="paragraph" w:customStyle="1" w:styleId="naslov0">
    <w:name w:val="naslov"/>
    <w:basedOn w:val="Navaden"/>
    <w:rsid w:val="00C05E4B"/>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C05E4B"/>
    <w:rPr>
      <w:rFonts w:ascii="Times New Roman" w:hAnsi="Times New Roman"/>
      <w:sz w:val="24"/>
      <w:szCs w:val="20"/>
      <w:lang w:val="pl-PL" w:eastAsia="pl-PL"/>
    </w:rPr>
  </w:style>
  <w:style w:type="character" w:customStyle="1" w:styleId="ZnakZnak5">
    <w:name w:val="Znak Znak5"/>
    <w:rsid w:val="00C05E4B"/>
    <w:rPr>
      <w:rFonts w:ascii="Arial" w:hAnsi="Arial" w:cs="Arial"/>
      <w:b/>
      <w:bCs/>
      <w:i/>
      <w:iCs/>
      <w:sz w:val="28"/>
      <w:szCs w:val="28"/>
      <w:lang w:val="sl-SI" w:eastAsia="sl-SI" w:bidi="ar-SA"/>
    </w:rPr>
  </w:style>
  <w:style w:type="paragraph" w:customStyle="1" w:styleId="msonormal0">
    <w:name w:val="msonormal"/>
    <w:basedOn w:val="Navaden"/>
    <w:rsid w:val="00C05E4B"/>
    <w:pPr>
      <w:spacing w:before="100" w:beforeAutospacing="1" w:after="100" w:afterAutospacing="1"/>
    </w:pPr>
    <w:rPr>
      <w:rFonts w:ascii="Times New Roman" w:hAnsi="Times New Roman"/>
      <w:sz w:val="24"/>
      <w:szCs w:val="24"/>
    </w:rPr>
  </w:style>
  <w:style w:type="paragraph" w:customStyle="1" w:styleId="font5">
    <w:name w:val="font5"/>
    <w:basedOn w:val="Navaden"/>
    <w:rsid w:val="00C05E4B"/>
    <w:pPr>
      <w:spacing w:before="100" w:beforeAutospacing="1" w:after="100" w:afterAutospacing="1"/>
    </w:pPr>
    <w:rPr>
      <w:rFonts w:cs="Arial"/>
      <w:sz w:val="18"/>
      <w:szCs w:val="18"/>
    </w:rPr>
  </w:style>
  <w:style w:type="paragraph" w:customStyle="1" w:styleId="font6">
    <w:name w:val="font6"/>
    <w:basedOn w:val="Navaden"/>
    <w:rsid w:val="00C05E4B"/>
    <w:pPr>
      <w:spacing w:before="100" w:beforeAutospacing="1" w:after="100" w:afterAutospacing="1"/>
    </w:pPr>
    <w:rPr>
      <w:rFonts w:cs="Arial"/>
      <w:sz w:val="18"/>
      <w:szCs w:val="18"/>
    </w:rPr>
  </w:style>
  <w:style w:type="paragraph" w:customStyle="1" w:styleId="xl65">
    <w:name w:val="xl65"/>
    <w:basedOn w:val="Navaden"/>
    <w:rsid w:val="00C05E4B"/>
    <w:pPr>
      <w:spacing w:before="100" w:beforeAutospacing="1" w:after="100" w:afterAutospacing="1"/>
    </w:pPr>
    <w:rPr>
      <w:rFonts w:cs="Arial"/>
      <w:b/>
      <w:bCs/>
      <w:sz w:val="18"/>
      <w:szCs w:val="18"/>
    </w:rPr>
  </w:style>
  <w:style w:type="paragraph" w:customStyle="1" w:styleId="xl66">
    <w:name w:val="xl66"/>
    <w:basedOn w:val="Navaden"/>
    <w:rsid w:val="00C05E4B"/>
    <w:pPr>
      <w:spacing w:before="100" w:beforeAutospacing="1" w:after="100" w:afterAutospacing="1"/>
      <w:jc w:val="center"/>
    </w:pPr>
    <w:rPr>
      <w:rFonts w:cs="Arial"/>
      <w:b/>
      <w:bCs/>
      <w:sz w:val="18"/>
      <w:szCs w:val="18"/>
    </w:rPr>
  </w:style>
  <w:style w:type="paragraph" w:customStyle="1" w:styleId="xl68">
    <w:name w:val="xl68"/>
    <w:basedOn w:val="Navaden"/>
    <w:rsid w:val="00C05E4B"/>
    <w:pPr>
      <w:spacing w:before="100" w:beforeAutospacing="1" w:after="100" w:afterAutospacing="1"/>
    </w:pPr>
    <w:rPr>
      <w:rFonts w:cs="Arial"/>
      <w:b/>
      <w:bCs/>
      <w:sz w:val="18"/>
      <w:szCs w:val="18"/>
    </w:rPr>
  </w:style>
  <w:style w:type="paragraph" w:customStyle="1" w:styleId="xl69">
    <w:name w:val="xl69"/>
    <w:basedOn w:val="Navaden"/>
    <w:rsid w:val="00C05E4B"/>
    <w:pPr>
      <w:spacing w:before="100" w:beforeAutospacing="1" w:after="100" w:afterAutospacing="1"/>
    </w:pPr>
    <w:rPr>
      <w:rFonts w:cs="Arial"/>
      <w:sz w:val="18"/>
      <w:szCs w:val="18"/>
    </w:rPr>
  </w:style>
  <w:style w:type="paragraph" w:customStyle="1" w:styleId="xl70">
    <w:name w:val="xl70"/>
    <w:basedOn w:val="Navaden"/>
    <w:rsid w:val="00C05E4B"/>
    <w:pPr>
      <w:spacing w:before="100" w:beforeAutospacing="1" w:after="100" w:afterAutospacing="1"/>
      <w:jc w:val="center"/>
    </w:pPr>
    <w:rPr>
      <w:rFonts w:cs="Arial"/>
      <w:sz w:val="18"/>
      <w:szCs w:val="18"/>
    </w:rPr>
  </w:style>
  <w:style w:type="paragraph" w:customStyle="1" w:styleId="xl71">
    <w:name w:val="xl71"/>
    <w:basedOn w:val="Navaden"/>
    <w:rsid w:val="00C05E4B"/>
    <w:pPr>
      <w:spacing w:before="100" w:beforeAutospacing="1" w:after="100" w:afterAutospacing="1"/>
    </w:pPr>
    <w:rPr>
      <w:rFonts w:cs="Arial"/>
      <w:sz w:val="18"/>
      <w:szCs w:val="18"/>
    </w:rPr>
  </w:style>
  <w:style w:type="paragraph" w:customStyle="1" w:styleId="xl72">
    <w:name w:val="xl72"/>
    <w:basedOn w:val="Navaden"/>
    <w:rsid w:val="00C05E4B"/>
    <w:pPr>
      <w:spacing w:before="100" w:beforeAutospacing="1" w:after="100" w:afterAutospacing="1"/>
    </w:pPr>
    <w:rPr>
      <w:rFonts w:cs="Arial"/>
      <w:sz w:val="18"/>
      <w:szCs w:val="18"/>
    </w:rPr>
  </w:style>
  <w:style w:type="paragraph" w:customStyle="1" w:styleId="xl73">
    <w:name w:val="xl73"/>
    <w:basedOn w:val="Navaden"/>
    <w:rsid w:val="00C05E4B"/>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C05E4B"/>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C05E4B"/>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C05E4B"/>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C05E4B"/>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C05E4B"/>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C05E4B"/>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C05E4B"/>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C05E4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C05E4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C05E4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C05E4B"/>
    <w:pPr>
      <w:spacing w:before="100" w:beforeAutospacing="1" w:after="100" w:afterAutospacing="1"/>
      <w:textAlignment w:val="top"/>
    </w:pPr>
    <w:rPr>
      <w:rFonts w:cs="Arial"/>
      <w:sz w:val="18"/>
      <w:szCs w:val="18"/>
    </w:rPr>
  </w:style>
  <w:style w:type="paragraph" w:customStyle="1" w:styleId="xl97">
    <w:name w:val="xl97"/>
    <w:basedOn w:val="Navaden"/>
    <w:rsid w:val="00C05E4B"/>
    <w:pPr>
      <w:spacing w:before="100" w:beforeAutospacing="1" w:after="100" w:afterAutospacing="1"/>
      <w:jc w:val="center"/>
      <w:textAlignment w:val="top"/>
    </w:pPr>
    <w:rPr>
      <w:rFonts w:cs="Arial"/>
      <w:sz w:val="18"/>
      <w:szCs w:val="18"/>
    </w:rPr>
  </w:style>
  <w:style w:type="paragraph" w:customStyle="1" w:styleId="xl98">
    <w:name w:val="xl98"/>
    <w:basedOn w:val="Navaden"/>
    <w:rsid w:val="00C05E4B"/>
    <w:pPr>
      <w:spacing w:before="100" w:beforeAutospacing="1" w:after="100" w:afterAutospacing="1"/>
      <w:textAlignment w:val="top"/>
    </w:pPr>
    <w:rPr>
      <w:rFonts w:cs="Arial"/>
      <w:sz w:val="18"/>
      <w:szCs w:val="18"/>
    </w:rPr>
  </w:style>
  <w:style w:type="paragraph" w:customStyle="1" w:styleId="xl99">
    <w:name w:val="xl99"/>
    <w:basedOn w:val="Navaden"/>
    <w:rsid w:val="00C05E4B"/>
    <w:pPr>
      <w:spacing w:before="100" w:beforeAutospacing="1" w:after="100" w:afterAutospacing="1"/>
      <w:textAlignment w:val="top"/>
    </w:pPr>
    <w:rPr>
      <w:rFonts w:cs="Arial"/>
      <w:sz w:val="18"/>
      <w:szCs w:val="18"/>
    </w:rPr>
  </w:style>
  <w:style w:type="paragraph" w:customStyle="1" w:styleId="xl100">
    <w:name w:val="xl100"/>
    <w:basedOn w:val="Navaden"/>
    <w:rsid w:val="00C05E4B"/>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C05E4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C05E4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C05E4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C05E4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C05E4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C05E4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C05E4B"/>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C05E4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C05E4B"/>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C05E4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C05E4B"/>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C05E4B"/>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C05E4B"/>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C05E4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C05E4B"/>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C05E4B"/>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C05E4B"/>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C05E4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C05E4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C05E4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C05E4B"/>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C05E4B"/>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C05E4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C05E4B"/>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C05E4B"/>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C05E4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C05E4B"/>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C05E4B"/>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C05E4B"/>
    <w:pPr>
      <w:spacing w:before="100" w:beforeAutospacing="1" w:after="100" w:afterAutospacing="1"/>
    </w:pPr>
    <w:rPr>
      <w:rFonts w:cs="Arial"/>
      <w:sz w:val="24"/>
      <w:szCs w:val="24"/>
    </w:rPr>
  </w:style>
  <w:style w:type="paragraph" w:customStyle="1" w:styleId="Slog34">
    <w:name w:val="Slog34"/>
    <w:basedOn w:val="Navaden"/>
    <w:link w:val="Slog34Znak"/>
    <w:qFormat/>
    <w:rsid w:val="00C05E4B"/>
    <w:pPr>
      <w:numPr>
        <w:numId w:val="38"/>
      </w:numPr>
    </w:pPr>
    <w:rPr>
      <w:rFonts w:cs="Arial"/>
    </w:rPr>
  </w:style>
  <w:style w:type="paragraph" w:customStyle="1" w:styleId="Slog35">
    <w:name w:val="Slog35"/>
    <w:basedOn w:val="Navaden"/>
    <w:link w:val="Slog35Znak"/>
    <w:qFormat/>
    <w:rsid w:val="00C05E4B"/>
    <w:pPr>
      <w:numPr>
        <w:numId w:val="39"/>
      </w:numPr>
    </w:pPr>
    <w:rPr>
      <w:rFonts w:cs="Arial"/>
    </w:rPr>
  </w:style>
  <w:style w:type="character" w:customStyle="1" w:styleId="Slog34Znak">
    <w:name w:val="Slog34 Znak"/>
    <w:basedOn w:val="Privzetapisavaodstavka"/>
    <w:link w:val="Slog34"/>
    <w:rsid w:val="00C05E4B"/>
    <w:rPr>
      <w:rFonts w:cs="Arial"/>
    </w:rPr>
  </w:style>
  <w:style w:type="paragraph" w:customStyle="1" w:styleId="Slog36">
    <w:name w:val="Slog36"/>
    <w:basedOn w:val="Navaden"/>
    <w:link w:val="Slog36Znak"/>
    <w:qFormat/>
    <w:rsid w:val="00C05E4B"/>
    <w:pPr>
      <w:numPr>
        <w:numId w:val="40"/>
      </w:numPr>
    </w:pPr>
    <w:rPr>
      <w:rFonts w:eastAsia="Calibri" w:cs="Arial"/>
    </w:rPr>
  </w:style>
  <w:style w:type="character" w:customStyle="1" w:styleId="Slog35Znak">
    <w:name w:val="Slog35 Znak"/>
    <w:basedOn w:val="Privzetapisavaodstavka"/>
    <w:link w:val="Slog35"/>
    <w:rsid w:val="00C05E4B"/>
    <w:rPr>
      <w:rFonts w:cs="Arial"/>
    </w:rPr>
  </w:style>
  <w:style w:type="paragraph" w:customStyle="1" w:styleId="Slog37">
    <w:name w:val="Slog37"/>
    <w:basedOn w:val="Navaden"/>
    <w:link w:val="Slog37Znak"/>
    <w:qFormat/>
    <w:rsid w:val="00C05E4B"/>
    <w:pPr>
      <w:numPr>
        <w:numId w:val="41"/>
      </w:numPr>
    </w:pPr>
    <w:rPr>
      <w:rFonts w:eastAsia="Calibri" w:cs="Arial"/>
    </w:rPr>
  </w:style>
  <w:style w:type="character" w:customStyle="1" w:styleId="Slog36Znak">
    <w:name w:val="Slog36 Znak"/>
    <w:basedOn w:val="Privzetapisavaodstavka"/>
    <w:link w:val="Slog36"/>
    <w:rsid w:val="00C05E4B"/>
    <w:rPr>
      <w:rFonts w:eastAsia="Calibri" w:cs="Arial"/>
    </w:rPr>
  </w:style>
  <w:style w:type="paragraph" w:customStyle="1" w:styleId="Slog38">
    <w:name w:val="Slog38"/>
    <w:basedOn w:val="Navaden"/>
    <w:link w:val="Slog38Znak"/>
    <w:qFormat/>
    <w:rsid w:val="00C05E4B"/>
    <w:pPr>
      <w:numPr>
        <w:numId w:val="42"/>
      </w:numPr>
    </w:pPr>
    <w:rPr>
      <w:rFonts w:eastAsia="Calibri" w:cs="Arial"/>
    </w:rPr>
  </w:style>
  <w:style w:type="character" w:customStyle="1" w:styleId="Slog37Znak">
    <w:name w:val="Slog37 Znak"/>
    <w:basedOn w:val="Privzetapisavaodstavka"/>
    <w:link w:val="Slog37"/>
    <w:rsid w:val="00C05E4B"/>
    <w:rPr>
      <w:rFonts w:eastAsia="Calibri" w:cs="Arial"/>
    </w:rPr>
  </w:style>
  <w:style w:type="paragraph" w:customStyle="1" w:styleId="Slog39">
    <w:name w:val="Slog39"/>
    <w:basedOn w:val="Navaden"/>
    <w:link w:val="Slog39Znak"/>
    <w:qFormat/>
    <w:rsid w:val="00C05E4B"/>
    <w:pPr>
      <w:numPr>
        <w:numId w:val="43"/>
      </w:numPr>
    </w:pPr>
    <w:rPr>
      <w:rFonts w:eastAsia="Calibri" w:cs="Arial"/>
    </w:rPr>
  </w:style>
  <w:style w:type="character" w:customStyle="1" w:styleId="Slog38Znak">
    <w:name w:val="Slog38 Znak"/>
    <w:basedOn w:val="Privzetapisavaodstavka"/>
    <w:link w:val="Slog38"/>
    <w:rsid w:val="00C05E4B"/>
    <w:rPr>
      <w:rFonts w:eastAsia="Calibri" w:cs="Arial"/>
    </w:rPr>
  </w:style>
  <w:style w:type="character" w:customStyle="1" w:styleId="Slog39Znak">
    <w:name w:val="Slog39 Znak"/>
    <w:basedOn w:val="Privzetapisavaodstavka"/>
    <w:link w:val="Slog39"/>
    <w:rsid w:val="00C05E4B"/>
    <w:rPr>
      <w:rFonts w:eastAsia="Calibri" w:cs="Arial"/>
    </w:rPr>
  </w:style>
  <w:style w:type="paragraph" w:customStyle="1" w:styleId="Slog40">
    <w:name w:val="Slog40"/>
    <w:basedOn w:val="Navaden"/>
    <w:link w:val="Slog40Znak"/>
    <w:qFormat/>
    <w:rsid w:val="00C05E4B"/>
    <w:pPr>
      <w:numPr>
        <w:numId w:val="44"/>
      </w:numPr>
      <w:jc w:val="both"/>
    </w:pPr>
  </w:style>
  <w:style w:type="character" w:customStyle="1" w:styleId="Slog40Znak">
    <w:name w:val="Slog40 Znak"/>
    <w:basedOn w:val="Privzetapisavaodstavka"/>
    <w:link w:val="Slog40"/>
    <w:rsid w:val="00C05E4B"/>
  </w:style>
  <w:style w:type="paragraph" w:customStyle="1" w:styleId="Slog42">
    <w:name w:val="Slog42"/>
    <w:basedOn w:val="Navaden"/>
    <w:link w:val="Slog42Znak"/>
    <w:qFormat/>
    <w:rsid w:val="00C05E4B"/>
    <w:pPr>
      <w:numPr>
        <w:numId w:val="51"/>
      </w:numPr>
    </w:pPr>
    <w:rPr>
      <w:rFonts w:cs="Arial"/>
    </w:rPr>
  </w:style>
  <w:style w:type="character" w:customStyle="1" w:styleId="Slog42Znak">
    <w:name w:val="Slog42 Znak"/>
    <w:basedOn w:val="Privzetapisavaodstavka"/>
    <w:link w:val="Slog42"/>
    <w:rsid w:val="00C05E4B"/>
    <w:rPr>
      <w:rFonts w:cs="Arial"/>
    </w:rPr>
  </w:style>
  <w:style w:type="paragraph" w:customStyle="1" w:styleId="Slog41">
    <w:name w:val="Slog41"/>
    <w:basedOn w:val="Navaden"/>
    <w:link w:val="Slog41Znak"/>
    <w:qFormat/>
    <w:rsid w:val="00C05E4B"/>
    <w:pPr>
      <w:numPr>
        <w:numId w:val="53"/>
      </w:numPr>
      <w:jc w:val="both"/>
    </w:pPr>
    <w:rPr>
      <w:rFonts w:cs="Arial"/>
    </w:rPr>
  </w:style>
  <w:style w:type="paragraph" w:customStyle="1" w:styleId="Slog43">
    <w:name w:val="Slog43"/>
    <w:basedOn w:val="Navaden"/>
    <w:link w:val="Slog43Znak"/>
    <w:qFormat/>
    <w:rsid w:val="00C05E4B"/>
    <w:pPr>
      <w:numPr>
        <w:numId w:val="54"/>
      </w:numPr>
    </w:pPr>
    <w:rPr>
      <w:rFonts w:cs="Arial"/>
    </w:rPr>
  </w:style>
  <w:style w:type="character" w:customStyle="1" w:styleId="Slog41Znak">
    <w:name w:val="Slog41 Znak"/>
    <w:basedOn w:val="Privzetapisavaodstavka"/>
    <w:link w:val="Slog41"/>
    <w:rsid w:val="00C05E4B"/>
    <w:rPr>
      <w:rFonts w:cs="Arial"/>
    </w:rPr>
  </w:style>
  <w:style w:type="paragraph" w:customStyle="1" w:styleId="Slog44">
    <w:name w:val="Slog44"/>
    <w:basedOn w:val="Navaden"/>
    <w:link w:val="Slog44Znak"/>
    <w:qFormat/>
    <w:rsid w:val="00C05E4B"/>
    <w:pPr>
      <w:numPr>
        <w:numId w:val="55"/>
      </w:numPr>
      <w:jc w:val="both"/>
    </w:pPr>
    <w:rPr>
      <w:rFonts w:cs="Arial"/>
    </w:rPr>
  </w:style>
  <w:style w:type="character" w:customStyle="1" w:styleId="Slog43Znak">
    <w:name w:val="Slog43 Znak"/>
    <w:basedOn w:val="Privzetapisavaodstavka"/>
    <w:link w:val="Slog43"/>
    <w:rsid w:val="00C05E4B"/>
    <w:rPr>
      <w:rFonts w:cs="Arial"/>
    </w:rPr>
  </w:style>
  <w:style w:type="paragraph" w:customStyle="1" w:styleId="Slog45">
    <w:name w:val="Slog45"/>
    <w:basedOn w:val="Navaden"/>
    <w:link w:val="Slog45Znak"/>
    <w:qFormat/>
    <w:rsid w:val="00C05E4B"/>
    <w:pPr>
      <w:numPr>
        <w:numId w:val="57"/>
      </w:numPr>
      <w:jc w:val="both"/>
    </w:pPr>
    <w:rPr>
      <w:rFonts w:cs="Arial"/>
    </w:rPr>
  </w:style>
  <w:style w:type="character" w:customStyle="1" w:styleId="Slog44Znak">
    <w:name w:val="Slog44 Znak"/>
    <w:basedOn w:val="Privzetapisavaodstavka"/>
    <w:link w:val="Slog44"/>
    <w:rsid w:val="00C05E4B"/>
    <w:rPr>
      <w:rFonts w:cs="Arial"/>
    </w:rPr>
  </w:style>
  <w:style w:type="paragraph" w:customStyle="1" w:styleId="Slog46">
    <w:name w:val="Slog46"/>
    <w:basedOn w:val="Navaden"/>
    <w:link w:val="Slog46Znak"/>
    <w:qFormat/>
    <w:rsid w:val="00C05E4B"/>
    <w:pPr>
      <w:numPr>
        <w:numId w:val="58"/>
      </w:numPr>
      <w:jc w:val="both"/>
    </w:pPr>
    <w:rPr>
      <w:rFonts w:cs="Arial"/>
    </w:rPr>
  </w:style>
  <w:style w:type="character" w:customStyle="1" w:styleId="Slog45Znak">
    <w:name w:val="Slog45 Znak"/>
    <w:basedOn w:val="Privzetapisavaodstavka"/>
    <w:link w:val="Slog45"/>
    <w:rsid w:val="00C05E4B"/>
    <w:rPr>
      <w:rFonts w:cs="Arial"/>
    </w:rPr>
  </w:style>
  <w:style w:type="paragraph" w:customStyle="1" w:styleId="Slog47">
    <w:name w:val="Slog47"/>
    <w:basedOn w:val="Navaden"/>
    <w:link w:val="Slog47Znak"/>
    <w:qFormat/>
    <w:rsid w:val="00C05E4B"/>
    <w:pPr>
      <w:numPr>
        <w:numId w:val="59"/>
      </w:numPr>
      <w:tabs>
        <w:tab w:val="left" w:pos="1440"/>
      </w:tabs>
      <w:suppressAutoHyphens/>
    </w:pPr>
    <w:rPr>
      <w:rFonts w:cs="Arial"/>
    </w:rPr>
  </w:style>
  <w:style w:type="character" w:customStyle="1" w:styleId="Slog46Znak">
    <w:name w:val="Slog46 Znak"/>
    <w:basedOn w:val="Privzetapisavaodstavka"/>
    <w:link w:val="Slog46"/>
    <w:rsid w:val="00C05E4B"/>
    <w:rPr>
      <w:rFonts w:cs="Arial"/>
    </w:rPr>
  </w:style>
  <w:style w:type="paragraph" w:customStyle="1" w:styleId="Slog48">
    <w:name w:val="Slog48"/>
    <w:basedOn w:val="Navaden"/>
    <w:link w:val="Slog48Znak"/>
    <w:qFormat/>
    <w:rsid w:val="00C05E4B"/>
    <w:pPr>
      <w:numPr>
        <w:numId w:val="60"/>
      </w:numPr>
    </w:pPr>
    <w:rPr>
      <w:rFonts w:cs="Arial"/>
    </w:rPr>
  </w:style>
  <w:style w:type="character" w:customStyle="1" w:styleId="Slog47Znak">
    <w:name w:val="Slog47 Znak"/>
    <w:basedOn w:val="Privzetapisavaodstavka"/>
    <w:link w:val="Slog47"/>
    <w:rsid w:val="00C05E4B"/>
    <w:rPr>
      <w:rFonts w:cs="Arial"/>
    </w:rPr>
  </w:style>
  <w:style w:type="paragraph" w:customStyle="1" w:styleId="Slog49">
    <w:name w:val="Slog49"/>
    <w:basedOn w:val="Navaden"/>
    <w:link w:val="Slog49Znak"/>
    <w:qFormat/>
    <w:rsid w:val="00C05E4B"/>
    <w:pPr>
      <w:numPr>
        <w:numId w:val="61"/>
      </w:numPr>
      <w:jc w:val="both"/>
    </w:pPr>
    <w:rPr>
      <w:rFonts w:cs="Arial"/>
    </w:rPr>
  </w:style>
  <w:style w:type="character" w:customStyle="1" w:styleId="Slog48Znak">
    <w:name w:val="Slog48 Znak"/>
    <w:basedOn w:val="Privzetapisavaodstavka"/>
    <w:link w:val="Slog48"/>
    <w:rsid w:val="00C05E4B"/>
    <w:rPr>
      <w:rFonts w:cs="Arial"/>
    </w:rPr>
  </w:style>
  <w:style w:type="character" w:customStyle="1" w:styleId="Slog49Znak">
    <w:name w:val="Slog49 Znak"/>
    <w:basedOn w:val="Privzetapisavaodstavka"/>
    <w:link w:val="Slog49"/>
    <w:rsid w:val="00C05E4B"/>
    <w:rPr>
      <w:rFonts w:cs="Arial"/>
    </w:rPr>
  </w:style>
  <w:style w:type="paragraph" w:customStyle="1" w:styleId="Slog55">
    <w:name w:val="Slog55"/>
    <w:basedOn w:val="Navaden"/>
    <w:qFormat/>
    <w:rsid w:val="00C05E4B"/>
    <w:pPr>
      <w:numPr>
        <w:numId w:val="62"/>
      </w:numPr>
    </w:pPr>
    <w:rPr>
      <w:rFonts w:eastAsia="Calibri"/>
    </w:rPr>
  </w:style>
  <w:style w:type="paragraph" w:customStyle="1" w:styleId="Slog68">
    <w:name w:val="Slog68"/>
    <w:basedOn w:val="Navaden"/>
    <w:link w:val="Slog68Znak"/>
    <w:qFormat/>
    <w:rsid w:val="00C05E4B"/>
    <w:pPr>
      <w:numPr>
        <w:numId w:val="64"/>
      </w:numPr>
      <w:tabs>
        <w:tab w:val="left" w:pos="1728"/>
        <w:tab w:val="left" w:pos="7200"/>
      </w:tabs>
      <w:jc w:val="both"/>
    </w:pPr>
    <w:rPr>
      <w:rFonts w:cs="Arial"/>
    </w:rPr>
  </w:style>
  <w:style w:type="character" w:customStyle="1" w:styleId="Slog68Znak">
    <w:name w:val="Slog68 Znak"/>
    <w:basedOn w:val="Privzetapisavaodstavka"/>
    <w:link w:val="Slog68"/>
    <w:rsid w:val="00C05E4B"/>
    <w:rPr>
      <w:rFonts w:cs="Arial"/>
    </w:rPr>
  </w:style>
  <w:style w:type="paragraph" w:customStyle="1" w:styleId="Slog75">
    <w:name w:val="Slog75"/>
    <w:basedOn w:val="Navaden"/>
    <w:link w:val="Slog75Znak"/>
    <w:qFormat/>
    <w:rsid w:val="00C05E4B"/>
    <w:pPr>
      <w:numPr>
        <w:numId w:val="65"/>
      </w:numPr>
      <w:jc w:val="both"/>
    </w:pPr>
    <w:rPr>
      <w:rFonts w:eastAsia="Calibri" w:cs="Arial"/>
    </w:rPr>
  </w:style>
  <w:style w:type="character" w:customStyle="1" w:styleId="Slog75Znak">
    <w:name w:val="Slog75 Znak"/>
    <w:basedOn w:val="Privzetapisavaodstavka"/>
    <w:link w:val="Slog75"/>
    <w:rsid w:val="00C05E4B"/>
    <w:rPr>
      <w:rFonts w:eastAsia="Calibri" w:cs="Arial"/>
    </w:rPr>
  </w:style>
  <w:style w:type="paragraph" w:customStyle="1" w:styleId="Slog50">
    <w:name w:val="Slog50"/>
    <w:basedOn w:val="Navaden"/>
    <w:link w:val="Slog50Znak"/>
    <w:qFormat/>
    <w:rsid w:val="00C05E4B"/>
    <w:pPr>
      <w:numPr>
        <w:numId w:val="66"/>
      </w:numPr>
      <w:jc w:val="both"/>
    </w:pPr>
    <w:rPr>
      <w:rFonts w:eastAsia="Calibri" w:cs="Arial"/>
      <w:shd w:val="clear" w:color="auto" w:fill="FFFFFF"/>
    </w:rPr>
  </w:style>
  <w:style w:type="paragraph" w:customStyle="1" w:styleId="Slog71">
    <w:name w:val="Slog71"/>
    <w:basedOn w:val="Navaden"/>
    <w:qFormat/>
    <w:rsid w:val="00C05E4B"/>
    <w:pPr>
      <w:keepNext/>
      <w:numPr>
        <w:numId w:val="67"/>
      </w:numPr>
      <w:contextualSpacing/>
      <w:jc w:val="both"/>
      <w:outlineLvl w:val="2"/>
    </w:pPr>
    <w:rPr>
      <w:rFonts w:eastAsia="Calibri" w:cs="Arial"/>
      <w:bCs/>
      <w:szCs w:val="26"/>
      <w:lang w:val="x-none"/>
    </w:rPr>
  </w:style>
  <w:style w:type="character" w:customStyle="1" w:styleId="Slog50Znak">
    <w:name w:val="Slog50 Znak"/>
    <w:basedOn w:val="Privzetapisavaodstavka"/>
    <w:link w:val="Slog50"/>
    <w:rsid w:val="00C05E4B"/>
    <w:rPr>
      <w:rFonts w:eastAsia="Calibri" w:cs="Arial"/>
    </w:rPr>
  </w:style>
  <w:style w:type="table" w:customStyle="1" w:styleId="Tabelamrea10">
    <w:name w:val="Tabela – mreža10"/>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C0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1">
    <w:name w:val="Slog51"/>
    <w:basedOn w:val="Navaden"/>
    <w:link w:val="Slog51Znak"/>
    <w:qFormat/>
    <w:rsid w:val="00C05E4B"/>
    <w:pPr>
      <w:numPr>
        <w:numId w:val="68"/>
      </w:numPr>
      <w:suppressAutoHyphens/>
      <w:snapToGrid w:val="0"/>
    </w:pPr>
    <w:rPr>
      <w:rFonts w:cs="Arial"/>
      <w:lang w:eastAsia="ar-SA"/>
    </w:rPr>
  </w:style>
  <w:style w:type="paragraph" w:customStyle="1" w:styleId="Slog52">
    <w:name w:val="Slog52"/>
    <w:basedOn w:val="Navaden"/>
    <w:link w:val="Slog52Znak"/>
    <w:qFormat/>
    <w:rsid w:val="00C05E4B"/>
    <w:pPr>
      <w:numPr>
        <w:numId w:val="69"/>
      </w:numPr>
    </w:pPr>
    <w:rPr>
      <w:rFonts w:cs="Arial"/>
    </w:rPr>
  </w:style>
  <w:style w:type="character" w:customStyle="1" w:styleId="Slog51Znak">
    <w:name w:val="Slog51 Znak"/>
    <w:basedOn w:val="Privzetapisavaodstavka"/>
    <w:link w:val="Slog51"/>
    <w:rsid w:val="00C05E4B"/>
    <w:rPr>
      <w:rFonts w:cs="Arial"/>
      <w:lang w:eastAsia="ar-SA"/>
    </w:rPr>
  </w:style>
  <w:style w:type="character" w:customStyle="1" w:styleId="Slog52Znak">
    <w:name w:val="Slog52 Znak"/>
    <w:basedOn w:val="Privzetapisavaodstavka"/>
    <w:link w:val="Slog52"/>
    <w:rsid w:val="00C05E4B"/>
    <w:rPr>
      <w:rFonts w:cs="Arial"/>
    </w:rPr>
  </w:style>
  <w:style w:type="paragraph" w:customStyle="1" w:styleId="Slog53">
    <w:name w:val="Slog53"/>
    <w:basedOn w:val="Navaden"/>
    <w:link w:val="Slog53Znak"/>
    <w:qFormat/>
    <w:rsid w:val="00F5014A"/>
    <w:pPr>
      <w:numPr>
        <w:numId w:val="71"/>
      </w:numPr>
      <w:jc w:val="both"/>
    </w:pPr>
    <w:rPr>
      <w:rFonts w:cs="Arial"/>
    </w:rPr>
  </w:style>
  <w:style w:type="paragraph" w:customStyle="1" w:styleId="Slog54">
    <w:name w:val="Slog54"/>
    <w:basedOn w:val="Navaden"/>
    <w:link w:val="Slog54Znak"/>
    <w:qFormat/>
    <w:rsid w:val="00E66598"/>
    <w:pPr>
      <w:numPr>
        <w:numId w:val="72"/>
      </w:numPr>
      <w:jc w:val="both"/>
    </w:pPr>
    <w:rPr>
      <w:rFonts w:cs="Arial"/>
    </w:rPr>
  </w:style>
  <w:style w:type="character" w:customStyle="1" w:styleId="Slog53Znak">
    <w:name w:val="Slog53 Znak"/>
    <w:basedOn w:val="Privzetapisavaodstavka"/>
    <w:link w:val="Slog53"/>
    <w:rsid w:val="00F5014A"/>
    <w:rPr>
      <w:rFonts w:cs="Arial"/>
    </w:rPr>
  </w:style>
  <w:style w:type="paragraph" w:customStyle="1" w:styleId="Slog56">
    <w:name w:val="Slog56"/>
    <w:basedOn w:val="Navaden"/>
    <w:link w:val="Slog56Znak"/>
    <w:qFormat/>
    <w:rsid w:val="00E66598"/>
    <w:pPr>
      <w:numPr>
        <w:numId w:val="73"/>
      </w:numPr>
      <w:tabs>
        <w:tab w:val="left" w:pos="1440"/>
      </w:tabs>
      <w:suppressAutoHyphens/>
    </w:pPr>
    <w:rPr>
      <w:rFonts w:cs="Arial"/>
    </w:rPr>
  </w:style>
  <w:style w:type="character" w:customStyle="1" w:styleId="Slog54Znak">
    <w:name w:val="Slog54 Znak"/>
    <w:basedOn w:val="Privzetapisavaodstavka"/>
    <w:link w:val="Slog54"/>
    <w:rsid w:val="00E66598"/>
    <w:rPr>
      <w:rFonts w:cs="Arial"/>
    </w:rPr>
  </w:style>
  <w:style w:type="paragraph" w:customStyle="1" w:styleId="Slog57">
    <w:name w:val="Slog57"/>
    <w:basedOn w:val="Navaden"/>
    <w:link w:val="Slog57Znak"/>
    <w:qFormat/>
    <w:rsid w:val="00E66598"/>
    <w:pPr>
      <w:numPr>
        <w:numId w:val="74"/>
      </w:numPr>
      <w:tabs>
        <w:tab w:val="left" w:pos="1728"/>
        <w:tab w:val="left" w:pos="7200"/>
      </w:tabs>
      <w:jc w:val="both"/>
    </w:pPr>
    <w:rPr>
      <w:rFonts w:cs="Arial"/>
    </w:rPr>
  </w:style>
  <w:style w:type="character" w:customStyle="1" w:styleId="Slog56Znak">
    <w:name w:val="Slog56 Znak"/>
    <w:basedOn w:val="Privzetapisavaodstavka"/>
    <w:link w:val="Slog56"/>
    <w:rsid w:val="00E66598"/>
    <w:rPr>
      <w:rFonts w:cs="Arial"/>
    </w:rPr>
  </w:style>
  <w:style w:type="character" w:customStyle="1" w:styleId="Slog57Znak">
    <w:name w:val="Slog57 Znak"/>
    <w:basedOn w:val="Privzetapisavaodstavka"/>
    <w:link w:val="Slog57"/>
    <w:rsid w:val="00E66598"/>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9206</Words>
  <Characters>53754</Characters>
  <Application>Microsoft Office Word</Application>
  <DocSecurity>0</DocSecurity>
  <Lines>447</Lines>
  <Paragraphs>125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2019-09-20T12:14:00Z</dcterms:created>
  <dcterms:modified xsi:type="dcterms:W3CDTF">2019-09-20T12:31:00Z</dcterms:modified>
</cp:coreProperties>
</file>