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6A4E16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6A4E16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6A4E16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6A4E16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6A4E16" w:rsidRDefault="00A00C27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38735</wp:posOffset>
                </wp:positionV>
                <wp:extent cx="6276975" cy="33401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AFB8" id="Rectangle 10" o:spid="_x0000_s1026" style="position:absolute;margin-left:8.45pt;margin-top:3.05pt;width:494.25pt;height:26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"/>
            </w:pict>
          </mc:Fallback>
        </mc:AlternateContent>
      </w:r>
    </w:p>
    <w:p w:rsidR="00863F99" w:rsidRPr="006A4E16" w:rsidRDefault="007D23EE" w:rsidP="004A66E5">
      <w:pPr>
        <w:jc w:val="center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 xml:space="preserve">VLOGA ZA PRIDOBITEV KREDITNIH </w:t>
      </w:r>
      <w:r w:rsidR="00863F99" w:rsidRPr="006A4E16">
        <w:rPr>
          <w:rFonts w:ascii="ITC NovareseBU" w:hAnsi="ITC NovareseBU" w:cs="Arial"/>
          <w:b/>
          <w:bCs/>
          <w:szCs w:val="24"/>
        </w:rPr>
        <w:t xml:space="preserve">SREDSTEV ZA </w:t>
      </w:r>
      <w:r w:rsidR="00EF6A43" w:rsidRPr="006A4E16">
        <w:rPr>
          <w:rFonts w:ascii="ITC NovareseBU" w:hAnsi="ITC NovareseBU" w:cs="Arial"/>
          <w:b/>
          <w:bCs/>
          <w:szCs w:val="24"/>
        </w:rPr>
        <w:t xml:space="preserve">UREJANJE </w:t>
      </w:r>
      <w:r w:rsidR="002D33A1" w:rsidRPr="006A4E16">
        <w:rPr>
          <w:rFonts w:ascii="ITC NovareseBU" w:hAnsi="ITC NovareseBU" w:cs="Arial"/>
          <w:b/>
          <w:bCs/>
          <w:szCs w:val="24"/>
        </w:rPr>
        <w:t>PAŠNIKOV</w:t>
      </w:r>
      <w:r w:rsidR="006F4B62" w:rsidRPr="006A4E16">
        <w:rPr>
          <w:rFonts w:ascii="ITC NovareseBU" w:hAnsi="ITC NovareseBU" w:cs="Arial"/>
          <w:b/>
          <w:bCs/>
          <w:szCs w:val="24"/>
        </w:rPr>
        <w:t xml:space="preserve"> ZA LETO </w:t>
      </w:r>
      <w:r w:rsidR="00A00C27">
        <w:rPr>
          <w:rFonts w:ascii="ITC NovareseBU" w:hAnsi="ITC NovareseBU" w:cs="Arial"/>
          <w:b/>
          <w:bCs/>
          <w:szCs w:val="24"/>
        </w:rPr>
        <w:t>2020</w:t>
      </w:r>
    </w:p>
    <w:p w:rsidR="00BA0C93" w:rsidRPr="006A4E16" w:rsidRDefault="00BA0C93" w:rsidP="004A66E5">
      <w:pPr>
        <w:jc w:val="center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jc w:val="both"/>
        <w:rPr>
          <w:rFonts w:ascii="ITC NovareseBU" w:hAnsi="ITC NovareseBU" w:cs="Arial"/>
          <w:szCs w:val="24"/>
        </w:rPr>
      </w:pPr>
    </w:p>
    <w:p w:rsidR="00863F99" w:rsidRPr="006A4E1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6A4E1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6A4E1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6A4E1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6A4E1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6A4E16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6A4E16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6A4E16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6A4E16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6A4E16">
        <w:rPr>
          <w:rFonts w:ascii="ITC NovareseBU" w:hAnsi="ITC NovareseBU" w:cs="Arial"/>
          <w:b/>
          <w:bCs/>
          <w:szCs w:val="24"/>
        </w:rPr>
        <w:t>:</w:t>
      </w:r>
    </w:p>
    <w:p w:rsidR="00863F99" w:rsidRPr="006A4E16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5"/>
        <w:gridCol w:w="2553"/>
        <w:gridCol w:w="2548"/>
      </w:tblGrid>
      <w:tr w:rsidR="00EF6A43" w:rsidRPr="006A4E16" w:rsidTr="00A40C99">
        <w:tc>
          <w:tcPr>
            <w:tcW w:w="2569" w:type="dxa"/>
            <w:shd w:val="clear" w:color="auto" w:fill="E7E6E6"/>
          </w:tcPr>
          <w:p w:rsidR="00EF6A43" w:rsidRPr="006A4E16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569" w:type="dxa"/>
            <w:shd w:val="clear" w:color="auto" w:fill="E7E6E6"/>
          </w:tcPr>
          <w:p w:rsidR="00EF6A43" w:rsidRPr="006A4E16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569" w:type="dxa"/>
            <w:shd w:val="clear" w:color="auto" w:fill="E7E6E6"/>
          </w:tcPr>
          <w:p w:rsidR="00EF6A43" w:rsidRPr="006A4E16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6A4E16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2569" w:type="dxa"/>
            <w:shd w:val="clear" w:color="auto" w:fill="E7E6E6"/>
          </w:tcPr>
          <w:p w:rsidR="00EF6A43" w:rsidRPr="006A4E16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6A4E16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EF6A43" w:rsidRPr="006A4E16">
        <w:trPr>
          <w:cantSplit/>
        </w:trPr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6A4E16">
        <w:trPr>
          <w:cantSplit/>
        </w:trPr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6A4E16">
        <w:trPr>
          <w:cantSplit/>
        </w:trPr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6A4E16">
        <w:trPr>
          <w:cantSplit/>
        </w:trPr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6A4E16">
        <w:trPr>
          <w:cantSplit/>
        </w:trPr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6A4E16">
        <w:trPr>
          <w:cantSplit/>
        </w:trPr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6A4E16">
        <w:trPr>
          <w:cantSplit/>
        </w:trPr>
        <w:tc>
          <w:tcPr>
            <w:tcW w:w="5141" w:type="dxa"/>
            <w:gridSpan w:val="2"/>
          </w:tcPr>
          <w:p w:rsidR="00EF6A43" w:rsidRPr="006A4E16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566" w:type="dxa"/>
          </w:tcPr>
          <w:p w:rsidR="00EF6A43" w:rsidRPr="006A4E16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6A4E16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4D67A6" w:rsidRPr="006A4E16" w:rsidRDefault="004D67A6">
      <w:pPr>
        <w:jc w:val="both"/>
        <w:rPr>
          <w:rFonts w:ascii="ITC NovareseBU" w:hAnsi="ITC NovareseBU" w:cs="Arial"/>
          <w:bCs/>
          <w:szCs w:val="24"/>
        </w:rPr>
      </w:pPr>
      <w:r w:rsidRPr="006A4E16">
        <w:rPr>
          <w:rFonts w:ascii="ITC NovareseBU" w:hAnsi="ITC NovareseBU" w:cs="Arial"/>
          <w:bCs/>
          <w:szCs w:val="24"/>
        </w:rPr>
        <w:t xml:space="preserve">Najmanjša letna </w:t>
      </w:r>
      <w:r w:rsidR="00EA18D5" w:rsidRPr="006A4E16">
        <w:rPr>
          <w:rFonts w:ascii="ITC NovareseBU" w:hAnsi="ITC NovareseBU" w:cs="Arial"/>
          <w:bCs/>
          <w:szCs w:val="24"/>
        </w:rPr>
        <w:t xml:space="preserve">ureditev pašnika je </w:t>
      </w:r>
      <w:smartTag w:uri="urn:schemas-microsoft-com:office:smarttags" w:element="metricconverter">
        <w:smartTagPr>
          <w:attr w:name="ProductID" w:val="1,0 ha"/>
        </w:smartTagPr>
        <w:r w:rsidR="00EA18D5" w:rsidRPr="006A4E16">
          <w:rPr>
            <w:rFonts w:ascii="ITC NovareseBU" w:hAnsi="ITC NovareseBU" w:cs="Arial"/>
            <w:bCs/>
            <w:szCs w:val="24"/>
          </w:rPr>
          <w:t>1,0</w:t>
        </w:r>
        <w:r w:rsidRPr="006A4E16">
          <w:rPr>
            <w:rFonts w:ascii="ITC NovareseBU" w:hAnsi="ITC NovareseBU" w:cs="Arial"/>
            <w:bCs/>
            <w:szCs w:val="24"/>
          </w:rPr>
          <w:t xml:space="preserve"> ha</w:t>
        </w:r>
      </w:smartTag>
      <w:r w:rsidRPr="006A4E16">
        <w:rPr>
          <w:rFonts w:ascii="ITC NovareseBU" w:hAnsi="ITC NovareseBU" w:cs="Arial"/>
          <w:bCs/>
          <w:szCs w:val="24"/>
        </w:rPr>
        <w:t>.</w:t>
      </w:r>
      <w:r w:rsidR="00EA18D5" w:rsidRPr="006A4E16">
        <w:rPr>
          <w:rFonts w:ascii="ITC NovareseBU" w:hAnsi="ITC NovareseBU" w:cs="Arial"/>
          <w:bCs/>
          <w:szCs w:val="24"/>
        </w:rPr>
        <w:t xml:space="preserve"> Državna pomoč za ureditev pašnika</w:t>
      </w:r>
      <w:r w:rsidR="007D23EE" w:rsidRPr="006A4E16">
        <w:rPr>
          <w:rFonts w:ascii="ITC NovareseBU" w:hAnsi="ITC NovareseBU" w:cs="Arial"/>
          <w:bCs/>
          <w:szCs w:val="24"/>
        </w:rPr>
        <w:t>,</w:t>
      </w:r>
      <w:r w:rsidR="00EA18D5" w:rsidRPr="006A4E16">
        <w:rPr>
          <w:rFonts w:ascii="ITC NovareseBU" w:hAnsi="ITC NovareseBU" w:cs="Arial"/>
          <w:bCs/>
          <w:szCs w:val="24"/>
        </w:rPr>
        <w:t xml:space="preserve"> za katerega je vlagatelj že prejel državno pomoč v preteklosti</w:t>
      </w:r>
      <w:r w:rsidR="007D23EE" w:rsidRPr="006A4E16">
        <w:rPr>
          <w:rFonts w:ascii="ITC NovareseBU" w:hAnsi="ITC NovareseBU" w:cs="Arial"/>
          <w:bCs/>
          <w:szCs w:val="24"/>
        </w:rPr>
        <w:t>,</w:t>
      </w:r>
      <w:r w:rsidR="00EA18D5" w:rsidRPr="006A4E16">
        <w:rPr>
          <w:rFonts w:ascii="ITC NovareseBU" w:hAnsi="ITC NovareseBU" w:cs="Arial"/>
          <w:bCs/>
          <w:szCs w:val="24"/>
        </w:rPr>
        <w:t xml:space="preserve"> se ne dodeli.</w:t>
      </w:r>
      <w:r w:rsidR="002A1A00" w:rsidRPr="006A4E16">
        <w:rPr>
          <w:rFonts w:ascii="ITC NovareseBU" w:hAnsi="ITC NovareseBU" w:cs="Arial"/>
          <w:bCs/>
          <w:szCs w:val="24"/>
        </w:rPr>
        <w:t xml:space="preserve"> Poseg v prostor mora biti skladen z veljavnim prostorskim planom Občine Ajdovščina.</w:t>
      </w:r>
    </w:p>
    <w:p w:rsidR="004D67A6" w:rsidRPr="006A4E16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2939"/>
        <w:gridCol w:w="3438"/>
      </w:tblGrid>
      <w:tr w:rsidR="006A4E16" w:rsidRPr="006A4E16" w:rsidTr="006A4E16">
        <w:trPr>
          <w:trHeight w:val="475"/>
        </w:trPr>
        <w:tc>
          <w:tcPr>
            <w:tcW w:w="3846" w:type="dxa"/>
            <w:shd w:val="clear" w:color="auto" w:fill="E7E6E6"/>
          </w:tcPr>
          <w:p w:rsidR="006A4E16" w:rsidRPr="006A4E16" w:rsidRDefault="006A4E1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2963" w:type="dxa"/>
            <w:shd w:val="clear" w:color="auto" w:fill="E7E6E6"/>
          </w:tcPr>
          <w:p w:rsidR="006A4E16" w:rsidRPr="006A4E16" w:rsidRDefault="006A4E1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64" w:type="dxa"/>
            <w:shd w:val="clear" w:color="auto" w:fill="E7E6E6"/>
          </w:tcPr>
          <w:p w:rsidR="006A4E16" w:rsidRPr="006A4E16" w:rsidRDefault="006A4E1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6A4E16" w:rsidRPr="006A4E16" w:rsidTr="006A4E16">
        <w:trPr>
          <w:trHeight w:val="232"/>
        </w:trPr>
        <w:tc>
          <w:tcPr>
            <w:tcW w:w="3846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stroški žice ali mreže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232"/>
        </w:trPr>
        <w:tc>
          <w:tcPr>
            <w:tcW w:w="3846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stroški količkov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232"/>
        </w:trPr>
        <w:tc>
          <w:tcPr>
            <w:tcW w:w="3846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stroški izolatorjev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475"/>
        </w:trPr>
        <w:tc>
          <w:tcPr>
            <w:tcW w:w="3846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stroški agregata, transformatorja ter pašnega aparata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232"/>
        </w:trPr>
        <w:tc>
          <w:tcPr>
            <w:tcW w:w="3846" w:type="dxa"/>
          </w:tcPr>
          <w:p w:rsidR="006A4E16" w:rsidRPr="006A4E16" w:rsidRDefault="006A4E16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475"/>
        </w:trPr>
        <w:tc>
          <w:tcPr>
            <w:tcW w:w="3846" w:type="dxa"/>
          </w:tcPr>
          <w:p w:rsidR="006A4E16" w:rsidRPr="006A4E16" w:rsidRDefault="006A4E16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stroški opreme za ureditev napajališč za živino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232"/>
        </w:trPr>
        <w:tc>
          <w:tcPr>
            <w:tcW w:w="3846" w:type="dxa"/>
          </w:tcPr>
          <w:p w:rsidR="006A4E16" w:rsidRPr="006A4E16" w:rsidRDefault="006A4E16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6A4E16" w:rsidRPr="006A4E16" w:rsidTr="006A4E16">
        <w:trPr>
          <w:trHeight w:val="232"/>
        </w:trPr>
        <w:tc>
          <w:tcPr>
            <w:tcW w:w="3846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963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4" w:type="dxa"/>
          </w:tcPr>
          <w:p w:rsidR="006A4E16" w:rsidRPr="006A4E16" w:rsidRDefault="006A4E16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78783D" w:rsidRPr="006A4E16" w:rsidRDefault="0078783D" w:rsidP="0078783D">
      <w:pPr>
        <w:rPr>
          <w:rFonts w:ascii="ITC NovareseBU" w:hAnsi="ITC NovareseBU" w:cs="Arial"/>
          <w:i/>
          <w:szCs w:val="24"/>
        </w:rPr>
      </w:pPr>
      <w:r w:rsidRPr="006A4E16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6A4E16">
        <w:rPr>
          <w:rFonts w:ascii="ITC NovareseBU" w:hAnsi="ITC NovareseBU" w:cs="Arial"/>
          <w:b/>
          <w:i/>
          <w:szCs w:val="24"/>
        </w:rPr>
        <w:t>predračune</w:t>
      </w:r>
      <w:r w:rsidRPr="006A4E16">
        <w:rPr>
          <w:rFonts w:ascii="ITC NovareseBU" w:hAnsi="ITC NovareseBU" w:cs="Arial"/>
          <w:i/>
          <w:szCs w:val="24"/>
        </w:rPr>
        <w:t xml:space="preserve"> oz. </w:t>
      </w:r>
      <w:r w:rsidRPr="006A4E16">
        <w:rPr>
          <w:rFonts w:ascii="ITC NovareseBU" w:hAnsi="ITC NovareseBU" w:cs="Arial"/>
          <w:b/>
          <w:i/>
          <w:szCs w:val="24"/>
        </w:rPr>
        <w:t>ponudbe</w:t>
      </w:r>
      <w:r w:rsidRPr="006A4E16">
        <w:rPr>
          <w:rFonts w:ascii="ITC NovareseBU" w:hAnsi="ITC NovareseBU" w:cs="Arial"/>
          <w:i/>
          <w:szCs w:val="24"/>
        </w:rPr>
        <w:t>!</w:t>
      </w:r>
    </w:p>
    <w:p w:rsidR="004D67A6" w:rsidRPr="006A4E16" w:rsidRDefault="004D67A6">
      <w:pPr>
        <w:jc w:val="both"/>
        <w:rPr>
          <w:rFonts w:ascii="ITC NovareseBU" w:hAnsi="ITC NovareseBU" w:cs="Arial"/>
          <w:b/>
          <w:bCs/>
          <w:szCs w:val="24"/>
        </w:rPr>
      </w:pPr>
    </w:p>
    <w:p w:rsidR="004A66E5" w:rsidRPr="006A4E16" w:rsidRDefault="004A66E5" w:rsidP="004A66E5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Občina Aj</w:t>
      </w:r>
      <w:r w:rsidR="00DC28EA" w:rsidRPr="006A4E16">
        <w:rPr>
          <w:rFonts w:ascii="ITC NovareseBU" w:hAnsi="ITC NovareseBU" w:cs="Arial"/>
          <w:szCs w:val="24"/>
        </w:rPr>
        <w:t xml:space="preserve">dovščina bo dodelila kredit </w:t>
      </w:r>
      <w:r w:rsidR="000318D0" w:rsidRPr="006A4E16">
        <w:rPr>
          <w:rFonts w:ascii="ITC NovareseBU" w:hAnsi="ITC NovareseBU" w:cs="Arial"/>
          <w:szCs w:val="24"/>
        </w:rPr>
        <w:t>s subvencionirano</w:t>
      </w:r>
      <w:r w:rsidRPr="006A4E16">
        <w:rPr>
          <w:rFonts w:ascii="ITC NovareseBU" w:hAnsi="ITC NovareseBU" w:cs="Arial"/>
          <w:szCs w:val="24"/>
        </w:rPr>
        <w:t xml:space="preserve"> obrestno mero do največ 75% vrednosti upravičenih stroškov investicije. </w:t>
      </w:r>
    </w:p>
    <w:p w:rsidR="004A66E5" w:rsidRPr="006A4E16" w:rsidRDefault="004A66E5" w:rsidP="004A66E5">
      <w:pPr>
        <w:rPr>
          <w:rFonts w:ascii="ITC NovareseBU" w:hAnsi="ITC NovareseBU"/>
          <w:b/>
          <w:szCs w:val="24"/>
        </w:rPr>
      </w:pPr>
    </w:p>
    <w:p w:rsidR="004A66E5" w:rsidRPr="006A4E16" w:rsidRDefault="004A66E5" w:rsidP="004A66E5">
      <w:pPr>
        <w:jc w:val="both"/>
        <w:rPr>
          <w:rFonts w:ascii="ITC NovareseBU" w:hAnsi="ITC NovareseBU"/>
          <w:b/>
          <w:szCs w:val="24"/>
        </w:rPr>
      </w:pPr>
      <w:r w:rsidRPr="006A4E16">
        <w:rPr>
          <w:rFonts w:ascii="ITC NovareseBU" w:hAnsi="ITC NovareseBU"/>
          <w:b/>
          <w:szCs w:val="24"/>
        </w:rPr>
        <w:t>Splošni pogoji:</w:t>
      </w:r>
    </w:p>
    <w:p w:rsidR="00A00C27" w:rsidRDefault="00CC6A61" w:rsidP="00CC6A61">
      <w:pPr>
        <w:jc w:val="both"/>
        <w:rPr>
          <w:rFonts w:ascii="ITC NovareseBU" w:hAnsi="ITC NovareseBU"/>
          <w:szCs w:val="24"/>
        </w:rPr>
      </w:pPr>
      <w:r w:rsidRPr="006A4E16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6A4E16">
        <w:rPr>
          <w:rFonts w:ascii="ITC NovareseBU" w:hAnsi="ITC NovareseBU"/>
          <w:b/>
          <w:szCs w:val="24"/>
        </w:rPr>
        <w:t>do vključno 10.000 EUR je doba odplačila 5 let</w:t>
      </w:r>
      <w:r w:rsidRPr="006A4E16">
        <w:rPr>
          <w:rFonts w:ascii="ITC NovareseBU" w:hAnsi="ITC NovareseBU"/>
          <w:szCs w:val="24"/>
        </w:rPr>
        <w:t xml:space="preserve">, za kredite v </w:t>
      </w:r>
    </w:p>
    <w:p w:rsidR="00A00C27" w:rsidRDefault="00A00C27" w:rsidP="00CC6A61">
      <w:pPr>
        <w:jc w:val="both"/>
        <w:rPr>
          <w:rFonts w:ascii="ITC NovareseBU" w:hAnsi="ITC NovareseBU"/>
          <w:szCs w:val="24"/>
        </w:rPr>
      </w:pPr>
    </w:p>
    <w:p w:rsidR="00CC6A61" w:rsidRPr="006A4E16" w:rsidRDefault="00CC6A61" w:rsidP="00CC6A61">
      <w:pPr>
        <w:jc w:val="both"/>
        <w:rPr>
          <w:rFonts w:ascii="ITC NovareseBU" w:hAnsi="ITC NovareseBU"/>
          <w:szCs w:val="24"/>
        </w:rPr>
      </w:pPr>
      <w:r w:rsidRPr="006A4E16">
        <w:rPr>
          <w:rFonts w:ascii="ITC NovareseBU" w:hAnsi="ITC NovareseBU"/>
          <w:szCs w:val="24"/>
        </w:rPr>
        <w:t xml:space="preserve">vrednosti </w:t>
      </w:r>
      <w:r w:rsidRPr="006A4E16">
        <w:rPr>
          <w:rFonts w:ascii="ITC NovareseBU" w:hAnsi="ITC NovareseBU"/>
          <w:b/>
          <w:szCs w:val="24"/>
        </w:rPr>
        <w:t>nad 10.000 EUR je doba odplačevanja 10 let</w:t>
      </w:r>
      <w:r w:rsidRPr="006A4E16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4A66E5" w:rsidRPr="006A4E16" w:rsidRDefault="004A66E5" w:rsidP="004A66E5">
      <w:pPr>
        <w:jc w:val="both"/>
        <w:rPr>
          <w:rFonts w:ascii="ITC NovareseBU" w:hAnsi="ITC NovareseBU" w:cs="Arial"/>
          <w:bCs/>
          <w:szCs w:val="24"/>
        </w:rPr>
      </w:pPr>
    </w:p>
    <w:p w:rsidR="0012032E" w:rsidRDefault="004A66E5" w:rsidP="004A66E5">
      <w:pPr>
        <w:jc w:val="both"/>
        <w:rPr>
          <w:rFonts w:ascii="ITC NovareseBU" w:hAnsi="ITC NovareseBU"/>
          <w:szCs w:val="24"/>
        </w:rPr>
      </w:pPr>
      <w:r w:rsidRPr="006A4E16">
        <w:rPr>
          <w:rFonts w:ascii="ITC NovareseBU" w:hAnsi="ITC NovareseBU"/>
          <w:szCs w:val="24"/>
        </w:rPr>
        <w:t>Občino Ajdovščina naprošam</w:t>
      </w:r>
      <w:r w:rsidR="00DC28EA" w:rsidRPr="006A4E16">
        <w:rPr>
          <w:rFonts w:ascii="ITC NovareseBU" w:hAnsi="ITC NovareseBU"/>
          <w:szCs w:val="24"/>
        </w:rPr>
        <w:t xml:space="preserve"> za kredit </w:t>
      </w:r>
      <w:r w:rsidR="000318D0" w:rsidRPr="006A4E16">
        <w:rPr>
          <w:rFonts w:ascii="ITC NovareseBU" w:hAnsi="ITC NovareseBU"/>
          <w:szCs w:val="24"/>
        </w:rPr>
        <w:t>s subvencionirano</w:t>
      </w:r>
      <w:r w:rsidRPr="006A4E16">
        <w:rPr>
          <w:rFonts w:ascii="ITC NovareseBU" w:hAnsi="ITC NovareseBU"/>
          <w:szCs w:val="24"/>
        </w:rPr>
        <w:t xml:space="preserve"> obrestno mero v višini _____________________________ EUR, kar predstavlja ________________ % vrednosti upravičenih stroškov investicije. </w:t>
      </w:r>
    </w:p>
    <w:p w:rsidR="006A4E16" w:rsidRPr="006A4E16" w:rsidRDefault="006A4E16" w:rsidP="004A66E5">
      <w:pPr>
        <w:jc w:val="both"/>
        <w:rPr>
          <w:rFonts w:ascii="ITC NovareseBU" w:hAnsi="ITC NovareseBU"/>
          <w:szCs w:val="24"/>
        </w:rPr>
      </w:pPr>
    </w:p>
    <w:p w:rsidR="006A4E16" w:rsidRDefault="006A4E16" w:rsidP="0012032E">
      <w:pPr>
        <w:jc w:val="both"/>
        <w:rPr>
          <w:rFonts w:ascii="ITC NovareseBU" w:hAnsi="ITC NovareseBU" w:cs="Arial"/>
          <w:b/>
          <w:szCs w:val="24"/>
        </w:rPr>
      </w:pPr>
    </w:p>
    <w:p w:rsidR="006A4E16" w:rsidRDefault="00A00C27" w:rsidP="0012032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72A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0000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12032E" w:rsidRPr="006A4E16">
        <w:rPr>
          <w:rFonts w:ascii="ITC NovareseBU" w:hAnsi="ITC NovareseBU" w:cs="Arial"/>
          <w:b/>
          <w:szCs w:val="24"/>
        </w:rPr>
        <w:t>Da</w:t>
      </w:r>
      <w:r w:rsidR="006A4E16">
        <w:rPr>
          <w:rFonts w:ascii="ITC NovareseBU" w:hAnsi="ITC NovareseBU" w:cs="Arial"/>
          <w:b/>
          <w:szCs w:val="24"/>
        </w:rPr>
        <w:t xml:space="preserve">tum:     </w:t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  <w:t xml:space="preserve">   </w:t>
      </w:r>
      <w:r w:rsidR="0012032E" w:rsidRPr="006A4E16">
        <w:rPr>
          <w:rFonts w:ascii="ITC NovareseBU" w:hAnsi="ITC NovareseBU" w:cs="Arial"/>
          <w:b/>
          <w:szCs w:val="24"/>
        </w:rPr>
        <w:t xml:space="preserve"> </w:t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</w:r>
      <w:r w:rsidR="006A4E16" w:rsidRPr="006A4E16">
        <w:rPr>
          <w:rFonts w:ascii="ITC NovareseBU" w:hAnsi="ITC NovareseBU" w:cs="Arial"/>
          <w:b/>
          <w:szCs w:val="24"/>
        </w:rPr>
        <w:t>Podpis vlagatelja:</w:t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</w:r>
      <w:r w:rsidR="006A4E16">
        <w:rPr>
          <w:rFonts w:ascii="ITC NovareseBU" w:hAnsi="ITC NovareseBU" w:cs="Arial"/>
          <w:b/>
          <w:szCs w:val="24"/>
        </w:rPr>
        <w:tab/>
      </w:r>
    </w:p>
    <w:p w:rsidR="006A4E16" w:rsidRPr="006A4E16" w:rsidRDefault="0012032E" w:rsidP="0012032E">
      <w:pPr>
        <w:jc w:val="both"/>
        <w:rPr>
          <w:rFonts w:ascii="ITC NovareseBU" w:hAnsi="ITC NovareseBU" w:cs="Arial"/>
          <w:b/>
          <w:szCs w:val="24"/>
        </w:rPr>
      </w:pPr>
      <w:r w:rsidRPr="006A4E16">
        <w:rPr>
          <w:rFonts w:ascii="ITC NovareseBU" w:hAnsi="ITC NovareseBU" w:cs="Arial"/>
          <w:b/>
          <w:szCs w:val="24"/>
        </w:rPr>
        <w:t xml:space="preserve">                                                                                                      </w:t>
      </w:r>
    </w:p>
    <w:p w:rsidR="0012032E" w:rsidRPr="006A4E16" w:rsidRDefault="0012032E" w:rsidP="004A66E5">
      <w:pPr>
        <w:jc w:val="both"/>
        <w:rPr>
          <w:rFonts w:ascii="ITC NovareseBU" w:hAnsi="ITC NovareseBU"/>
          <w:szCs w:val="24"/>
        </w:rPr>
      </w:pPr>
    </w:p>
    <w:p w:rsidR="00F400EA" w:rsidRPr="006A4E16" w:rsidRDefault="00F400EA" w:rsidP="005337FE">
      <w:pPr>
        <w:jc w:val="both"/>
        <w:rPr>
          <w:rFonts w:ascii="ITC NovareseBU" w:hAnsi="ITC NovareseBU" w:cs="Arial"/>
          <w:bCs/>
          <w:szCs w:val="24"/>
        </w:rPr>
      </w:pPr>
      <w:r w:rsidRPr="006A4E16">
        <w:rPr>
          <w:rFonts w:ascii="ITC NovareseBU" w:hAnsi="ITC NovareseBU" w:cs="Arial"/>
          <w:szCs w:val="24"/>
        </w:rPr>
        <w:t>PODATKI O KMETIJSKEM GOSPODARSTVU IN VLAGATELJU</w:t>
      </w: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791"/>
        <w:gridCol w:w="596"/>
        <w:gridCol w:w="1193"/>
        <w:gridCol w:w="895"/>
        <w:gridCol w:w="596"/>
        <w:gridCol w:w="2161"/>
      </w:tblGrid>
      <w:tr w:rsidR="00F400EA" w:rsidRPr="006A4E16" w:rsidTr="006A4E16">
        <w:trPr>
          <w:trHeight w:hRule="exact" w:val="692"/>
        </w:trPr>
        <w:tc>
          <w:tcPr>
            <w:tcW w:w="2462" w:type="dxa"/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91" w:type="dxa"/>
            <w:tcBorders>
              <w:right w:val="single" w:sz="2" w:space="0" w:color="auto"/>
            </w:tcBorders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93" w:type="dxa"/>
            <w:tcBorders>
              <w:left w:val="single" w:sz="2" w:space="0" w:color="auto"/>
            </w:tcBorders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95" w:type="dxa"/>
            <w:tcBorders>
              <w:right w:val="single" w:sz="2" w:space="0" w:color="auto"/>
            </w:tcBorders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61" w:type="dxa"/>
            <w:tcBorders>
              <w:left w:val="single" w:sz="2" w:space="0" w:color="auto"/>
            </w:tcBorders>
            <w:vAlign w:val="center"/>
          </w:tcPr>
          <w:p w:rsidR="00F400EA" w:rsidRPr="006A4E16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1.</w:t>
      </w:r>
      <w:r w:rsidR="006A4E16">
        <w:rPr>
          <w:rFonts w:ascii="ITC NovareseBU" w:hAnsi="ITC NovareseBU" w:cs="Arial"/>
          <w:szCs w:val="24"/>
        </w:rPr>
        <w:t xml:space="preserve"> I</w:t>
      </w:r>
      <w:r w:rsidRPr="006A4E16">
        <w:rPr>
          <w:rFonts w:ascii="ITC NovareseBU" w:hAnsi="ITC NovareseBU" w:cs="Arial"/>
          <w:b/>
          <w:bCs/>
          <w:szCs w:val="24"/>
        </w:rPr>
        <w:t>me,</w:t>
      </w:r>
      <w:r w:rsidR="006A4E16">
        <w:rPr>
          <w:rFonts w:ascii="ITC NovareseBU" w:hAnsi="ITC NovareseBU" w:cs="Arial"/>
          <w:b/>
          <w:bCs/>
          <w:szCs w:val="24"/>
        </w:rPr>
        <w:t xml:space="preserve"> p</w:t>
      </w:r>
      <w:r w:rsidRPr="006A4E16">
        <w:rPr>
          <w:rFonts w:ascii="ITC NovareseBU" w:hAnsi="ITC NovareseBU" w:cs="Arial"/>
          <w:b/>
          <w:bCs/>
          <w:szCs w:val="24"/>
        </w:rPr>
        <w:t>riimek</w:t>
      </w:r>
      <w:r w:rsidRPr="006A4E16">
        <w:rPr>
          <w:rFonts w:ascii="ITC NovareseBU" w:hAnsi="ITC NovareseBU" w:cs="Arial"/>
          <w:szCs w:val="24"/>
        </w:rPr>
        <w:t>:____________________________________________________________________</w:t>
      </w: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1477"/>
        <w:gridCol w:w="350"/>
        <w:gridCol w:w="351"/>
        <w:gridCol w:w="351"/>
        <w:gridCol w:w="351"/>
        <w:gridCol w:w="350"/>
        <w:gridCol w:w="351"/>
        <w:gridCol w:w="351"/>
        <w:gridCol w:w="351"/>
      </w:tblGrid>
      <w:tr w:rsidR="00F104CC" w:rsidRPr="006A4E16" w:rsidTr="006A4E16">
        <w:trPr>
          <w:trHeight w:hRule="exact" w:val="832"/>
        </w:trPr>
        <w:tc>
          <w:tcPr>
            <w:tcW w:w="369" w:type="dxa"/>
            <w:vAlign w:val="center"/>
          </w:tcPr>
          <w:p w:rsidR="00F104CC" w:rsidRPr="006A4E16" w:rsidRDefault="006A4E16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2.</w:t>
            </w:r>
          </w:p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0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F104CC" w:rsidRPr="006A4E16" w:rsidRDefault="00F104CC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6A4E16">
        <w:tc>
          <w:tcPr>
            <w:tcW w:w="354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6A4E16" w:rsidRDefault="00F400EA" w:rsidP="000A0D24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6A4E16">
        <w:tc>
          <w:tcPr>
            <w:tcW w:w="354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6A4E16">
        <w:tc>
          <w:tcPr>
            <w:tcW w:w="354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6A4E16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Default="00F400EA" w:rsidP="00F400EA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4.</w:t>
      </w:r>
      <w:r w:rsidR="006A4E16">
        <w:rPr>
          <w:rFonts w:ascii="ITC NovareseBU" w:hAnsi="ITC NovareseBU" w:cs="Arial"/>
          <w:szCs w:val="24"/>
        </w:rPr>
        <w:t xml:space="preserve"> E- p</w:t>
      </w:r>
      <w:r w:rsidRPr="006A4E16">
        <w:rPr>
          <w:rFonts w:ascii="ITC NovareseBU" w:hAnsi="ITC NovareseBU" w:cs="Arial"/>
          <w:szCs w:val="24"/>
        </w:rPr>
        <w:t>ošta_________________________________________________________________________</w:t>
      </w:r>
      <w:r w:rsidR="006A4E16">
        <w:rPr>
          <w:rFonts w:ascii="ITC NovareseBU" w:hAnsi="ITC NovareseBU" w:cs="Arial"/>
          <w:szCs w:val="24"/>
        </w:rPr>
        <w:t xml:space="preserve"> </w:t>
      </w:r>
    </w:p>
    <w:p w:rsidR="006A4E16" w:rsidRPr="006A4E16" w:rsidRDefault="006A4E16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 xml:space="preserve">5. Št. </w:t>
      </w:r>
      <w:r w:rsidR="004D67A6" w:rsidRPr="006A4E16">
        <w:rPr>
          <w:rFonts w:ascii="ITC NovareseBU" w:hAnsi="ITC NovareseBU" w:cs="Arial"/>
          <w:szCs w:val="24"/>
        </w:rPr>
        <w:t>transakcijskega</w:t>
      </w:r>
      <w:r w:rsidRPr="006A4E16">
        <w:rPr>
          <w:rFonts w:ascii="ITC NovareseBU" w:hAnsi="ITC NovareseBU" w:cs="Arial"/>
          <w:szCs w:val="24"/>
        </w:rPr>
        <w:t xml:space="preserve"> računa ali hranilne knjižice__________________________________________</w:t>
      </w: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6A4E16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banka:_______________________________</w:t>
      </w:r>
      <w:r w:rsidR="006A4E16">
        <w:rPr>
          <w:rFonts w:ascii="ITC NovareseBU" w:hAnsi="ITC NovareseBU" w:cs="Arial"/>
          <w:szCs w:val="24"/>
        </w:rPr>
        <w:t xml:space="preserve"> </w:t>
      </w:r>
    </w:p>
    <w:p w:rsidR="006A4E16" w:rsidRDefault="006A4E16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6A4E16" w:rsidRDefault="006A4E16" w:rsidP="00F400EA">
      <w:pPr>
        <w:ind w:left="142"/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p</w:t>
      </w:r>
      <w:r w:rsidR="00F400EA" w:rsidRPr="006A4E16">
        <w:rPr>
          <w:rFonts w:ascii="ITC NovareseBU" w:hAnsi="ITC NovareseBU" w:cs="Arial"/>
          <w:szCs w:val="24"/>
        </w:rPr>
        <w:t>odružnica_______________________________________________________</w:t>
      </w: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:rsidR="00F400EA" w:rsidRPr="006A4E16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773281">
      <w:pP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773281">
      <w:pPr>
        <w:jc w:val="both"/>
        <w:rPr>
          <w:rFonts w:ascii="ITC NovareseBU" w:hAnsi="ITC NovareseBU" w:cs="Arial"/>
          <w:b/>
          <w:bCs/>
          <w:szCs w:val="24"/>
        </w:rPr>
      </w:pPr>
      <w:r w:rsidRPr="006A4E16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773281" w:rsidRPr="006A4E16" w:rsidRDefault="00773281" w:rsidP="0077328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773281" w:rsidRPr="006A4E1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773281" w:rsidRPr="006A4E1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773281" w:rsidRPr="006A4E1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 xml:space="preserve">da sem </w:t>
            </w:r>
            <w:r w:rsidR="009C0CA7" w:rsidRPr="006A4E16">
              <w:rPr>
                <w:rFonts w:ascii="ITC NovareseBU" w:hAnsi="ITC NovareseBU" w:cs="Arial"/>
                <w:szCs w:val="24"/>
              </w:rPr>
              <w:t>seznanjen/a s pogoji J</w:t>
            </w:r>
            <w:r w:rsidRPr="006A4E16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6F4B62" w:rsidRPr="006A4E16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A00C27">
              <w:rPr>
                <w:rFonts w:ascii="ITC NovareseBU" w:hAnsi="ITC NovareseBU" w:cs="Arial"/>
                <w:szCs w:val="24"/>
              </w:rPr>
              <w:t>2020</w:t>
            </w:r>
            <w:r w:rsidRPr="006A4E16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773281" w:rsidRPr="006A4E16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773281" w:rsidRPr="006A4E16" w:rsidRDefault="0077328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6A4E16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773281" w:rsidRPr="006A4E16" w:rsidRDefault="00773281" w:rsidP="00773281">
      <w:pPr>
        <w:jc w:val="both"/>
        <w:rPr>
          <w:rFonts w:ascii="ITC NovareseBU" w:hAnsi="ITC NovareseBU" w:cs="Arial"/>
          <w:szCs w:val="24"/>
        </w:rPr>
      </w:pPr>
    </w:p>
    <w:p w:rsidR="00606CDB" w:rsidRDefault="00606CDB" w:rsidP="00773281">
      <w:pPr>
        <w:jc w:val="both"/>
        <w:rPr>
          <w:rFonts w:ascii="ITC NovareseBU" w:hAnsi="ITC NovareseBU" w:cs="Arial"/>
          <w:szCs w:val="24"/>
        </w:rPr>
      </w:pPr>
    </w:p>
    <w:p w:rsidR="00A00C27" w:rsidRDefault="00A00C27" w:rsidP="00773281">
      <w:pPr>
        <w:jc w:val="both"/>
        <w:rPr>
          <w:rFonts w:ascii="ITC NovareseBU" w:hAnsi="ITC NovareseBU" w:cs="Arial"/>
          <w:szCs w:val="24"/>
        </w:rPr>
      </w:pPr>
    </w:p>
    <w:p w:rsidR="00A00C27" w:rsidRDefault="00A00C27" w:rsidP="00773281">
      <w:pPr>
        <w:jc w:val="both"/>
        <w:rPr>
          <w:rFonts w:ascii="ITC NovareseBU" w:hAnsi="ITC NovareseBU" w:cs="Arial"/>
          <w:szCs w:val="24"/>
        </w:rPr>
      </w:pPr>
    </w:p>
    <w:p w:rsidR="00A00C27" w:rsidRDefault="00A00C27" w:rsidP="00773281">
      <w:pPr>
        <w:jc w:val="both"/>
        <w:rPr>
          <w:rFonts w:ascii="ITC NovareseBU" w:hAnsi="ITC NovareseBU" w:cs="Arial"/>
          <w:szCs w:val="24"/>
        </w:rPr>
      </w:pPr>
    </w:p>
    <w:p w:rsidR="00A00C27" w:rsidRPr="006A4E16" w:rsidRDefault="00A00C27" w:rsidP="00773281">
      <w:pP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773281">
      <w:pPr>
        <w:pStyle w:val="Naslov2"/>
        <w:rPr>
          <w:rFonts w:ascii="ITC NovareseBU" w:hAnsi="ITC NovareseBU" w:cs="Arial"/>
          <w:sz w:val="24"/>
          <w:szCs w:val="24"/>
        </w:rPr>
      </w:pPr>
      <w:r w:rsidRPr="006A4E16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773281" w:rsidRPr="006A4E16" w:rsidRDefault="00773281" w:rsidP="00773281">
      <w:pP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77328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9C0CA7" w:rsidRPr="006A4E16">
        <w:rPr>
          <w:rFonts w:ascii="ITC NovareseBU" w:hAnsi="ITC NovareseBU" w:cs="Arial"/>
          <w:szCs w:val="24"/>
        </w:rPr>
        <w:t>______, s katero kandidiram na J</w:t>
      </w:r>
      <w:r w:rsidRPr="006A4E16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6F4B62" w:rsidRPr="006A4E16">
        <w:rPr>
          <w:rFonts w:ascii="ITC NovareseBU" w:hAnsi="ITC NovareseBU" w:cs="Arial"/>
          <w:szCs w:val="24"/>
        </w:rPr>
        <w:t xml:space="preserve">v občini Ajdovščina za leto </w:t>
      </w:r>
      <w:r w:rsidR="00A00C27">
        <w:rPr>
          <w:rFonts w:ascii="ITC NovareseBU" w:hAnsi="ITC NovareseBU" w:cs="Arial"/>
          <w:szCs w:val="24"/>
        </w:rPr>
        <w:t>2020</w:t>
      </w:r>
      <w:r w:rsidRPr="006A4E16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773281" w:rsidRPr="006A4E16" w:rsidRDefault="00773281" w:rsidP="00773281">
      <w:pPr>
        <w:pStyle w:val="Telobesedila"/>
        <w:rPr>
          <w:rFonts w:ascii="ITC NovareseBU" w:hAnsi="ITC NovareseBU" w:cs="Arial"/>
          <w:sz w:val="24"/>
          <w:szCs w:val="24"/>
        </w:rPr>
      </w:pPr>
      <w:r w:rsidRPr="006A4E16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773281" w:rsidRPr="006A4E16" w:rsidRDefault="00773281" w:rsidP="0077328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77328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6A4E16">
      <w:pPr>
        <w:ind w:left="2880" w:hanging="2880"/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 xml:space="preserve">(datum) </w:t>
      </w:r>
      <w:r w:rsidR="006A4E16">
        <w:rPr>
          <w:rFonts w:ascii="ITC NovareseBU" w:hAnsi="ITC NovareseBU" w:cs="Arial"/>
          <w:szCs w:val="24"/>
        </w:rPr>
        <w:t xml:space="preserve">           </w:t>
      </w:r>
      <w:r w:rsidRPr="006A4E16">
        <w:rPr>
          <w:rFonts w:ascii="ITC NovareseBU" w:hAnsi="ITC NovareseBU" w:cs="Arial"/>
          <w:szCs w:val="24"/>
        </w:rPr>
        <w:t xml:space="preserve"> (podpis upravičenca / za poslovne objekte </w:t>
      </w:r>
      <w:r w:rsidR="006A4E16">
        <w:rPr>
          <w:rFonts w:ascii="ITC NovareseBU" w:hAnsi="ITC NovareseBU" w:cs="Arial"/>
          <w:szCs w:val="24"/>
        </w:rPr>
        <w:t xml:space="preserve">   </w:t>
      </w:r>
      <w:r w:rsidRPr="006A4E16">
        <w:rPr>
          <w:rFonts w:ascii="ITC NovareseBU" w:hAnsi="ITC NovareseBU" w:cs="Arial"/>
          <w:szCs w:val="24"/>
        </w:rPr>
        <w:t>podpis odgovorne osebe in žig)</w:t>
      </w:r>
    </w:p>
    <w:p w:rsidR="00150FF1" w:rsidRPr="006A4E16" w:rsidRDefault="00150FF1" w:rsidP="00773281">
      <w:pPr>
        <w:jc w:val="both"/>
        <w:rPr>
          <w:rFonts w:ascii="ITC NovareseBU" w:hAnsi="ITC NovareseBU" w:cs="Arial"/>
          <w:szCs w:val="24"/>
        </w:rPr>
      </w:pPr>
    </w:p>
    <w:p w:rsidR="00773281" w:rsidRPr="006A4E16" w:rsidRDefault="00773281" w:rsidP="00773281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6A4E16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773281" w:rsidRPr="006A4E16" w:rsidRDefault="00773281" w:rsidP="00773281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registracijske listine družbe za poslovne subjekte,</w:t>
      </w:r>
    </w:p>
    <w:p w:rsidR="008A43E9" w:rsidRPr="006A4E16" w:rsidRDefault="00A1589E" w:rsidP="00A1589E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8C0453" w:rsidRPr="006A4E16" w:rsidRDefault="008C0453" w:rsidP="008C0453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zakupna pogodba s soglasjem za izvedbo nasada za parcele, ki niso v lasti vlagatelja, tudi v primeru solastništva. V primeru, da je solastnik zakonski partner, zadostuje le pisno soglasje za izvedbo nasada. Zakupna pogodba mora biti sklenjena za obdobje najmanj 10 let,</w:t>
      </w:r>
    </w:p>
    <w:p w:rsidR="00773281" w:rsidRPr="006A4E16" w:rsidRDefault="00773281" w:rsidP="00773281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 xml:space="preserve">kopija katastrskega načrta z označeno </w:t>
      </w:r>
      <w:r w:rsidR="008A43E9" w:rsidRPr="006A4E16">
        <w:rPr>
          <w:rFonts w:ascii="ITC NovareseBU" w:hAnsi="ITC NovareseBU" w:cs="Arial"/>
          <w:szCs w:val="24"/>
        </w:rPr>
        <w:t>parcelo</w:t>
      </w:r>
      <w:r w:rsidR="008C0453" w:rsidRPr="006A4E16">
        <w:rPr>
          <w:rFonts w:ascii="ITC NovareseBU" w:hAnsi="ITC NovareseBU" w:cs="Arial"/>
          <w:szCs w:val="24"/>
        </w:rPr>
        <w:t xml:space="preserve"> in</w:t>
      </w:r>
      <w:r w:rsidR="008A43E9" w:rsidRPr="006A4E16">
        <w:rPr>
          <w:rFonts w:ascii="ITC NovareseBU" w:hAnsi="ITC NovareseBU" w:cs="Arial"/>
          <w:szCs w:val="24"/>
        </w:rPr>
        <w:t xml:space="preserve"> </w:t>
      </w:r>
      <w:r w:rsidRPr="006A4E16">
        <w:rPr>
          <w:rFonts w:ascii="ITC NovareseBU" w:hAnsi="ITC NovareseBU" w:cs="Arial"/>
          <w:szCs w:val="24"/>
        </w:rPr>
        <w:t>lokacijo načrtovanega posega, kjer je potrebno,</w:t>
      </w:r>
    </w:p>
    <w:p w:rsidR="00070F7D" w:rsidRPr="006A4E16" w:rsidRDefault="00070F7D" w:rsidP="00070F7D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dokumentacija za izvedbo naložbe (načrt za postavitev pašnika s popisom del, opreme in tehnologijo paše),</w:t>
      </w:r>
    </w:p>
    <w:p w:rsidR="00773281" w:rsidRPr="006A4E16" w:rsidRDefault="00773281" w:rsidP="00773281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 xml:space="preserve">mnenje </w:t>
      </w:r>
      <w:r w:rsidR="00A00C27">
        <w:rPr>
          <w:rFonts w:ascii="ITC NovareseBU" w:hAnsi="ITC NovareseBU" w:cs="Arial"/>
          <w:szCs w:val="24"/>
        </w:rPr>
        <w:t>Kmetijsko gozdarskega zavoda Nova Gorica</w:t>
      </w:r>
      <w:r w:rsidRPr="006A4E16">
        <w:rPr>
          <w:rFonts w:ascii="ITC NovareseBU" w:hAnsi="ITC NovareseBU" w:cs="Arial"/>
          <w:szCs w:val="24"/>
        </w:rPr>
        <w:t xml:space="preserve"> o upravičenosti investici</w:t>
      </w:r>
      <w:r w:rsidR="008A43E9" w:rsidRPr="006A4E16">
        <w:rPr>
          <w:rFonts w:ascii="ITC NovareseBU" w:hAnsi="ITC NovareseBU" w:cs="Arial"/>
          <w:szCs w:val="24"/>
        </w:rPr>
        <w:t>je</w:t>
      </w:r>
      <w:r w:rsidRPr="006A4E16">
        <w:rPr>
          <w:rFonts w:ascii="ITC NovareseBU" w:hAnsi="ITC NovareseBU" w:cs="Arial"/>
          <w:szCs w:val="24"/>
        </w:rPr>
        <w:t xml:space="preserve"> ter ocena možnosti preživetja kmetije,</w:t>
      </w:r>
    </w:p>
    <w:p w:rsidR="00773281" w:rsidRPr="006A4E16" w:rsidRDefault="00773281" w:rsidP="00773281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predračun za investicijo, ki je pred</w:t>
      </w:r>
      <w:r w:rsidR="008A43E9" w:rsidRPr="006A4E16">
        <w:rPr>
          <w:rFonts w:ascii="ITC NovareseBU" w:hAnsi="ITC NovareseBU" w:cs="Arial"/>
          <w:szCs w:val="24"/>
        </w:rPr>
        <w:t>met vloge za pridobitev kreditnih sredstev,</w:t>
      </w:r>
    </w:p>
    <w:p w:rsidR="009A12B3" w:rsidRPr="006A4E16" w:rsidRDefault="008A43E9" w:rsidP="008A43E9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>dovoljenje Zavoda za gozdove za posege na površinah, ki so po katastrski kulturi opredeljena kot gozd</w:t>
      </w:r>
      <w:r w:rsidR="00CD6A20" w:rsidRPr="006A4E16">
        <w:rPr>
          <w:rFonts w:ascii="ITC NovareseBU" w:hAnsi="ITC NovareseBU" w:cs="Arial"/>
          <w:szCs w:val="24"/>
        </w:rPr>
        <w:t>.</w:t>
      </w:r>
    </w:p>
    <w:p w:rsidR="00CD6A20" w:rsidRDefault="00CD6A20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A0D24" w:rsidRPr="006A4E16" w:rsidRDefault="000A0D24" w:rsidP="00773281">
      <w:pPr>
        <w:jc w:val="both"/>
        <w:textAlignment w:val="auto"/>
        <w:rPr>
          <w:rFonts w:ascii="ITC NovareseBU" w:hAnsi="ITC NovareseBU" w:cs="Arial"/>
          <w:szCs w:val="24"/>
        </w:rPr>
      </w:pPr>
      <w:bookmarkStart w:id="0" w:name="_GoBack"/>
      <w:bookmarkEnd w:id="0"/>
    </w:p>
    <w:p w:rsidR="000D5DBD" w:rsidRPr="006A4E16" w:rsidRDefault="000D5DBD" w:rsidP="00773281">
      <w:pPr>
        <w:jc w:val="both"/>
        <w:textAlignment w:val="auto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773281">
      <w:pPr>
        <w:jc w:val="both"/>
        <w:textAlignment w:val="auto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6A4E16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F400EA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b/>
          <w:szCs w:val="24"/>
        </w:rPr>
        <w:t xml:space="preserve">Mnenje o </w:t>
      </w:r>
      <w:r w:rsidRPr="006A4E16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6A4E16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6A4E16">
        <w:rPr>
          <w:rFonts w:ascii="ITC NovareseBU" w:hAnsi="ITC NovareseBU" w:cs="Arial"/>
          <w:szCs w:val="24"/>
        </w:rPr>
        <w:t>Ocena možnosti preživetja kmetije</w:t>
      </w: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337FE" w:rsidRPr="006A4E16" w:rsidRDefault="005337FE" w:rsidP="005337FE">
      <w:pPr>
        <w:jc w:val="both"/>
        <w:rPr>
          <w:rFonts w:ascii="ITC NovareseBU" w:hAnsi="ITC NovareseBU" w:cs="Arial"/>
          <w:szCs w:val="24"/>
        </w:rPr>
      </w:pPr>
    </w:p>
    <w:p w:rsidR="005337FE" w:rsidRPr="006A4E16" w:rsidRDefault="005337FE" w:rsidP="005337FE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 xml:space="preserve">Datum: </w:t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  <w:t>Podpis in žig:</w:t>
      </w:r>
    </w:p>
    <w:p w:rsidR="005337FE" w:rsidRPr="006A4E16" w:rsidRDefault="005337FE" w:rsidP="005337FE">
      <w:pPr>
        <w:jc w:val="both"/>
        <w:rPr>
          <w:rFonts w:ascii="ITC NovareseBU" w:hAnsi="ITC NovareseBU" w:cs="Arial"/>
          <w:szCs w:val="24"/>
        </w:rPr>
      </w:pPr>
    </w:p>
    <w:p w:rsidR="005E1C07" w:rsidRPr="006A4E16" w:rsidRDefault="00A00C27" w:rsidP="00773281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7C798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CA64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</w:p>
    <w:p w:rsidR="005E1C07" w:rsidRPr="006A4E16" w:rsidRDefault="005E1C07" w:rsidP="005E1C07">
      <w:pPr>
        <w:jc w:val="both"/>
        <w:rPr>
          <w:rFonts w:ascii="ITC NovareseBU" w:hAnsi="ITC NovareseBU" w:cs="Arial"/>
          <w:b/>
          <w:szCs w:val="24"/>
        </w:rPr>
      </w:pPr>
      <w:r w:rsidRPr="006A4E16">
        <w:rPr>
          <w:rFonts w:ascii="ITC NovareseBU" w:hAnsi="ITC NovareseBU" w:cs="Arial"/>
          <w:b/>
          <w:szCs w:val="24"/>
        </w:rPr>
        <w:t xml:space="preserve"> </w:t>
      </w:r>
    </w:p>
    <w:p w:rsidR="00202BED" w:rsidRPr="006A4E16" w:rsidRDefault="00202BED" w:rsidP="005E1C07">
      <w:pP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jc w:val="both"/>
        <w:rPr>
          <w:rFonts w:ascii="ITC NovareseBU" w:hAnsi="ITC NovareseBU" w:cs="Arial"/>
          <w:b/>
          <w:szCs w:val="24"/>
        </w:rPr>
      </w:pPr>
      <w:r w:rsidRPr="006A4E16">
        <w:rPr>
          <w:rFonts w:ascii="ITC NovareseBU" w:hAnsi="ITC NovareseBU" w:cs="Arial"/>
          <w:b/>
          <w:szCs w:val="24"/>
        </w:rPr>
        <w:t>OPOMBE:</w:t>
      </w:r>
    </w:p>
    <w:p w:rsidR="005E1C07" w:rsidRPr="006A4E16" w:rsidRDefault="005E1C07" w:rsidP="005E1C07">
      <w:pP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73281" w:rsidRPr="006A4E16" w:rsidRDefault="00773281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E1C07" w:rsidRPr="006A4E16" w:rsidRDefault="005E1C07" w:rsidP="005E1C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67019" w:rsidRPr="006A4E16" w:rsidRDefault="00567019" w:rsidP="005E1C07">
      <w:pPr>
        <w:jc w:val="both"/>
        <w:rPr>
          <w:rFonts w:ascii="ITC NovareseBU" w:hAnsi="ITC NovareseBU" w:cs="Arial"/>
          <w:szCs w:val="24"/>
        </w:rPr>
      </w:pPr>
    </w:p>
    <w:p w:rsidR="005E1C07" w:rsidRPr="006A4E16" w:rsidRDefault="005E1C07" w:rsidP="005E1C07">
      <w:pPr>
        <w:jc w:val="both"/>
        <w:rPr>
          <w:rFonts w:ascii="ITC NovareseBU" w:hAnsi="ITC NovareseBU" w:cs="Arial"/>
          <w:szCs w:val="24"/>
        </w:rPr>
      </w:pPr>
      <w:r w:rsidRPr="006A4E16">
        <w:rPr>
          <w:rFonts w:ascii="ITC NovareseBU" w:hAnsi="ITC NovareseBU" w:cs="Arial"/>
          <w:szCs w:val="24"/>
        </w:rPr>
        <w:t xml:space="preserve">Datum: </w:t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</w:r>
      <w:r w:rsidRPr="006A4E16">
        <w:rPr>
          <w:rFonts w:ascii="ITC NovareseBU" w:hAnsi="ITC NovareseBU" w:cs="Arial"/>
          <w:szCs w:val="24"/>
        </w:rPr>
        <w:tab/>
        <w:t>Podpis:</w:t>
      </w:r>
    </w:p>
    <w:p w:rsidR="005E1C07" w:rsidRPr="006A4E16" w:rsidRDefault="005E1C07" w:rsidP="005E1C07">
      <w:pPr>
        <w:jc w:val="both"/>
        <w:rPr>
          <w:rFonts w:ascii="ITC NovareseBU" w:hAnsi="ITC NovareseBU" w:cs="Arial"/>
          <w:szCs w:val="24"/>
        </w:rPr>
      </w:pPr>
    </w:p>
    <w:p w:rsidR="005E1C07" w:rsidRPr="006A4E16" w:rsidRDefault="00A00C27" w:rsidP="005E1C0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DAB73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07AC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5E1C07" w:rsidRPr="006A4E16" w:rsidRDefault="005E1C07" w:rsidP="005E1C0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6A4E16" w:rsidRDefault="00CE5607" w:rsidP="005337FE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6A4E16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4E" w:rsidRDefault="00E51E4E">
      <w:r>
        <w:separator/>
      </w:r>
    </w:p>
  </w:endnote>
  <w:endnote w:type="continuationSeparator" w:id="0">
    <w:p w:rsidR="00E51E4E" w:rsidRDefault="00E5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D" w:rsidRPr="006A4E16" w:rsidRDefault="0078783D">
    <w:pPr>
      <w:pStyle w:val="Noga"/>
      <w:jc w:val="right"/>
      <w:rPr>
        <w:rFonts w:ascii="ITC NovareseBU" w:hAnsi="ITC NovareseBU"/>
        <w:sz w:val="20"/>
      </w:rPr>
    </w:pPr>
    <w:r w:rsidRPr="006A4E16">
      <w:rPr>
        <w:rFonts w:ascii="ITC NovareseBU" w:hAnsi="ITC NovareseBU"/>
        <w:sz w:val="20"/>
      </w:rPr>
      <w:t xml:space="preserve">Stran </w:t>
    </w:r>
    <w:r w:rsidRPr="006A4E16">
      <w:rPr>
        <w:rFonts w:ascii="ITC NovareseBU" w:hAnsi="ITC NovareseBU"/>
        <w:b/>
        <w:bCs/>
        <w:sz w:val="20"/>
        <w:szCs w:val="24"/>
      </w:rPr>
      <w:fldChar w:fldCharType="begin"/>
    </w:r>
    <w:r w:rsidRPr="006A4E16">
      <w:rPr>
        <w:rFonts w:ascii="ITC NovareseBU" w:hAnsi="ITC NovareseBU"/>
        <w:b/>
        <w:bCs/>
        <w:sz w:val="20"/>
      </w:rPr>
      <w:instrText>PAGE</w:instrText>
    </w:r>
    <w:r w:rsidRPr="006A4E16">
      <w:rPr>
        <w:rFonts w:ascii="ITC NovareseBU" w:hAnsi="ITC NovareseBU"/>
        <w:b/>
        <w:bCs/>
        <w:sz w:val="20"/>
        <w:szCs w:val="24"/>
      </w:rPr>
      <w:fldChar w:fldCharType="separate"/>
    </w:r>
    <w:r w:rsidR="000A0D24">
      <w:rPr>
        <w:rFonts w:ascii="ITC NovareseBU" w:hAnsi="ITC NovareseBU"/>
        <w:b/>
        <w:bCs/>
        <w:noProof/>
        <w:sz w:val="20"/>
      </w:rPr>
      <w:t>5</w:t>
    </w:r>
    <w:r w:rsidRPr="006A4E16">
      <w:rPr>
        <w:rFonts w:ascii="ITC NovareseBU" w:hAnsi="ITC NovareseBU"/>
        <w:b/>
        <w:bCs/>
        <w:sz w:val="20"/>
        <w:szCs w:val="24"/>
      </w:rPr>
      <w:fldChar w:fldCharType="end"/>
    </w:r>
    <w:r w:rsidRPr="006A4E16">
      <w:rPr>
        <w:rFonts w:ascii="ITC NovareseBU" w:hAnsi="ITC NovareseBU"/>
        <w:sz w:val="20"/>
      </w:rPr>
      <w:t xml:space="preserve"> od </w:t>
    </w:r>
    <w:r w:rsidRPr="006A4E16">
      <w:rPr>
        <w:rFonts w:ascii="ITC NovareseBU" w:hAnsi="ITC NovareseBU"/>
        <w:b/>
        <w:bCs/>
        <w:sz w:val="20"/>
        <w:szCs w:val="24"/>
      </w:rPr>
      <w:fldChar w:fldCharType="begin"/>
    </w:r>
    <w:r w:rsidRPr="006A4E16">
      <w:rPr>
        <w:rFonts w:ascii="ITC NovareseBU" w:hAnsi="ITC NovareseBU"/>
        <w:b/>
        <w:bCs/>
        <w:sz w:val="20"/>
      </w:rPr>
      <w:instrText>NUMPAGES</w:instrText>
    </w:r>
    <w:r w:rsidRPr="006A4E16">
      <w:rPr>
        <w:rFonts w:ascii="ITC NovareseBU" w:hAnsi="ITC NovareseBU"/>
        <w:b/>
        <w:bCs/>
        <w:sz w:val="20"/>
        <w:szCs w:val="24"/>
      </w:rPr>
      <w:fldChar w:fldCharType="separate"/>
    </w:r>
    <w:r w:rsidR="000A0D24">
      <w:rPr>
        <w:rFonts w:ascii="ITC NovareseBU" w:hAnsi="ITC NovareseBU"/>
        <w:b/>
        <w:bCs/>
        <w:noProof/>
        <w:sz w:val="20"/>
      </w:rPr>
      <w:t>5</w:t>
    </w:r>
    <w:r w:rsidRPr="006A4E16">
      <w:rPr>
        <w:rFonts w:ascii="ITC NovareseBU" w:hAnsi="ITC NovareseBU"/>
        <w:b/>
        <w:bCs/>
        <w:sz w:val="20"/>
        <w:szCs w:val="24"/>
      </w:rPr>
      <w:fldChar w:fldCharType="end"/>
    </w:r>
  </w:p>
  <w:p w:rsidR="0078783D" w:rsidRDefault="0078783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4E" w:rsidRDefault="00E51E4E">
      <w:r>
        <w:separator/>
      </w:r>
    </w:p>
  </w:footnote>
  <w:footnote w:type="continuationSeparator" w:id="0">
    <w:p w:rsidR="00E51E4E" w:rsidRDefault="00E51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1" w:rsidRPr="006A4E16" w:rsidRDefault="005337FE">
    <w:pPr>
      <w:pStyle w:val="Glava"/>
      <w:jc w:val="right"/>
      <w:rPr>
        <w:rFonts w:ascii="ITC NovareseBU" w:hAnsi="ITC NovareseBU"/>
        <w:b/>
        <w:bCs/>
        <w:sz w:val="20"/>
      </w:rPr>
    </w:pPr>
    <w:r w:rsidRPr="006A4E16">
      <w:rPr>
        <w:rFonts w:ascii="ITC NovareseBU" w:hAnsi="ITC NovareseBU"/>
        <w:b/>
        <w:bCs/>
        <w:sz w:val="20"/>
      </w:rPr>
      <w:t>KREDITNA</w:t>
    </w:r>
    <w:r w:rsidR="00316641" w:rsidRPr="006A4E16">
      <w:rPr>
        <w:rFonts w:ascii="ITC NovareseBU" w:hAnsi="ITC NovareseBU"/>
        <w:b/>
        <w:bCs/>
        <w:sz w:val="20"/>
      </w:rPr>
      <w:t xml:space="preserve"> SREDSTVA</w:t>
    </w:r>
    <w:r w:rsidR="000B1EC7" w:rsidRPr="006A4E16">
      <w:rPr>
        <w:rFonts w:ascii="ITC NovareseBU" w:hAnsi="ITC NovareseBU"/>
        <w:b/>
        <w:bCs/>
        <w:sz w:val="20"/>
      </w:rPr>
      <w:t xml:space="preserve"> – UKREP C</w:t>
    </w:r>
    <w:r w:rsidR="003068AF" w:rsidRPr="006A4E16">
      <w:rPr>
        <w:rFonts w:ascii="ITC NovareseBU" w:hAnsi="ITC NovareseBU"/>
        <w:b/>
        <w:bCs/>
        <w:sz w:val="20"/>
      </w:rPr>
      <w:t xml:space="preserve"> – </w:t>
    </w:r>
    <w:r w:rsidR="003068AF" w:rsidRPr="006A4E16">
      <w:rPr>
        <w:rFonts w:ascii="ITC NovareseBU" w:hAnsi="ITC NovareseBU"/>
        <w:b/>
        <w:bCs/>
        <w:i/>
        <w:sz w:val="20"/>
        <w:u w:val="single"/>
      </w:rPr>
      <w:t>OBRAZEC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17BC"/>
    <w:rsid w:val="000318D0"/>
    <w:rsid w:val="000600AF"/>
    <w:rsid w:val="00060764"/>
    <w:rsid w:val="00070F7D"/>
    <w:rsid w:val="00093263"/>
    <w:rsid w:val="000A0D24"/>
    <w:rsid w:val="000A6CDF"/>
    <w:rsid w:val="000B1EC7"/>
    <w:rsid w:val="000D5DBD"/>
    <w:rsid w:val="00104C69"/>
    <w:rsid w:val="001076BB"/>
    <w:rsid w:val="0012032E"/>
    <w:rsid w:val="00126B49"/>
    <w:rsid w:val="001338D8"/>
    <w:rsid w:val="00150FF1"/>
    <w:rsid w:val="001E3A2F"/>
    <w:rsid w:val="00202BED"/>
    <w:rsid w:val="002424F7"/>
    <w:rsid w:val="002A1A00"/>
    <w:rsid w:val="002D33A1"/>
    <w:rsid w:val="003068AF"/>
    <w:rsid w:val="00316641"/>
    <w:rsid w:val="00337E54"/>
    <w:rsid w:val="0038014E"/>
    <w:rsid w:val="003A5CAC"/>
    <w:rsid w:val="003F39FA"/>
    <w:rsid w:val="003F76AA"/>
    <w:rsid w:val="004143A3"/>
    <w:rsid w:val="00462EB9"/>
    <w:rsid w:val="00481330"/>
    <w:rsid w:val="00492973"/>
    <w:rsid w:val="004A66E5"/>
    <w:rsid w:val="004D67A6"/>
    <w:rsid w:val="004D7A6A"/>
    <w:rsid w:val="004E7046"/>
    <w:rsid w:val="005331DC"/>
    <w:rsid w:val="005337FE"/>
    <w:rsid w:val="005341E9"/>
    <w:rsid w:val="00567019"/>
    <w:rsid w:val="005E1C07"/>
    <w:rsid w:val="00606CDB"/>
    <w:rsid w:val="006123A3"/>
    <w:rsid w:val="00657F83"/>
    <w:rsid w:val="006A4E16"/>
    <w:rsid w:val="006F4B62"/>
    <w:rsid w:val="00773281"/>
    <w:rsid w:val="0078783D"/>
    <w:rsid w:val="00794AD4"/>
    <w:rsid w:val="007D23EE"/>
    <w:rsid w:val="00840B07"/>
    <w:rsid w:val="008550E2"/>
    <w:rsid w:val="00863F99"/>
    <w:rsid w:val="00886B47"/>
    <w:rsid w:val="008915AF"/>
    <w:rsid w:val="008A43E9"/>
    <w:rsid w:val="008B09DF"/>
    <w:rsid w:val="008B1C2E"/>
    <w:rsid w:val="008B41DE"/>
    <w:rsid w:val="008C0453"/>
    <w:rsid w:val="009139F5"/>
    <w:rsid w:val="0092642C"/>
    <w:rsid w:val="00947208"/>
    <w:rsid w:val="009A12B3"/>
    <w:rsid w:val="009C0CA7"/>
    <w:rsid w:val="009C7F61"/>
    <w:rsid w:val="00A00C27"/>
    <w:rsid w:val="00A055EB"/>
    <w:rsid w:val="00A12E2E"/>
    <w:rsid w:val="00A1589E"/>
    <w:rsid w:val="00A40C99"/>
    <w:rsid w:val="00AA78AB"/>
    <w:rsid w:val="00B20FC2"/>
    <w:rsid w:val="00B25CEC"/>
    <w:rsid w:val="00B40F9B"/>
    <w:rsid w:val="00B735C5"/>
    <w:rsid w:val="00BA0C93"/>
    <w:rsid w:val="00BB4248"/>
    <w:rsid w:val="00BB5B9C"/>
    <w:rsid w:val="00BB675D"/>
    <w:rsid w:val="00BB6ABC"/>
    <w:rsid w:val="00C0472E"/>
    <w:rsid w:val="00C20317"/>
    <w:rsid w:val="00C42F0B"/>
    <w:rsid w:val="00C513BD"/>
    <w:rsid w:val="00C51E16"/>
    <w:rsid w:val="00CC6A61"/>
    <w:rsid w:val="00CD52E1"/>
    <w:rsid w:val="00CD6A20"/>
    <w:rsid w:val="00CE5607"/>
    <w:rsid w:val="00D23FA8"/>
    <w:rsid w:val="00D645F0"/>
    <w:rsid w:val="00DC28EA"/>
    <w:rsid w:val="00DD5DE1"/>
    <w:rsid w:val="00E44B4E"/>
    <w:rsid w:val="00E51E4E"/>
    <w:rsid w:val="00E72BDE"/>
    <w:rsid w:val="00EA18D5"/>
    <w:rsid w:val="00EF6A43"/>
    <w:rsid w:val="00F104CC"/>
    <w:rsid w:val="00F10E2B"/>
    <w:rsid w:val="00F35A03"/>
    <w:rsid w:val="00F400EA"/>
    <w:rsid w:val="00F40F82"/>
    <w:rsid w:val="00F91F83"/>
    <w:rsid w:val="00FA2996"/>
    <w:rsid w:val="00FB5F69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C680BD0-100F-4FCA-A1AB-CF2EBDB7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7D23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D23EE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78783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2016-03-14T06:30:00Z</cp:lastPrinted>
  <dcterms:created xsi:type="dcterms:W3CDTF">2020-01-27T06:31:00Z</dcterms:created>
  <dcterms:modified xsi:type="dcterms:W3CDTF">2020-01-27T07:05:00Z</dcterms:modified>
</cp:coreProperties>
</file>