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59" w:rsidRDefault="004E7E59" w:rsidP="004E7E59">
      <w:pPr>
        <w:pStyle w:val="javnanaroilapodnaslov"/>
        <w:numPr>
          <w:ilvl w:val="1"/>
          <w:numId w:val="2"/>
        </w:numPr>
      </w:pPr>
      <w:bookmarkStart w:id="0" w:name="_Toc485644336"/>
      <w:proofErr w:type="spellStart"/>
      <w:r>
        <w:t>obr</w:t>
      </w:r>
      <w:proofErr w:type="spellEnd"/>
      <w:r>
        <w:t>. – Seznam referenc ponudnika</w:t>
      </w:r>
      <w:bookmarkEnd w:id="0"/>
    </w:p>
    <w:p w:rsidR="004E7E59" w:rsidRDefault="004E7E59" w:rsidP="004E7E59">
      <w:pPr>
        <w:rPr>
          <w:rFonts w:cs="Arial"/>
        </w:rPr>
      </w:pPr>
    </w:p>
    <w:p w:rsidR="004E7E59" w:rsidRPr="00BF6A2A" w:rsidRDefault="004E7E59" w:rsidP="004E7E59">
      <w:pPr>
        <w:jc w:val="both"/>
        <w:rPr>
          <w:rFonts w:cs="Arial"/>
          <w:b/>
          <w:lang w:eastAsia="en-US"/>
        </w:rPr>
      </w:pPr>
    </w:p>
    <w:p w:rsidR="004E7E59" w:rsidRPr="00BF6A2A" w:rsidRDefault="004E7E59" w:rsidP="004E7E59">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4E7E59" w:rsidRPr="00BF6A2A" w:rsidTr="00712B36">
        <w:tc>
          <w:tcPr>
            <w:tcW w:w="9212" w:type="dxa"/>
            <w:tcBorders>
              <w:bottom w:val="single" w:sz="6" w:space="0" w:color="1F497D"/>
            </w:tcBorders>
            <w:shd w:val="clear" w:color="auto" w:fill="auto"/>
          </w:tcPr>
          <w:p w:rsidR="004E7E59" w:rsidRPr="00BF6A2A" w:rsidRDefault="004E7E59" w:rsidP="00712B36">
            <w:pPr>
              <w:jc w:val="both"/>
              <w:rPr>
                <w:rFonts w:eastAsia="Times New Roman" w:cs="Arial"/>
                <w:lang w:eastAsia="en-US"/>
              </w:rPr>
            </w:pPr>
          </w:p>
        </w:tc>
      </w:tr>
      <w:tr w:rsidR="004E7E59" w:rsidRPr="00BF6A2A" w:rsidTr="00712B36">
        <w:tc>
          <w:tcPr>
            <w:tcW w:w="9212" w:type="dxa"/>
            <w:tcBorders>
              <w:top w:val="single" w:sz="6" w:space="0" w:color="1F497D"/>
            </w:tcBorders>
            <w:shd w:val="clear" w:color="auto" w:fill="auto"/>
          </w:tcPr>
          <w:p w:rsidR="004E7E59" w:rsidRPr="00BF6A2A" w:rsidRDefault="004E7E59" w:rsidP="00712B36">
            <w:pPr>
              <w:jc w:val="both"/>
              <w:rPr>
                <w:rFonts w:eastAsia="Times New Roman" w:cs="Arial"/>
                <w:lang w:eastAsia="en-US"/>
              </w:rPr>
            </w:pPr>
          </w:p>
        </w:tc>
      </w:tr>
    </w:tbl>
    <w:p w:rsidR="004E7E59" w:rsidRDefault="004E7E59" w:rsidP="004E7E59">
      <w:pPr>
        <w:autoSpaceDE w:val="0"/>
        <w:autoSpaceDN w:val="0"/>
        <w:adjustRightInd w:val="0"/>
        <w:jc w:val="both"/>
        <w:rPr>
          <w:rFonts w:cs="Arial"/>
          <w:lang w:eastAsia="en-US"/>
        </w:rPr>
      </w:pPr>
    </w:p>
    <w:p w:rsidR="004E7E59" w:rsidRPr="004A6432" w:rsidRDefault="004E7E59" w:rsidP="004E7E59">
      <w:pPr>
        <w:pStyle w:val="Default"/>
        <w:spacing w:line="240" w:lineRule="auto"/>
        <w:rPr>
          <w:bCs/>
          <w:sz w:val="22"/>
          <w:szCs w:val="22"/>
        </w:rPr>
      </w:pPr>
      <w:r w:rsidRPr="004A6432">
        <w:rPr>
          <w:bCs/>
          <w:sz w:val="22"/>
          <w:szCs w:val="22"/>
        </w:rPr>
        <w:t xml:space="preserve">Ponudnik je opravil-zaključil z vsaj tremi podobnimi deli, izgradnjo ali izvajanje obnove cest, določenih pod šifro 211 Priloge 1 Uredbe o klasifikaciji vrst objektov in objektih državnega pomena (Ur. l. RS 109/2011), v zadnjih </w:t>
      </w:r>
      <w:r>
        <w:rPr>
          <w:bCs/>
          <w:sz w:val="22"/>
          <w:szCs w:val="22"/>
        </w:rPr>
        <w:t>petih</w:t>
      </w:r>
      <w:r w:rsidRPr="004A6432">
        <w:rPr>
          <w:bCs/>
          <w:sz w:val="22"/>
          <w:szCs w:val="22"/>
        </w:rPr>
        <w:t xml:space="preserve"> letih, v vrednosti pog</w:t>
      </w:r>
      <w:r>
        <w:rPr>
          <w:bCs/>
          <w:sz w:val="22"/>
          <w:szCs w:val="22"/>
        </w:rPr>
        <w:t>odbenih del vsaj 10</w:t>
      </w:r>
      <w:bookmarkStart w:id="1" w:name="_GoBack"/>
      <w:bookmarkEnd w:id="1"/>
      <w:r w:rsidRPr="004A6432">
        <w:rPr>
          <w:bCs/>
          <w:sz w:val="22"/>
          <w:szCs w:val="22"/>
        </w:rPr>
        <w:t>0.000,00 EUR z DDV.</w:t>
      </w:r>
    </w:p>
    <w:p w:rsidR="004E7E59" w:rsidRPr="00446DED" w:rsidRDefault="004E7E59" w:rsidP="004E7E59">
      <w:pPr>
        <w:jc w:val="both"/>
        <w:rPr>
          <w:rFonts w:cs="Arial"/>
          <w:highlight w:val="yellow"/>
        </w:rPr>
      </w:pPr>
    </w:p>
    <w:p w:rsidR="004E7E59" w:rsidRPr="00172D96" w:rsidRDefault="004E7E59" w:rsidP="004E7E59">
      <w:pPr>
        <w:jc w:val="both"/>
        <w:rPr>
          <w:rFonts w:cs="Arial"/>
        </w:rPr>
      </w:pPr>
      <w:r w:rsidRPr="00172D96">
        <w:rPr>
          <w:rFonts w:cs="Arial"/>
        </w:rPr>
        <w:t>Kot zaključek del posameznega referenčnega posla velja datum podpisa prevzemnega zapisnika/izstavitve končnega obračuna/izdaje uporabnega dovoljenja /plačila končne situacije.</w:t>
      </w:r>
    </w:p>
    <w:p w:rsidR="004E7E59" w:rsidRPr="00446DED" w:rsidRDefault="004E7E59" w:rsidP="004E7E59">
      <w:pPr>
        <w:autoSpaceDE w:val="0"/>
        <w:autoSpaceDN w:val="0"/>
        <w:adjustRightInd w:val="0"/>
        <w:jc w:val="both"/>
        <w:rPr>
          <w:rFonts w:cs="Arial"/>
          <w:highlight w:val="yellow"/>
        </w:rPr>
      </w:pPr>
    </w:p>
    <w:p w:rsidR="004E7E59" w:rsidRPr="00446DED" w:rsidRDefault="004E7E59" w:rsidP="004E7E59">
      <w:pPr>
        <w:autoSpaceDE w:val="0"/>
        <w:autoSpaceDN w:val="0"/>
        <w:adjustRightInd w:val="0"/>
        <w:jc w:val="both"/>
        <w:rPr>
          <w:rFonts w:cs="Arial"/>
        </w:rPr>
      </w:pPr>
      <w:r w:rsidRPr="00446DED">
        <w:rPr>
          <w:rFonts w:cs="Arial"/>
        </w:rPr>
        <w:t xml:space="preserve">Obvezna priloga: </w:t>
      </w:r>
      <w:proofErr w:type="spellStart"/>
      <w:r w:rsidRPr="00446DED">
        <w:rPr>
          <w:rFonts w:cs="Arial"/>
          <w:b/>
        </w:rPr>
        <w:t>obr</w:t>
      </w:r>
      <w:proofErr w:type="spellEnd"/>
      <w:r w:rsidRPr="00446DED">
        <w:rPr>
          <w:rFonts w:cs="Arial"/>
          <w:b/>
        </w:rPr>
        <w:t>. – Referenca ponudnika</w:t>
      </w:r>
      <w:r w:rsidRPr="00446DED">
        <w:rPr>
          <w:rFonts w:cs="Arial"/>
          <w:lang w:eastAsia="en-US"/>
        </w:rPr>
        <w:t xml:space="preserve"> za vsako posamezno navedeno referenco iz Seznama referenc ponudnika.</w:t>
      </w:r>
    </w:p>
    <w:p w:rsidR="004E7E59" w:rsidRPr="00446DED" w:rsidRDefault="004E7E59" w:rsidP="004E7E59">
      <w:pPr>
        <w:autoSpaceDE w:val="0"/>
        <w:autoSpaceDN w:val="0"/>
        <w:adjustRightInd w:val="0"/>
        <w:jc w:val="both"/>
        <w:rPr>
          <w:rFonts w:cs="Arial"/>
        </w:rPr>
      </w:pPr>
    </w:p>
    <w:p w:rsidR="004E7E59" w:rsidRPr="00446DED" w:rsidRDefault="004E7E59" w:rsidP="004E7E59">
      <w:pPr>
        <w:autoSpaceDE w:val="0"/>
        <w:autoSpaceDN w:val="0"/>
        <w:adjustRightInd w:val="0"/>
        <w:jc w:val="both"/>
        <w:rPr>
          <w:rFonts w:cs="Arial"/>
        </w:rPr>
      </w:pPr>
      <w:r w:rsidRPr="00446DED">
        <w:rPr>
          <w:rFonts w:cs="Arial"/>
        </w:rPr>
        <w:t>Pojasnilo za vse ponudnike:</w:t>
      </w:r>
    </w:p>
    <w:p w:rsidR="004E7E59" w:rsidRPr="00714955" w:rsidRDefault="004E7E59" w:rsidP="004E7E59">
      <w:pPr>
        <w:autoSpaceDE w:val="0"/>
        <w:autoSpaceDN w:val="0"/>
        <w:adjustRightInd w:val="0"/>
        <w:jc w:val="both"/>
        <w:rPr>
          <w:rFonts w:cs="Arial"/>
        </w:rPr>
      </w:pPr>
      <w:r w:rsidRPr="00446DED">
        <w:rPr>
          <w:rFonts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4E7E59" w:rsidRPr="00714955" w:rsidRDefault="004E7E59" w:rsidP="004E7E59">
      <w:pPr>
        <w:autoSpaceDE w:val="0"/>
        <w:autoSpaceDN w:val="0"/>
        <w:adjustRightInd w:val="0"/>
        <w:jc w:val="both"/>
        <w:rPr>
          <w:rFonts w:cs="Arial"/>
        </w:rPr>
      </w:pPr>
    </w:p>
    <w:p w:rsidR="004E7E59" w:rsidRPr="00714955" w:rsidRDefault="004E7E59" w:rsidP="004E7E59">
      <w:pPr>
        <w:tabs>
          <w:tab w:val="center" w:pos="4536"/>
          <w:tab w:val="right" w:pos="9072"/>
        </w:tabs>
        <w:jc w:val="both"/>
        <w:rPr>
          <w:rFonts w:cs="Arial"/>
          <w:sz w:val="20"/>
          <w:szCs w:val="20"/>
          <w:lang w:val="x-none"/>
        </w:rPr>
      </w:pPr>
      <w:r w:rsidRPr="00714955">
        <w:rPr>
          <w:rFonts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4E7E59" w:rsidRPr="00714955" w:rsidTr="00712B36">
        <w:trPr>
          <w:trHeight w:val="747"/>
        </w:trPr>
        <w:tc>
          <w:tcPr>
            <w:tcW w:w="669" w:type="dxa"/>
            <w:shd w:val="clear" w:color="auto" w:fill="D5DCE4"/>
          </w:tcPr>
          <w:p w:rsidR="004E7E59" w:rsidRPr="00714955" w:rsidRDefault="004E7E59" w:rsidP="00712B36">
            <w:pPr>
              <w:rPr>
                <w:rFonts w:cs="Arial"/>
                <w:b/>
                <w:sz w:val="20"/>
                <w:szCs w:val="20"/>
                <w:lang w:eastAsia="en-US"/>
              </w:rPr>
            </w:pPr>
            <w:proofErr w:type="spellStart"/>
            <w:r w:rsidRPr="00714955">
              <w:rPr>
                <w:rFonts w:cs="Arial"/>
                <w:b/>
                <w:sz w:val="20"/>
                <w:szCs w:val="20"/>
                <w:lang w:eastAsia="en-US"/>
              </w:rPr>
              <w:t>Zap</w:t>
            </w:r>
            <w:proofErr w:type="spellEnd"/>
            <w:r w:rsidRPr="00714955">
              <w:rPr>
                <w:rFonts w:cs="Arial"/>
                <w:b/>
                <w:sz w:val="20"/>
                <w:szCs w:val="20"/>
                <w:lang w:eastAsia="en-US"/>
              </w:rPr>
              <w:t>.</w:t>
            </w:r>
          </w:p>
          <w:p w:rsidR="004E7E59" w:rsidRPr="00714955" w:rsidRDefault="004E7E59" w:rsidP="00712B36">
            <w:pPr>
              <w:rPr>
                <w:rFonts w:cs="Arial"/>
                <w:b/>
                <w:sz w:val="20"/>
                <w:szCs w:val="20"/>
                <w:lang w:eastAsia="en-US"/>
              </w:rPr>
            </w:pPr>
            <w:r w:rsidRPr="00714955">
              <w:rPr>
                <w:rFonts w:cs="Arial"/>
                <w:b/>
                <w:sz w:val="20"/>
                <w:szCs w:val="20"/>
                <w:lang w:eastAsia="en-US"/>
              </w:rPr>
              <w:t>Št.</w:t>
            </w:r>
          </w:p>
        </w:tc>
        <w:tc>
          <w:tcPr>
            <w:tcW w:w="2308" w:type="dxa"/>
            <w:shd w:val="clear" w:color="auto" w:fill="D5DCE4"/>
          </w:tcPr>
          <w:p w:rsidR="004E7E59" w:rsidRPr="00714955" w:rsidRDefault="004E7E59" w:rsidP="00712B36">
            <w:pPr>
              <w:rPr>
                <w:rFonts w:cs="Arial"/>
                <w:b/>
                <w:sz w:val="20"/>
                <w:szCs w:val="20"/>
                <w:lang w:eastAsia="en-US"/>
              </w:rPr>
            </w:pPr>
            <w:r w:rsidRPr="00714955">
              <w:rPr>
                <w:rFonts w:cs="Arial"/>
                <w:b/>
                <w:sz w:val="20"/>
                <w:szCs w:val="20"/>
                <w:lang w:eastAsia="en-US"/>
              </w:rPr>
              <w:t>Naročnik</w:t>
            </w:r>
          </w:p>
        </w:tc>
        <w:tc>
          <w:tcPr>
            <w:tcW w:w="2802" w:type="dxa"/>
            <w:shd w:val="clear" w:color="auto" w:fill="D5DCE4"/>
          </w:tcPr>
          <w:p w:rsidR="004E7E59" w:rsidRPr="00714955" w:rsidRDefault="004E7E59" w:rsidP="00712B36">
            <w:pPr>
              <w:rPr>
                <w:rFonts w:cs="Arial"/>
                <w:b/>
                <w:sz w:val="20"/>
                <w:szCs w:val="20"/>
                <w:lang w:eastAsia="en-US"/>
              </w:rPr>
            </w:pPr>
            <w:r w:rsidRPr="00714955">
              <w:rPr>
                <w:rFonts w:cs="Arial"/>
                <w:b/>
                <w:sz w:val="20"/>
                <w:szCs w:val="20"/>
                <w:lang w:eastAsia="en-US"/>
              </w:rPr>
              <w:t>Vrsta dela – navedba dokumentacije in objekta</w:t>
            </w:r>
          </w:p>
        </w:tc>
        <w:tc>
          <w:tcPr>
            <w:tcW w:w="2159" w:type="dxa"/>
            <w:shd w:val="clear" w:color="auto" w:fill="D5DCE4"/>
          </w:tcPr>
          <w:p w:rsidR="004E7E59" w:rsidRPr="00714955" w:rsidRDefault="004E7E59" w:rsidP="00712B36">
            <w:pPr>
              <w:rPr>
                <w:rFonts w:cs="Arial"/>
                <w:b/>
                <w:sz w:val="20"/>
                <w:szCs w:val="20"/>
                <w:lang w:eastAsia="en-US"/>
              </w:rPr>
            </w:pPr>
            <w:r>
              <w:rPr>
                <w:rFonts w:cs="Arial"/>
                <w:b/>
                <w:sz w:val="20"/>
                <w:szCs w:val="20"/>
                <w:lang w:eastAsia="en-US"/>
              </w:rPr>
              <w:t>Dolžina kanalizacijskega omrežja</w:t>
            </w:r>
          </w:p>
        </w:tc>
        <w:tc>
          <w:tcPr>
            <w:tcW w:w="1985" w:type="dxa"/>
            <w:shd w:val="clear" w:color="auto" w:fill="D5DCE4"/>
          </w:tcPr>
          <w:p w:rsidR="004E7E59" w:rsidRPr="00714955" w:rsidRDefault="004E7E59" w:rsidP="00712B36">
            <w:pPr>
              <w:rPr>
                <w:rFonts w:cs="Arial"/>
                <w:b/>
                <w:sz w:val="20"/>
                <w:szCs w:val="20"/>
                <w:lang w:eastAsia="en-US"/>
              </w:rPr>
            </w:pPr>
            <w:r w:rsidRPr="00714955">
              <w:rPr>
                <w:rFonts w:cs="Arial"/>
                <w:b/>
                <w:sz w:val="20"/>
                <w:szCs w:val="20"/>
                <w:lang w:eastAsia="en-US"/>
              </w:rPr>
              <w:t>Pogodbeni znesek v EUR brez DDV</w:t>
            </w:r>
          </w:p>
        </w:tc>
      </w:tr>
      <w:tr w:rsidR="004E7E59" w:rsidRPr="00714955" w:rsidTr="00712B36">
        <w:trPr>
          <w:trHeight w:val="1322"/>
        </w:trPr>
        <w:tc>
          <w:tcPr>
            <w:tcW w:w="669" w:type="dxa"/>
          </w:tcPr>
          <w:p w:rsidR="004E7E59" w:rsidRPr="00714955" w:rsidRDefault="004E7E59" w:rsidP="00712B36">
            <w:pPr>
              <w:rPr>
                <w:rFonts w:cs="Arial"/>
                <w:lang w:eastAsia="en-US"/>
              </w:rPr>
            </w:pPr>
            <w:r w:rsidRPr="00714955">
              <w:rPr>
                <w:rFonts w:cs="Arial"/>
                <w:lang w:eastAsia="en-US"/>
              </w:rPr>
              <w:t>1.</w:t>
            </w:r>
          </w:p>
        </w:tc>
        <w:tc>
          <w:tcPr>
            <w:tcW w:w="2308" w:type="dxa"/>
          </w:tcPr>
          <w:p w:rsidR="004E7E59" w:rsidRPr="00714955" w:rsidRDefault="004E7E59" w:rsidP="00712B36">
            <w:pPr>
              <w:rPr>
                <w:rFonts w:cs="Arial"/>
                <w:lang w:eastAsia="en-US"/>
              </w:rPr>
            </w:pPr>
          </w:p>
        </w:tc>
        <w:tc>
          <w:tcPr>
            <w:tcW w:w="2802" w:type="dxa"/>
          </w:tcPr>
          <w:p w:rsidR="004E7E59" w:rsidRPr="00714955" w:rsidRDefault="004E7E59" w:rsidP="00712B36">
            <w:pPr>
              <w:rPr>
                <w:rFonts w:cs="Arial"/>
                <w:lang w:eastAsia="en-US"/>
              </w:rPr>
            </w:pPr>
          </w:p>
        </w:tc>
        <w:tc>
          <w:tcPr>
            <w:tcW w:w="2159" w:type="dxa"/>
          </w:tcPr>
          <w:p w:rsidR="004E7E59" w:rsidRPr="00714955" w:rsidRDefault="004E7E59" w:rsidP="00712B36">
            <w:pPr>
              <w:rPr>
                <w:rFonts w:cs="Arial"/>
                <w:lang w:eastAsia="en-US"/>
              </w:rPr>
            </w:pPr>
          </w:p>
        </w:tc>
        <w:tc>
          <w:tcPr>
            <w:tcW w:w="1985" w:type="dxa"/>
          </w:tcPr>
          <w:p w:rsidR="004E7E59" w:rsidRPr="00714955" w:rsidRDefault="004E7E59" w:rsidP="00712B36">
            <w:pPr>
              <w:rPr>
                <w:rFonts w:cs="Arial"/>
                <w:lang w:eastAsia="en-US"/>
              </w:rPr>
            </w:pPr>
          </w:p>
        </w:tc>
      </w:tr>
      <w:tr w:rsidR="004E7E59" w:rsidRPr="00714955" w:rsidTr="00712B36">
        <w:trPr>
          <w:trHeight w:val="1322"/>
        </w:trPr>
        <w:tc>
          <w:tcPr>
            <w:tcW w:w="669" w:type="dxa"/>
          </w:tcPr>
          <w:p w:rsidR="004E7E59" w:rsidRPr="00714955" w:rsidRDefault="004E7E59" w:rsidP="00712B36">
            <w:pPr>
              <w:rPr>
                <w:rFonts w:cs="Arial"/>
                <w:lang w:eastAsia="en-US"/>
              </w:rPr>
            </w:pPr>
            <w:r w:rsidRPr="00714955">
              <w:rPr>
                <w:rFonts w:cs="Arial"/>
                <w:lang w:eastAsia="en-US"/>
              </w:rPr>
              <w:t>2.</w:t>
            </w:r>
          </w:p>
        </w:tc>
        <w:tc>
          <w:tcPr>
            <w:tcW w:w="2308" w:type="dxa"/>
          </w:tcPr>
          <w:p w:rsidR="004E7E59" w:rsidRPr="00714955" w:rsidRDefault="004E7E59" w:rsidP="00712B36">
            <w:pPr>
              <w:rPr>
                <w:rFonts w:cs="Arial"/>
                <w:lang w:eastAsia="en-US"/>
              </w:rPr>
            </w:pPr>
          </w:p>
        </w:tc>
        <w:tc>
          <w:tcPr>
            <w:tcW w:w="2802" w:type="dxa"/>
          </w:tcPr>
          <w:p w:rsidR="004E7E59" w:rsidRPr="00714955" w:rsidRDefault="004E7E59" w:rsidP="00712B36">
            <w:pPr>
              <w:rPr>
                <w:rFonts w:cs="Arial"/>
                <w:lang w:eastAsia="en-US"/>
              </w:rPr>
            </w:pPr>
          </w:p>
        </w:tc>
        <w:tc>
          <w:tcPr>
            <w:tcW w:w="2159" w:type="dxa"/>
          </w:tcPr>
          <w:p w:rsidR="004E7E59" w:rsidRPr="00714955" w:rsidRDefault="004E7E59" w:rsidP="00712B36">
            <w:pPr>
              <w:rPr>
                <w:rFonts w:cs="Arial"/>
                <w:lang w:eastAsia="en-US"/>
              </w:rPr>
            </w:pPr>
          </w:p>
        </w:tc>
        <w:tc>
          <w:tcPr>
            <w:tcW w:w="1985" w:type="dxa"/>
          </w:tcPr>
          <w:p w:rsidR="004E7E59" w:rsidRPr="00714955" w:rsidRDefault="004E7E59" w:rsidP="00712B36">
            <w:pPr>
              <w:rPr>
                <w:rFonts w:cs="Arial"/>
                <w:lang w:eastAsia="en-US"/>
              </w:rPr>
            </w:pPr>
          </w:p>
        </w:tc>
      </w:tr>
      <w:tr w:rsidR="004E7E59" w:rsidRPr="00714955" w:rsidTr="00712B36">
        <w:trPr>
          <w:trHeight w:val="1322"/>
        </w:trPr>
        <w:tc>
          <w:tcPr>
            <w:tcW w:w="669" w:type="dxa"/>
          </w:tcPr>
          <w:p w:rsidR="004E7E59" w:rsidRPr="00714955" w:rsidRDefault="004E7E59" w:rsidP="00712B36">
            <w:pPr>
              <w:rPr>
                <w:rFonts w:cs="Arial"/>
                <w:lang w:eastAsia="en-US"/>
              </w:rPr>
            </w:pPr>
            <w:r w:rsidRPr="00714955">
              <w:rPr>
                <w:rFonts w:cs="Arial"/>
                <w:lang w:eastAsia="en-US"/>
              </w:rPr>
              <w:t>3.</w:t>
            </w:r>
          </w:p>
        </w:tc>
        <w:tc>
          <w:tcPr>
            <w:tcW w:w="2308" w:type="dxa"/>
          </w:tcPr>
          <w:p w:rsidR="004E7E59" w:rsidRPr="00714955" w:rsidRDefault="004E7E59" w:rsidP="00712B36">
            <w:pPr>
              <w:rPr>
                <w:rFonts w:cs="Arial"/>
                <w:lang w:eastAsia="en-US"/>
              </w:rPr>
            </w:pPr>
          </w:p>
        </w:tc>
        <w:tc>
          <w:tcPr>
            <w:tcW w:w="2802" w:type="dxa"/>
          </w:tcPr>
          <w:p w:rsidR="004E7E59" w:rsidRPr="00714955" w:rsidRDefault="004E7E59" w:rsidP="00712B36">
            <w:pPr>
              <w:rPr>
                <w:rFonts w:cs="Arial"/>
                <w:lang w:eastAsia="en-US"/>
              </w:rPr>
            </w:pPr>
          </w:p>
        </w:tc>
        <w:tc>
          <w:tcPr>
            <w:tcW w:w="2159" w:type="dxa"/>
          </w:tcPr>
          <w:p w:rsidR="004E7E59" w:rsidRPr="00714955" w:rsidRDefault="004E7E59" w:rsidP="00712B36">
            <w:pPr>
              <w:rPr>
                <w:rFonts w:cs="Arial"/>
                <w:lang w:eastAsia="en-US"/>
              </w:rPr>
            </w:pPr>
          </w:p>
        </w:tc>
        <w:tc>
          <w:tcPr>
            <w:tcW w:w="1985" w:type="dxa"/>
          </w:tcPr>
          <w:p w:rsidR="004E7E59" w:rsidRPr="00714955" w:rsidRDefault="004E7E59" w:rsidP="00712B36">
            <w:pPr>
              <w:rPr>
                <w:rFonts w:cs="Arial"/>
                <w:lang w:eastAsia="en-US"/>
              </w:rPr>
            </w:pPr>
          </w:p>
        </w:tc>
      </w:tr>
      <w:tr w:rsidR="004E7E59" w:rsidRPr="00714955" w:rsidTr="00712B36">
        <w:trPr>
          <w:trHeight w:val="1322"/>
        </w:trPr>
        <w:tc>
          <w:tcPr>
            <w:tcW w:w="669" w:type="dxa"/>
          </w:tcPr>
          <w:p w:rsidR="004E7E59" w:rsidRPr="00714955" w:rsidRDefault="004E7E59" w:rsidP="00712B36">
            <w:pPr>
              <w:rPr>
                <w:rFonts w:cs="Arial"/>
                <w:lang w:eastAsia="en-US"/>
              </w:rPr>
            </w:pPr>
            <w:r w:rsidRPr="00714955">
              <w:rPr>
                <w:rFonts w:cs="Arial"/>
                <w:lang w:eastAsia="en-US"/>
              </w:rPr>
              <w:t>4.</w:t>
            </w:r>
          </w:p>
        </w:tc>
        <w:tc>
          <w:tcPr>
            <w:tcW w:w="2308" w:type="dxa"/>
          </w:tcPr>
          <w:p w:rsidR="004E7E59" w:rsidRPr="00714955" w:rsidRDefault="004E7E59" w:rsidP="00712B36">
            <w:pPr>
              <w:rPr>
                <w:rFonts w:cs="Arial"/>
                <w:lang w:eastAsia="en-US"/>
              </w:rPr>
            </w:pPr>
          </w:p>
        </w:tc>
        <w:tc>
          <w:tcPr>
            <w:tcW w:w="2802" w:type="dxa"/>
          </w:tcPr>
          <w:p w:rsidR="004E7E59" w:rsidRPr="00714955" w:rsidRDefault="004E7E59" w:rsidP="00712B36">
            <w:pPr>
              <w:rPr>
                <w:rFonts w:cs="Arial"/>
                <w:lang w:eastAsia="en-US"/>
              </w:rPr>
            </w:pPr>
          </w:p>
        </w:tc>
        <w:tc>
          <w:tcPr>
            <w:tcW w:w="2159" w:type="dxa"/>
          </w:tcPr>
          <w:p w:rsidR="004E7E59" w:rsidRPr="00714955" w:rsidRDefault="004E7E59" w:rsidP="00712B36">
            <w:pPr>
              <w:rPr>
                <w:rFonts w:cs="Arial"/>
                <w:lang w:eastAsia="en-US"/>
              </w:rPr>
            </w:pPr>
          </w:p>
        </w:tc>
        <w:tc>
          <w:tcPr>
            <w:tcW w:w="1985" w:type="dxa"/>
          </w:tcPr>
          <w:p w:rsidR="004E7E59" w:rsidRPr="00714955" w:rsidRDefault="004E7E59" w:rsidP="00712B36">
            <w:pPr>
              <w:rPr>
                <w:rFonts w:cs="Arial"/>
                <w:lang w:eastAsia="en-US"/>
              </w:rPr>
            </w:pPr>
          </w:p>
        </w:tc>
      </w:tr>
      <w:tr w:rsidR="004E7E59" w:rsidRPr="00714955" w:rsidTr="00712B36">
        <w:trPr>
          <w:trHeight w:val="1322"/>
        </w:trPr>
        <w:tc>
          <w:tcPr>
            <w:tcW w:w="669" w:type="dxa"/>
          </w:tcPr>
          <w:p w:rsidR="004E7E59" w:rsidRPr="00714955" w:rsidRDefault="004E7E59" w:rsidP="00712B36">
            <w:pPr>
              <w:rPr>
                <w:rFonts w:cs="Arial"/>
                <w:lang w:eastAsia="en-US"/>
              </w:rPr>
            </w:pPr>
            <w:r w:rsidRPr="00714955">
              <w:rPr>
                <w:rFonts w:cs="Arial"/>
                <w:lang w:eastAsia="en-US"/>
              </w:rPr>
              <w:lastRenderedPageBreak/>
              <w:t>5.</w:t>
            </w:r>
          </w:p>
        </w:tc>
        <w:tc>
          <w:tcPr>
            <w:tcW w:w="2308" w:type="dxa"/>
          </w:tcPr>
          <w:p w:rsidR="004E7E59" w:rsidRPr="00714955" w:rsidRDefault="004E7E59" w:rsidP="00712B36">
            <w:pPr>
              <w:rPr>
                <w:rFonts w:cs="Arial"/>
                <w:lang w:eastAsia="en-US"/>
              </w:rPr>
            </w:pPr>
          </w:p>
        </w:tc>
        <w:tc>
          <w:tcPr>
            <w:tcW w:w="2802" w:type="dxa"/>
          </w:tcPr>
          <w:p w:rsidR="004E7E59" w:rsidRPr="00714955" w:rsidRDefault="004E7E59" w:rsidP="00712B36">
            <w:pPr>
              <w:rPr>
                <w:rFonts w:cs="Arial"/>
                <w:lang w:eastAsia="en-US"/>
              </w:rPr>
            </w:pPr>
          </w:p>
        </w:tc>
        <w:tc>
          <w:tcPr>
            <w:tcW w:w="2159" w:type="dxa"/>
          </w:tcPr>
          <w:p w:rsidR="004E7E59" w:rsidRPr="00714955" w:rsidRDefault="004E7E59" w:rsidP="00712B36">
            <w:pPr>
              <w:rPr>
                <w:rFonts w:cs="Arial"/>
                <w:lang w:eastAsia="en-US"/>
              </w:rPr>
            </w:pPr>
          </w:p>
        </w:tc>
        <w:tc>
          <w:tcPr>
            <w:tcW w:w="1985" w:type="dxa"/>
          </w:tcPr>
          <w:p w:rsidR="004E7E59" w:rsidRPr="00714955" w:rsidRDefault="004E7E59" w:rsidP="00712B36">
            <w:pPr>
              <w:rPr>
                <w:rFonts w:cs="Arial"/>
                <w:lang w:eastAsia="en-US"/>
              </w:rPr>
            </w:pPr>
          </w:p>
        </w:tc>
      </w:tr>
      <w:tr w:rsidR="004E7E59" w:rsidRPr="00714955" w:rsidTr="00712B36">
        <w:trPr>
          <w:trHeight w:val="1322"/>
        </w:trPr>
        <w:tc>
          <w:tcPr>
            <w:tcW w:w="669" w:type="dxa"/>
          </w:tcPr>
          <w:p w:rsidR="004E7E59" w:rsidRPr="00714955" w:rsidRDefault="004E7E59" w:rsidP="00712B36">
            <w:pPr>
              <w:rPr>
                <w:rFonts w:cs="Arial"/>
                <w:lang w:eastAsia="en-US"/>
              </w:rPr>
            </w:pPr>
            <w:r w:rsidRPr="00714955">
              <w:rPr>
                <w:rFonts w:cs="Arial"/>
                <w:lang w:eastAsia="en-US"/>
              </w:rPr>
              <w:t>6.</w:t>
            </w:r>
          </w:p>
        </w:tc>
        <w:tc>
          <w:tcPr>
            <w:tcW w:w="2308" w:type="dxa"/>
          </w:tcPr>
          <w:p w:rsidR="004E7E59" w:rsidRPr="00714955" w:rsidRDefault="004E7E59" w:rsidP="00712B36">
            <w:pPr>
              <w:rPr>
                <w:rFonts w:cs="Arial"/>
                <w:lang w:eastAsia="en-US"/>
              </w:rPr>
            </w:pPr>
          </w:p>
        </w:tc>
        <w:tc>
          <w:tcPr>
            <w:tcW w:w="2802" w:type="dxa"/>
          </w:tcPr>
          <w:p w:rsidR="004E7E59" w:rsidRPr="00714955" w:rsidRDefault="004E7E59" w:rsidP="00712B36">
            <w:pPr>
              <w:rPr>
                <w:rFonts w:cs="Arial"/>
                <w:lang w:eastAsia="en-US"/>
              </w:rPr>
            </w:pPr>
          </w:p>
        </w:tc>
        <w:tc>
          <w:tcPr>
            <w:tcW w:w="2159" w:type="dxa"/>
          </w:tcPr>
          <w:p w:rsidR="004E7E59" w:rsidRPr="00714955" w:rsidRDefault="004E7E59" w:rsidP="00712B36">
            <w:pPr>
              <w:rPr>
                <w:rFonts w:cs="Arial"/>
                <w:lang w:eastAsia="en-US"/>
              </w:rPr>
            </w:pPr>
          </w:p>
        </w:tc>
        <w:tc>
          <w:tcPr>
            <w:tcW w:w="1985" w:type="dxa"/>
          </w:tcPr>
          <w:p w:rsidR="004E7E59" w:rsidRPr="00714955" w:rsidRDefault="004E7E59" w:rsidP="00712B36">
            <w:pPr>
              <w:rPr>
                <w:rFonts w:cs="Arial"/>
                <w:lang w:eastAsia="en-US"/>
              </w:rPr>
            </w:pPr>
          </w:p>
        </w:tc>
      </w:tr>
    </w:tbl>
    <w:p w:rsidR="004E7E59" w:rsidRPr="00714955" w:rsidRDefault="004E7E59" w:rsidP="004E7E59">
      <w:pPr>
        <w:rPr>
          <w:rFonts w:cs="Arial"/>
          <w:lang w:eastAsia="en-US"/>
        </w:rPr>
      </w:pPr>
    </w:p>
    <w:p w:rsidR="004E7E59" w:rsidRDefault="004E7E59" w:rsidP="004E7E59">
      <w:pPr>
        <w:autoSpaceDE w:val="0"/>
        <w:autoSpaceDN w:val="0"/>
        <w:adjustRightInd w:val="0"/>
        <w:jc w:val="both"/>
        <w:rPr>
          <w:rFonts w:cs="Arial"/>
          <w:lang w:eastAsia="en-US"/>
        </w:rPr>
      </w:pPr>
    </w:p>
    <w:p w:rsidR="004E7E59" w:rsidRPr="00BF6A2A" w:rsidRDefault="004E7E59" w:rsidP="004E7E59">
      <w:pPr>
        <w:autoSpaceDE w:val="0"/>
        <w:autoSpaceDN w:val="0"/>
        <w:adjustRightInd w:val="0"/>
        <w:jc w:val="both"/>
        <w:rPr>
          <w:rFonts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4E7E59" w:rsidRPr="00BF6A2A" w:rsidTr="00712B36">
        <w:trPr>
          <w:trHeight w:val="737"/>
        </w:trPr>
        <w:tc>
          <w:tcPr>
            <w:tcW w:w="2162" w:type="dxa"/>
          </w:tcPr>
          <w:p w:rsidR="004E7E59" w:rsidRPr="00BF6A2A" w:rsidRDefault="004E7E59" w:rsidP="00712B36">
            <w:pPr>
              <w:jc w:val="center"/>
              <w:rPr>
                <w:rFonts w:cs="Arial"/>
                <w:bCs/>
                <w:lang w:eastAsia="en-US"/>
              </w:rPr>
            </w:pPr>
            <w:r w:rsidRPr="00BF6A2A">
              <w:rPr>
                <w:rFonts w:cs="Arial"/>
                <w:bCs/>
                <w:lang w:eastAsia="en-US"/>
              </w:rPr>
              <w:t>KRAJ</w:t>
            </w:r>
          </w:p>
          <w:p w:rsidR="004E7E59" w:rsidRPr="00BF6A2A" w:rsidRDefault="004E7E59" w:rsidP="00712B36">
            <w:pPr>
              <w:jc w:val="center"/>
              <w:rPr>
                <w:rFonts w:cs="Arial"/>
                <w:bCs/>
                <w:lang w:eastAsia="en-US"/>
              </w:rPr>
            </w:pPr>
          </w:p>
        </w:tc>
        <w:tc>
          <w:tcPr>
            <w:tcW w:w="2410" w:type="dxa"/>
            <w:vMerge w:val="restart"/>
          </w:tcPr>
          <w:p w:rsidR="004E7E59" w:rsidRPr="00BF6A2A" w:rsidRDefault="004E7E59" w:rsidP="00712B36">
            <w:pPr>
              <w:jc w:val="center"/>
              <w:rPr>
                <w:rFonts w:cs="Arial"/>
                <w:bCs/>
                <w:lang w:eastAsia="en-US"/>
              </w:rPr>
            </w:pPr>
            <w:r w:rsidRPr="00BF6A2A">
              <w:rPr>
                <w:rFonts w:cs="Arial"/>
                <w:bCs/>
                <w:lang w:eastAsia="en-US"/>
              </w:rPr>
              <w:t>ŽIG</w:t>
            </w:r>
          </w:p>
        </w:tc>
        <w:tc>
          <w:tcPr>
            <w:tcW w:w="4500" w:type="dxa"/>
            <w:vMerge w:val="restart"/>
          </w:tcPr>
          <w:p w:rsidR="004E7E59" w:rsidRPr="00BF6A2A" w:rsidRDefault="004E7E59" w:rsidP="00712B36">
            <w:pPr>
              <w:jc w:val="center"/>
              <w:rPr>
                <w:rFonts w:cs="Arial"/>
                <w:bCs/>
                <w:lang w:eastAsia="en-US"/>
              </w:rPr>
            </w:pPr>
            <w:r w:rsidRPr="00BF6A2A">
              <w:rPr>
                <w:rFonts w:cs="Arial"/>
                <w:bCs/>
                <w:lang w:eastAsia="en-US"/>
              </w:rPr>
              <w:t xml:space="preserve"> GOSPODARSKI SUBJEKT</w:t>
            </w:r>
          </w:p>
          <w:p w:rsidR="004E7E59" w:rsidRPr="00BF6A2A" w:rsidRDefault="004E7E59" w:rsidP="00712B36">
            <w:pPr>
              <w:jc w:val="center"/>
              <w:rPr>
                <w:rFonts w:cs="Arial"/>
                <w:bCs/>
                <w:lang w:eastAsia="en-US"/>
              </w:rPr>
            </w:pPr>
            <w:r w:rsidRPr="00BF6A2A">
              <w:rPr>
                <w:rFonts w:cs="Arial"/>
                <w:bCs/>
                <w:lang w:eastAsia="en-US"/>
              </w:rPr>
              <w:t xml:space="preserve">ime in priimek zakonitega zastopnika št.  </w:t>
            </w:r>
          </w:p>
          <w:p w:rsidR="004E7E59" w:rsidRPr="00BF6A2A" w:rsidRDefault="004E7E59" w:rsidP="00712B36">
            <w:pPr>
              <w:jc w:val="center"/>
              <w:rPr>
                <w:rFonts w:cs="Arial"/>
                <w:bCs/>
                <w:lang w:eastAsia="en-US"/>
              </w:rPr>
            </w:pPr>
            <w:r w:rsidRPr="00BF6A2A">
              <w:rPr>
                <w:rFonts w:cs="Arial"/>
                <w:bCs/>
                <w:lang w:eastAsia="en-US"/>
              </w:rPr>
              <w:t>in podpis</w:t>
            </w:r>
          </w:p>
        </w:tc>
      </w:tr>
      <w:tr w:rsidR="004E7E59" w:rsidRPr="00BF6A2A" w:rsidTr="00712B36">
        <w:trPr>
          <w:trHeight w:val="737"/>
        </w:trPr>
        <w:tc>
          <w:tcPr>
            <w:tcW w:w="2162" w:type="dxa"/>
          </w:tcPr>
          <w:p w:rsidR="004E7E59" w:rsidRPr="00BF6A2A" w:rsidRDefault="004E7E59" w:rsidP="00712B36">
            <w:pPr>
              <w:jc w:val="center"/>
              <w:rPr>
                <w:rFonts w:cs="Arial"/>
                <w:bCs/>
                <w:lang w:eastAsia="en-US"/>
              </w:rPr>
            </w:pPr>
            <w:r w:rsidRPr="00BF6A2A">
              <w:rPr>
                <w:rFonts w:cs="Arial"/>
                <w:bCs/>
                <w:lang w:eastAsia="en-US"/>
              </w:rPr>
              <w:t>DATUM</w:t>
            </w:r>
          </w:p>
        </w:tc>
        <w:tc>
          <w:tcPr>
            <w:tcW w:w="2410" w:type="dxa"/>
            <w:vMerge/>
            <w:vAlign w:val="bottom"/>
          </w:tcPr>
          <w:p w:rsidR="004E7E59" w:rsidRPr="00BF6A2A" w:rsidRDefault="004E7E59" w:rsidP="00712B36">
            <w:pPr>
              <w:jc w:val="center"/>
              <w:rPr>
                <w:rFonts w:cs="Arial"/>
                <w:bCs/>
                <w:lang w:eastAsia="en-US"/>
              </w:rPr>
            </w:pPr>
          </w:p>
        </w:tc>
        <w:tc>
          <w:tcPr>
            <w:tcW w:w="4500" w:type="dxa"/>
            <w:vMerge/>
            <w:shd w:val="pct10" w:color="auto" w:fill="auto"/>
            <w:vAlign w:val="bottom"/>
          </w:tcPr>
          <w:p w:rsidR="004E7E59" w:rsidRPr="00BF6A2A" w:rsidRDefault="004E7E59" w:rsidP="00712B36">
            <w:pPr>
              <w:jc w:val="center"/>
              <w:rPr>
                <w:rFonts w:cs="Arial"/>
                <w:bCs/>
                <w:lang w:eastAsia="en-US"/>
              </w:rPr>
            </w:pPr>
          </w:p>
        </w:tc>
      </w:tr>
    </w:tbl>
    <w:p w:rsidR="00EF476F" w:rsidRDefault="004E7E59">
      <w:r>
        <w:br w:type="page"/>
      </w:r>
    </w:p>
    <w:sectPr w:rsidR="00EF476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21171E"/>
    <w:multiLevelType w:val="multilevel"/>
    <w:tmpl w:val="3D16E9B2"/>
    <w:lvl w:ilvl="0">
      <w:start w:val="4"/>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59"/>
    <w:rsid w:val="004E7E5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7E25"/>
  <w15:chartTrackingRefBased/>
  <w15:docId w15:val="{A3B9AE27-FB42-422C-9B85-2576C00A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7E59"/>
    <w:rPr>
      <w:rFonts w:eastAsia="Calibri"/>
    </w:rPr>
  </w:style>
  <w:style w:type="paragraph" w:styleId="Naslov2">
    <w:name w:val="heading 2"/>
    <w:basedOn w:val="Navaden"/>
    <w:next w:val="Navaden"/>
    <w:link w:val="Naslov2Znak"/>
    <w:semiHidden/>
    <w:unhideWhenUsed/>
    <w:qFormat/>
    <w:rsid w:val="004E7E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E7E59"/>
    <w:pPr>
      <w:autoSpaceDE w:val="0"/>
      <w:autoSpaceDN w:val="0"/>
      <w:adjustRightInd w:val="0"/>
      <w:spacing w:line="276" w:lineRule="auto"/>
      <w:ind w:right="6"/>
      <w:jc w:val="both"/>
    </w:pPr>
    <w:rPr>
      <w:rFonts w:eastAsia="Calibri" w:cs="Arial"/>
      <w:color w:val="000000"/>
      <w:sz w:val="24"/>
      <w:szCs w:val="24"/>
    </w:rPr>
  </w:style>
  <w:style w:type="paragraph" w:customStyle="1" w:styleId="javnanaroilapodnaslov">
    <w:name w:val="javna naročila podnaslov"/>
    <w:basedOn w:val="Naslov2"/>
    <w:link w:val="javnanaroilapodnaslovZnak"/>
    <w:autoRedefine/>
    <w:qFormat/>
    <w:rsid w:val="004E7E59"/>
    <w:pPr>
      <w:keepLines w:val="0"/>
      <w:spacing w:before="0"/>
    </w:pPr>
    <w:rPr>
      <w:rFonts w:ascii="Arial" w:eastAsia="Calibri" w:hAnsi="Arial" w:cs="Arial"/>
      <w:b/>
      <w:bCs/>
      <w:i/>
      <w:iCs/>
      <w:color w:val="auto"/>
      <w:sz w:val="24"/>
      <w:szCs w:val="28"/>
      <w:u w:val="single"/>
      <w:lang w:val="x-none"/>
    </w:rPr>
  </w:style>
  <w:style w:type="character" w:customStyle="1" w:styleId="javnanaroilapodnaslovZnak">
    <w:name w:val="javna naročila podnaslov Znak"/>
    <w:basedOn w:val="Privzetapisavaodstavka"/>
    <w:link w:val="javnanaroilapodnaslov"/>
    <w:rsid w:val="004E7E59"/>
    <w:rPr>
      <w:rFonts w:eastAsia="Calibri" w:cs="Arial"/>
      <w:b/>
      <w:bCs/>
      <w:i/>
      <w:iCs/>
      <w:sz w:val="24"/>
      <w:szCs w:val="28"/>
      <w:u w:val="single"/>
      <w:lang w:val="x-none"/>
    </w:rPr>
  </w:style>
  <w:style w:type="character" w:customStyle="1" w:styleId="Naslov2Znak">
    <w:name w:val="Naslov 2 Znak"/>
    <w:basedOn w:val="Privzetapisavaodstavka"/>
    <w:link w:val="Naslov2"/>
    <w:semiHidden/>
    <w:rsid w:val="004E7E5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188</Words>
  <Characters>1214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2017-07-10T07:01:00Z</dcterms:created>
  <dcterms:modified xsi:type="dcterms:W3CDTF">2017-07-10T07:04:00Z</dcterms:modified>
</cp:coreProperties>
</file>