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19" w:rsidRPr="007C6E19" w:rsidRDefault="007C6E19" w:rsidP="007C6E19">
      <w:pPr>
        <w:pStyle w:val="Odstavekseznama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bookmarkStart w:id="0" w:name="_Toc480803186"/>
      <w:r w:rsidRPr="007C6E19">
        <w:rPr>
          <w:rFonts w:ascii="Arial" w:hAnsi="Arial" w:cs="Arial"/>
          <w:sz w:val="22"/>
          <w:szCs w:val="22"/>
        </w:rPr>
        <w:t>Zahteve za Sklop 2: Kombi za prevoz oseb in dostavo</w:t>
      </w:r>
      <w:bookmarkEnd w:id="0"/>
    </w:p>
    <w:p w:rsidR="007C6E19" w:rsidRPr="007124D2" w:rsidRDefault="007C6E19" w:rsidP="007C6E19">
      <w:pPr>
        <w:jc w:val="both"/>
        <w:rPr>
          <w:rFonts w:cs="Arial"/>
        </w:rPr>
      </w:pPr>
    </w:p>
    <w:p w:rsidR="007C6E19" w:rsidRPr="007124D2" w:rsidRDefault="007C6E19" w:rsidP="007C6E19">
      <w:pPr>
        <w:jc w:val="both"/>
        <w:rPr>
          <w:rFonts w:cs="Arial"/>
          <w:b/>
          <w:bCs/>
          <w:lang w:eastAsia="en-US"/>
        </w:rPr>
      </w:pPr>
      <w:r w:rsidRPr="007124D2">
        <w:rPr>
          <w:rFonts w:cs="Arial"/>
          <w:b/>
          <w:bCs/>
          <w:lang w:eastAsia="en-US"/>
        </w:rPr>
        <w:t>Zahtevane tehnične lastnosti in oprema vozila:</w:t>
      </w:r>
    </w:p>
    <w:tbl>
      <w:tblPr>
        <w:tblStyle w:val="Tabelamrea4"/>
        <w:tblW w:w="9781" w:type="dxa"/>
        <w:tblInd w:w="-572" w:type="dxa"/>
        <w:tblLook w:val="04A0" w:firstRow="1" w:lastRow="0" w:firstColumn="1" w:lastColumn="0" w:noHBand="0" w:noVBand="1"/>
      </w:tblPr>
      <w:tblGrid>
        <w:gridCol w:w="4531"/>
        <w:gridCol w:w="5250"/>
      </w:tblGrid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Zahteva naročnika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Karoserija: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Kombi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Gibna prostornina v </w:t>
            </w:r>
            <w:proofErr w:type="spellStart"/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ccm</w:t>
            </w:r>
            <w:proofErr w:type="spellEnd"/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Min 1.800 </w:t>
            </w:r>
            <w:proofErr w:type="spellStart"/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ccm</w:t>
            </w:r>
            <w:proofErr w:type="spellEnd"/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Moč motorja v kW: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Min 80 kW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Normativ izpustov: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EURO 6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Izpust CO</w:t>
            </w:r>
            <w:r w:rsidRPr="007124D2">
              <w:rPr>
                <w:rFonts w:ascii="Arial" w:hAnsi="Arial" w:cs="Arial"/>
                <w:bCs/>
                <w:sz w:val="22"/>
                <w:szCs w:val="22"/>
                <w:vertAlign w:val="subscript"/>
                <w:lang w:eastAsia="en-US"/>
              </w:rPr>
              <w:t>2</w:t>
            </w: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v g/km pri kombinirani porabi: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Max do 150 g/km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Menjalnik: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Min 5-stopenjski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Pogon: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spredaj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Medosna razdalja:</w:t>
            </w:r>
          </w:p>
        </w:tc>
        <w:tc>
          <w:tcPr>
            <w:tcW w:w="5250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trike/>
                <w:color w:val="FF0000"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trike/>
                <w:color w:val="FF0000"/>
                <w:sz w:val="22"/>
                <w:szCs w:val="22"/>
                <w:lang w:eastAsia="en-US"/>
              </w:rPr>
              <w:t>Min 2.800 mm - Max 3.100 mm</w:t>
            </w:r>
          </w:p>
          <w:p w:rsidR="007C6E19" w:rsidRPr="007124D2" w:rsidRDefault="009609E8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Min 3.4</w:t>
            </w:r>
            <w:r w:rsidR="007C6E19" w:rsidRPr="007C6E19"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 xml:space="preserve">00 mm – Max </w:t>
            </w:r>
            <w:r w:rsidR="005B0784"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5.3</w:t>
            </w:r>
            <w:r w:rsidR="007C6E19" w:rsidRPr="007C6E19"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00 mm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Nosilnost: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Min 650 kg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Skupna dovoljena masa: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Max 2.300 kg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Kombinirana poraba goriva v l/100km: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Max do 6 l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Višina spodnjega roba prtljažnika:</w:t>
            </w:r>
          </w:p>
        </w:tc>
        <w:tc>
          <w:tcPr>
            <w:tcW w:w="5250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Max 590 mm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Vrsta goriva:</w:t>
            </w:r>
          </w:p>
        </w:tc>
        <w:tc>
          <w:tcPr>
            <w:tcW w:w="5250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Zaželen </w:t>
            </w:r>
            <w:proofErr w:type="spellStart"/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diesel</w:t>
            </w:r>
            <w:proofErr w:type="spellEnd"/>
          </w:p>
        </w:tc>
      </w:tr>
      <w:tr w:rsidR="007C6E19" w:rsidRPr="007124D2" w:rsidTr="00CE1825">
        <w:tc>
          <w:tcPr>
            <w:tcW w:w="4531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Obvezni minimalni garancijski rok za vozilo:</w:t>
            </w:r>
          </w:p>
        </w:tc>
        <w:tc>
          <w:tcPr>
            <w:tcW w:w="5250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Min 2 leti brez omejitve kilometrov, od dneva zapisniškega prevzema vozila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Število sedežev:</w:t>
            </w:r>
          </w:p>
        </w:tc>
        <w:tc>
          <w:tcPr>
            <w:tcW w:w="5250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Voznik + min </w:t>
            </w:r>
            <w:r w:rsidRPr="007C6E19">
              <w:rPr>
                <w:rFonts w:ascii="Arial" w:hAnsi="Arial" w:cs="Arial"/>
                <w:bCs/>
                <w:strike/>
                <w:color w:val="FF0000"/>
                <w:sz w:val="22"/>
                <w:szCs w:val="22"/>
                <w:lang w:eastAsia="en-US"/>
              </w:rPr>
              <w:t>(7)</w:t>
            </w:r>
            <w:r w:rsidRPr="007C6E19"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 xml:space="preserve"> 8 </w:t>
            </w: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sedežev, z odstranljivimi sedežnimi klopmi za potnike v 2. in 3. vrsti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Dolžina dna prtljažnega prostora za zadnjo klopjo: </w:t>
            </w:r>
          </w:p>
        </w:tc>
        <w:tc>
          <w:tcPr>
            <w:tcW w:w="5250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trike/>
                <w:color w:val="FF0000"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trike/>
                <w:color w:val="FF0000"/>
                <w:sz w:val="22"/>
                <w:szCs w:val="22"/>
                <w:lang w:eastAsia="en-US"/>
              </w:rPr>
              <w:t>Min 1.300 mm</w:t>
            </w:r>
          </w:p>
          <w:p w:rsidR="007C6E19" w:rsidRPr="007C6E19" w:rsidRDefault="00566462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Min 1.20</w:t>
            </w:r>
            <w:r w:rsidR="007C6E19" w:rsidRPr="007C6E19"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0 mm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Širina dna prtljažnega prostora:</w:t>
            </w:r>
          </w:p>
        </w:tc>
        <w:tc>
          <w:tcPr>
            <w:tcW w:w="5250" w:type="dxa"/>
          </w:tcPr>
          <w:p w:rsidR="007C6E19" w:rsidRPr="007C6E19" w:rsidRDefault="007C6E19" w:rsidP="00566462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Min 1.300 mm </w:t>
            </w:r>
            <w:bookmarkStart w:id="1" w:name="_GoBack"/>
            <w:bookmarkEnd w:id="1"/>
          </w:p>
        </w:tc>
      </w:tr>
      <w:tr w:rsidR="007C6E19" w:rsidRPr="007124D2" w:rsidTr="00CE1825">
        <w:tc>
          <w:tcPr>
            <w:tcW w:w="4531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trike/>
                <w:color w:val="FF0000"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trike/>
                <w:color w:val="FF0000"/>
                <w:sz w:val="22"/>
                <w:szCs w:val="22"/>
                <w:lang w:eastAsia="en-US"/>
              </w:rPr>
              <w:t>Volumen prtljažnega prostora:</w:t>
            </w:r>
          </w:p>
        </w:tc>
        <w:tc>
          <w:tcPr>
            <w:tcW w:w="5250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trike/>
                <w:color w:val="FF0000"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trike/>
                <w:color w:val="FF0000"/>
                <w:sz w:val="22"/>
                <w:szCs w:val="22"/>
                <w:lang w:eastAsia="en-US"/>
              </w:rPr>
              <w:t>Min 2.000 l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Višina vozila, pripravljenega za vožnjo</w:t>
            </w:r>
          </w:p>
        </w:tc>
        <w:tc>
          <w:tcPr>
            <w:tcW w:w="5250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Max 1.900 mm</w:t>
            </w:r>
          </w:p>
        </w:tc>
      </w:tr>
      <w:tr w:rsidR="007C6E19" w:rsidRPr="007124D2" w:rsidTr="00CE1825">
        <w:tc>
          <w:tcPr>
            <w:tcW w:w="4531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Število vrat:</w:t>
            </w:r>
          </w:p>
        </w:tc>
        <w:tc>
          <w:tcPr>
            <w:tcW w:w="5250" w:type="dxa"/>
          </w:tcPr>
          <w:p w:rsidR="007C6E19" w:rsidRPr="007C6E19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C6E19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Min 4 (obvezno drsna vrata z oknom in zadnja dvižna vrata)</w:t>
            </w:r>
          </w:p>
        </w:tc>
      </w:tr>
    </w:tbl>
    <w:p w:rsidR="007C6E19" w:rsidRPr="007124D2" w:rsidRDefault="007C6E19" w:rsidP="007C6E19">
      <w:pPr>
        <w:jc w:val="both"/>
        <w:rPr>
          <w:rFonts w:cs="Arial"/>
          <w:bCs/>
          <w:lang w:eastAsia="en-US"/>
        </w:rPr>
      </w:pPr>
    </w:p>
    <w:p w:rsidR="007C6E19" w:rsidRPr="007124D2" w:rsidRDefault="007C6E19" w:rsidP="007C6E19">
      <w:pPr>
        <w:jc w:val="both"/>
        <w:rPr>
          <w:rFonts w:cs="Arial"/>
          <w:b/>
          <w:bCs/>
          <w:lang w:eastAsia="en-US"/>
        </w:rPr>
      </w:pPr>
      <w:r w:rsidRPr="007124D2">
        <w:rPr>
          <w:rFonts w:cs="Arial"/>
          <w:b/>
          <w:bCs/>
          <w:lang w:eastAsia="en-US"/>
        </w:rPr>
        <w:t>Zahtevana oprema vozila:</w:t>
      </w:r>
    </w:p>
    <w:tbl>
      <w:tblPr>
        <w:tblStyle w:val="Tabelamrea4"/>
        <w:tblW w:w="9781" w:type="dxa"/>
        <w:tblInd w:w="-572" w:type="dxa"/>
        <w:tblLook w:val="04A0" w:firstRow="1" w:lastRow="0" w:firstColumn="1" w:lastColumn="0" w:noHBand="0" w:noVBand="1"/>
      </w:tblPr>
      <w:tblGrid>
        <w:gridCol w:w="466"/>
        <w:gridCol w:w="9315"/>
      </w:tblGrid>
      <w:tr w:rsidR="007C6E19" w:rsidRPr="007124D2" w:rsidTr="00CE1825">
        <w:trPr>
          <w:trHeight w:val="300"/>
        </w:trPr>
        <w:tc>
          <w:tcPr>
            <w:tcW w:w="466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315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zapisovalna oprema v cestnem prometu (tahograf),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15" w:type="dxa"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ogledalo za nadzor otrok,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315" w:type="dxa"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stranska drsna vrata,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15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zadnja dvižna vrata,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315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po višini, dolžini in naklonu nastavljiv voznikov sedež,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315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varnostni pasovi na vseh sedežih – 3 točkovni,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315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opozorilna lučka </w:t>
            </w:r>
            <w:proofErr w:type="spellStart"/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nepripetega</w:t>
            </w:r>
            <w:proofErr w:type="spellEnd"/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varnostnega pasu,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315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varnostne blazine vsaj za voznika in sovoznika,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315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osvetlitev potniškega prostora v 1., 2. in 3. vrsti,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315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električno nastavljivi in ogrevani zunanji ogledali,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315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klimatska naprava,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15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sistem za zaznavanju utrujenosti voznika (opozorilo na potreben počitek)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9315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temnjena stranska stekla v 2. in 3. vrsti sedežev,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15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parkirni senzorji spredaj in zadaj,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315" w:type="dxa"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priprava za prostoročno telefoniranje "</w:t>
            </w:r>
            <w:proofErr w:type="spellStart"/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Bluetooth</w:t>
            </w:r>
            <w:proofErr w:type="spellEnd"/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",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9315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proofErr w:type="spellStart"/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tempomat</w:t>
            </w:r>
            <w:proofErr w:type="spellEnd"/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z omejevalnikom hitrosti,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9315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rezervno kolo polne dimenzije,</w:t>
            </w:r>
          </w:p>
        </w:tc>
      </w:tr>
      <w:tr w:rsidR="007C6E19" w:rsidRPr="007124D2" w:rsidTr="00CE1825">
        <w:trPr>
          <w:trHeight w:val="585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lastRenderedPageBreak/>
              <w:t>18</w:t>
            </w:r>
          </w:p>
        </w:tc>
        <w:tc>
          <w:tcPr>
            <w:tcW w:w="9315" w:type="dxa"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ostala obvezna oprema v skladu s predpisi EU in obvezna oprema v skladu s slovensko zakonodajo (komplet za prvo pomoč, varnostni trikotnik, rezervne žarnice, min 2 x varnostni jopič),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9315" w:type="dxa"/>
            <w:noWrap/>
            <w:hideMark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barva: bela,</w:t>
            </w:r>
          </w:p>
        </w:tc>
      </w:tr>
      <w:tr w:rsidR="007C6E19" w:rsidRPr="007124D2" w:rsidTr="00CE1825">
        <w:trPr>
          <w:trHeight w:val="300"/>
        </w:trPr>
        <w:tc>
          <w:tcPr>
            <w:tcW w:w="466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315" w:type="dxa"/>
            <w:noWrap/>
          </w:tcPr>
          <w:p w:rsidR="007C6E19" w:rsidRPr="007124D2" w:rsidRDefault="007C6E19" w:rsidP="00CE1825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7124D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gumijasti tepihi ter gumijasta podlaga za prtljažnik.</w:t>
            </w:r>
          </w:p>
        </w:tc>
      </w:tr>
    </w:tbl>
    <w:p w:rsidR="00EF476F" w:rsidRDefault="00EF476F"/>
    <w:sectPr w:rsidR="00EF476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65313"/>
    <w:multiLevelType w:val="multilevel"/>
    <w:tmpl w:val="780257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BA8145A"/>
    <w:multiLevelType w:val="multilevel"/>
    <w:tmpl w:val="05387ED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" w15:restartNumberingAfterBreak="0">
    <w:nsid w:val="712E3590"/>
    <w:multiLevelType w:val="multilevel"/>
    <w:tmpl w:val="04240025"/>
    <w:lvl w:ilvl="0">
      <w:start w:val="1"/>
      <w:numFmt w:val="decimal"/>
      <w:pStyle w:val="Naslov1"/>
      <w:lvlText w:val="%1"/>
      <w:lvlJc w:val="left"/>
      <w:pPr>
        <w:ind w:left="432" w:hanging="432"/>
      </w:pPr>
    </w:lvl>
    <w:lvl w:ilvl="1">
      <w:start w:val="1"/>
      <w:numFmt w:val="decimal"/>
      <w:pStyle w:val="Naslov2"/>
      <w:lvlText w:val="%1.%2"/>
      <w:lvlJc w:val="left"/>
      <w:pPr>
        <w:ind w:left="576" w:hanging="576"/>
      </w:pPr>
    </w:lvl>
    <w:lvl w:ilvl="2">
      <w:start w:val="1"/>
      <w:numFmt w:val="decimal"/>
      <w:pStyle w:val="Naslov3"/>
      <w:lvlText w:val="%1.%2.%3"/>
      <w:lvlJc w:val="left"/>
      <w:pPr>
        <w:ind w:left="720" w:hanging="720"/>
      </w:pPr>
    </w:lvl>
    <w:lvl w:ilvl="3">
      <w:start w:val="1"/>
      <w:numFmt w:val="decimal"/>
      <w:pStyle w:val="Naslov4"/>
      <w:lvlText w:val="%1.%2.%3.%4"/>
      <w:lvlJc w:val="left"/>
      <w:pPr>
        <w:ind w:left="864" w:hanging="864"/>
      </w:pPr>
    </w:lvl>
    <w:lvl w:ilvl="4">
      <w:start w:val="1"/>
      <w:numFmt w:val="decimal"/>
      <w:pStyle w:val="Naslov5"/>
      <w:lvlText w:val="%1.%2.%3.%4.%5"/>
      <w:lvlJc w:val="left"/>
      <w:pPr>
        <w:ind w:left="1008" w:hanging="1008"/>
      </w:pPr>
    </w:lvl>
    <w:lvl w:ilvl="5">
      <w:start w:val="1"/>
      <w:numFmt w:val="decimal"/>
      <w:pStyle w:val="Naslov6"/>
      <w:lvlText w:val="%1.%2.%3.%4.%5.%6"/>
      <w:lvlJc w:val="left"/>
      <w:pPr>
        <w:ind w:left="1152" w:hanging="1152"/>
      </w:pPr>
    </w:lvl>
    <w:lvl w:ilvl="6">
      <w:start w:val="1"/>
      <w:numFmt w:val="decimal"/>
      <w:pStyle w:val="Naslov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slov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slov9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19"/>
    <w:rsid w:val="00566462"/>
    <w:rsid w:val="005B0784"/>
    <w:rsid w:val="007C6E19"/>
    <w:rsid w:val="009609E8"/>
    <w:rsid w:val="00EF476F"/>
    <w:rsid w:val="00F3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E543D"/>
  <w15:chartTrackingRefBased/>
  <w15:docId w15:val="{8FFFF399-6363-4777-8CEC-EAC400E9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sz w:val="22"/>
        <w:szCs w:val="22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7C6E19"/>
    <w:rPr>
      <w:rFonts w:eastAsia="Calibri"/>
    </w:rPr>
  </w:style>
  <w:style w:type="paragraph" w:styleId="Naslov1">
    <w:name w:val="heading 1"/>
    <w:aliases w:val="SKLOP_AZ"/>
    <w:basedOn w:val="Navaden"/>
    <w:next w:val="Navaden"/>
    <w:link w:val="Naslov1Znak"/>
    <w:uiPriority w:val="99"/>
    <w:qFormat/>
    <w:rsid w:val="007C6E19"/>
    <w:pPr>
      <w:keepNext/>
      <w:numPr>
        <w:numId w:val="1"/>
      </w:numPr>
      <w:spacing w:before="240" w:after="60"/>
      <w:outlineLvl w:val="0"/>
    </w:pPr>
    <w:rPr>
      <w:b/>
      <w:bCs/>
      <w:kern w:val="32"/>
      <w:sz w:val="32"/>
      <w:szCs w:val="32"/>
      <w:lang w:val="x-none"/>
    </w:rPr>
  </w:style>
  <w:style w:type="paragraph" w:styleId="Naslov2">
    <w:name w:val="heading 2"/>
    <w:aliases w:val="Naslov 22"/>
    <w:basedOn w:val="Navaden"/>
    <w:next w:val="Navaden"/>
    <w:link w:val="Naslov2Znak"/>
    <w:qFormat/>
    <w:rsid w:val="007C6E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Naslov3">
    <w:name w:val="heading 3"/>
    <w:basedOn w:val="Navaden"/>
    <w:next w:val="Navaden"/>
    <w:link w:val="Naslov3Znak"/>
    <w:qFormat/>
    <w:rsid w:val="007C6E19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Naslov4">
    <w:name w:val="heading 4"/>
    <w:basedOn w:val="Navaden"/>
    <w:next w:val="Navaden"/>
    <w:link w:val="Naslov4Znak"/>
    <w:uiPriority w:val="99"/>
    <w:qFormat/>
    <w:rsid w:val="007C6E19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Naslov5">
    <w:name w:val="heading 5"/>
    <w:basedOn w:val="Navaden"/>
    <w:next w:val="Navaden"/>
    <w:link w:val="Naslov5Znak"/>
    <w:qFormat/>
    <w:rsid w:val="007C6E1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Naslov6">
    <w:name w:val="heading 6"/>
    <w:basedOn w:val="Navaden"/>
    <w:next w:val="Navaden"/>
    <w:link w:val="Naslov6Znak"/>
    <w:qFormat/>
    <w:rsid w:val="007C6E19"/>
    <w:pPr>
      <w:numPr>
        <w:ilvl w:val="5"/>
        <w:numId w:val="1"/>
      </w:numPr>
      <w:spacing w:before="240" w:after="60"/>
      <w:outlineLvl w:val="5"/>
    </w:pPr>
    <w:rPr>
      <w:b/>
      <w:bCs/>
      <w:sz w:val="20"/>
      <w:szCs w:val="20"/>
      <w:lang w:val="x-none"/>
    </w:rPr>
  </w:style>
  <w:style w:type="paragraph" w:styleId="Naslov7">
    <w:name w:val="heading 7"/>
    <w:basedOn w:val="Navaden"/>
    <w:next w:val="Navaden"/>
    <w:link w:val="Naslov7Znak"/>
    <w:qFormat/>
    <w:rsid w:val="007C6E19"/>
    <w:pPr>
      <w:numPr>
        <w:ilvl w:val="6"/>
        <w:numId w:val="1"/>
      </w:numPr>
      <w:spacing w:before="240" w:after="60"/>
      <w:outlineLvl w:val="6"/>
    </w:pPr>
    <w:rPr>
      <w:sz w:val="24"/>
      <w:szCs w:val="24"/>
      <w:lang w:val="x-none"/>
    </w:rPr>
  </w:style>
  <w:style w:type="paragraph" w:styleId="Naslov8">
    <w:name w:val="heading 8"/>
    <w:basedOn w:val="Navaden"/>
    <w:next w:val="Navaden"/>
    <w:link w:val="Naslov8Znak"/>
    <w:qFormat/>
    <w:rsid w:val="007C6E19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  <w:lang w:val="x-none"/>
    </w:rPr>
  </w:style>
  <w:style w:type="paragraph" w:styleId="Naslov9">
    <w:name w:val="heading 9"/>
    <w:basedOn w:val="Navaden"/>
    <w:next w:val="Navaden"/>
    <w:link w:val="Naslov9Znak"/>
    <w:qFormat/>
    <w:rsid w:val="007C6E19"/>
    <w:pPr>
      <w:keepNext/>
      <w:numPr>
        <w:ilvl w:val="8"/>
        <w:numId w:val="1"/>
      </w:numPr>
      <w:jc w:val="center"/>
      <w:outlineLvl w:val="8"/>
    </w:pPr>
    <w:rPr>
      <w:b/>
      <w:i/>
      <w:sz w:val="20"/>
      <w:szCs w:val="20"/>
      <w:u w:val="single"/>
      <w:lang w:val="x-none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aliases w:val="SKLOP_AZ Znak"/>
    <w:basedOn w:val="Privzetapisavaodstavka"/>
    <w:link w:val="Naslov1"/>
    <w:uiPriority w:val="99"/>
    <w:rsid w:val="007C6E19"/>
    <w:rPr>
      <w:rFonts w:eastAsia="Calibri"/>
      <w:b/>
      <w:bCs/>
      <w:kern w:val="32"/>
      <w:sz w:val="32"/>
      <w:szCs w:val="32"/>
      <w:lang w:val="x-none"/>
    </w:rPr>
  </w:style>
  <w:style w:type="character" w:customStyle="1" w:styleId="Naslov2Znak">
    <w:name w:val="Naslov 2 Znak"/>
    <w:aliases w:val="Naslov 22 Znak"/>
    <w:basedOn w:val="Privzetapisavaodstavka"/>
    <w:link w:val="Naslov2"/>
    <w:rsid w:val="007C6E19"/>
    <w:rPr>
      <w:rFonts w:ascii="Cambria" w:eastAsia="Calibri" w:hAnsi="Cambria"/>
      <w:b/>
      <w:bCs/>
      <w:i/>
      <w:iCs/>
      <w:sz w:val="28"/>
      <w:szCs w:val="28"/>
      <w:lang w:val="x-none"/>
    </w:rPr>
  </w:style>
  <w:style w:type="character" w:customStyle="1" w:styleId="Naslov3Znak">
    <w:name w:val="Naslov 3 Znak"/>
    <w:basedOn w:val="Privzetapisavaodstavka"/>
    <w:link w:val="Naslov3"/>
    <w:rsid w:val="007C6E19"/>
    <w:rPr>
      <w:rFonts w:ascii="Cambria" w:eastAsia="Calibri" w:hAnsi="Cambria"/>
      <w:b/>
      <w:bCs/>
      <w:sz w:val="26"/>
      <w:szCs w:val="26"/>
      <w:lang w:val="x-none"/>
    </w:rPr>
  </w:style>
  <w:style w:type="character" w:customStyle="1" w:styleId="Naslov4Znak">
    <w:name w:val="Naslov 4 Znak"/>
    <w:basedOn w:val="Privzetapisavaodstavka"/>
    <w:link w:val="Naslov4"/>
    <w:uiPriority w:val="99"/>
    <w:rsid w:val="007C6E19"/>
    <w:rPr>
      <w:rFonts w:eastAsia="Calibri"/>
      <w:b/>
      <w:bCs/>
      <w:sz w:val="28"/>
      <w:szCs w:val="28"/>
      <w:lang w:val="x-none"/>
    </w:rPr>
  </w:style>
  <w:style w:type="character" w:customStyle="1" w:styleId="Naslov5Znak">
    <w:name w:val="Naslov 5 Znak"/>
    <w:basedOn w:val="Privzetapisavaodstavka"/>
    <w:link w:val="Naslov5"/>
    <w:rsid w:val="007C6E19"/>
    <w:rPr>
      <w:rFonts w:eastAsia="Calibri"/>
      <w:b/>
      <w:bCs/>
      <w:i/>
      <w:iCs/>
      <w:sz w:val="26"/>
      <w:szCs w:val="26"/>
      <w:lang w:val="x-none"/>
    </w:rPr>
  </w:style>
  <w:style w:type="character" w:customStyle="1" w:styleId="Naslov6Znak">
    <w:name w:val="Naslov 6 Znak"/>
    <w:basedOn w:val="Privzetapisavaodstavka"/>
    <w:link w:val="Naslov6"/>
    <w:rsid w:val="007C6E19"/>
    <w:rPr>
      <w:rFonts w:eastAsia="Calibri"/>
      <w:b/>
      <w:bCs/>
      <w:sz w:val="20"/>
      <w:szCs w:val="20"/>
      <w:lang w:val="x-none"/>
    </w:rPr>
  </w:style>
  <w:style w:type="character" w:customStyle="1" w:styleId="Naslov7Znak">
    <w:name w:val="Naslov 7 Znak"/>
    <w:basedOn w:val="Privzetapisavaodstavka"/>
    <w:link w:val="Naslov7"/>
    <w:rsid w:val="007C6E19"/>
    <w:rPr>
      <w:rFonts w:eastAsia="Calibri"/>
      <w:sz w:val="24"/>
      <w:szCs w:val="24"/>
      <w:lang w:val="x-none"/>
    </w:rPr>
  </w:style>
  <w:style w:type="character" w:customStyle="1" w:styleId="Naslov8Znak">
    <w:name w:val="Naslov 8 Znak"/>
    <w:basedOn w:val="Privzetapisavaodstavka"/>
    <w:link w:val="Naslov8"/>
    <w:rsid w:val="007C6E19"/>
    <w:rPr>
      <w:rFonts w:eastAsia="Calibri"/>
      <w:i/>
      <w:iCs/>
      <w:sz w:val="24"/>
      <w:szCs w:val="24"/>
      <w:lang w:val="x-none"/>
    </w:rPr>
  </w:style>
  <w:style w:type="character" w:customStyle="1" w:styleId="Naslov9Znak">
    <w:name w:val="Naslov 9 Znak"/>
    <w:basedOn w:val="Privzetapisavaodstavka"/>
    <w:link w:val="Naslov9"/>
    <w:rsid w:val="007C6E19"/>
    <w:rPr>
      <w:rFonts w:eastAsia="Calibri"/>
      <w:b/>
      <w:i/>
      <w:sz w:val="20"/>
      <w:szCs w:val="20"/>
      <w:u w:val="single"/>
      <w:lang w:val="x-none"/>
    </w:rPr>
  </w:style>
  <w:style w:type="paragraph" w:styleId="Odstavekseznama">
    <w:name w:val="List Paragraph"/>
    <w:basedOn w:val="Naslov3"/>
    <w:next w:val="Naslov3"/>
    <w:link w:val="OdstavekseznamaZnak"/>
    <w:uiPriority w:val="99"/>
    <w:qFormat/>
    <w:rsid w:val="007C6E19"/>
    <w:pPr>
      <w:contextualSpacing/>
    </w:pPr>
  </w:style>
  <w:style w:type="character" w:customStyle="1" w:styleId="OdstavekseznamaZnak">
    <w:name w:val="Odstavek seznama Znak"/>
    <w:basedOn w:val="Naslov3Znak"/>
    <w:link w:val="Odstavekseznama"/>
    <w:uiPriority w:val="99"/>
    <w:rsid w:val="007C6E19"/>
    <w:rPr>
      <w:rFonts w:ascii="Cambria" w:eastAsia="Calibri" w:hAnsi="Cambria"/>
      <w:b/>
      <w:bCs/>
      <w:sz w:val="26"/>
      <w:szCs w:val="26"/>
      <w:lang w:val="x-none"/>
    </w:rPr>
  </w:style>
  <w:style w:type="table" w:customStyle="1" w:styleId="Tabelamrea4">
    <w:name w:val="Tabela – mreža4"/>
    <w:basedOn w:val="Navadnatabela"/>
    <w:next w:val="Tabelamrea"/>
    <w:rsid w:val="007C6E19"/>
    <w:rPr>
      <w:rFonts w:ascii="Calibri" w:hAnsi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mrea">
    <w:name w:val="Table Grid"/>
    <w:basedOn w:val="Navadnatabela"/>
    <w:rsid w:val="007C6E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Štokelj</dc:creator>
  <cp:keywords/>
  <dc:description/>
  <cp:lastModifiedBy>Irena Štokelj</cp:lastModifiedBy>
  <cp:revision>5</cp:revision>
  <dcterms:created xsi:type="dcterms:W3CDTF">2017-05-05T06:57:00Z</dcterms:created>
  <dcterms:modified xsi:type="dcterms:W3CDTF">2017-05-05T08:43:00Z</dcterms:modified>
</cp:coreProperties>
</file>