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C" w:rsidRPr="00F072DC" w:rsidRDefault="00F072DC" w:rsidP="00F072DC">
      <w:pPr>
        <w:jc w:val="center"/>
        <w:rPr>
          <w:b/>
          <w:sz w:val="26"/>
          <w:szCs w:val="26"/>
        </w:rPr>
      </w:pPr>
      <w:r w:rsidRPr="00F072DC">
        <w:rPr>
          <w:b/>
          <w:sz w:val="26"/>
          <w:szCs w:val="26"/>
        </w:rPr>
        <w:t>PRIJAVA NA JAVNI RAZPIS ZA SOFINANCIRANJE OBNOVE KULTURNE DEDIŠČINE</w:t>
      </w:r>
      <w:r w:rsidR="00DA167B">
        <w:rPr>
          <w:b/>
          <w:sz w:val="26"/>
          <w:szCs w:val="26"/>
        </w:rPr>
        <w:t xml:space="preserve"> V OBČINI AJDOVŠČINA V LETU 2018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  <w:r>
        <w:rPr>
          <w:b/>
          <w:szCs w:val="24"/>
        </w:rPr>
        <w:t>Nepremična kulturna dediščina so nepremičnine vpisane v register nepremične kulturne dediščine pri Zavodu za varstvo kulturne dediščine.</w:t>
      </w:r>
    </w:p>
    <w:p w:rsidR="00F072DC" w:rsidRDefault="00F072DC" w:rsidP="00F072DC">
      <w:pPr>
        <w:rPr>
          <w:szCs w:val="24"/>
        </w:rPr>
      </w:pPr>
    </w:p>
    <w:p w:rsidR="00BE50FA" w:rsidRDefault="00BE50FA" w:rsidP="00F072DC">
      <w:pPr>
        <w:rPr>
          <w:szCs w:val="24"/>
        </w:rPr>
      </w:pPr>
    </w:p>
    <w:p w:rsidR="00BE50FA" w:rsidRPr="005238D2" w:rsidRDefault="00BE50FA" w:rsidP="00BE50FA">
      <w:pPr>
        <w:rPr>
          <w:b/>
          <w:sz w:val="22"/>
          <w:szCs w:val="24"/>
        </w:rPr>
      </w:pPr>
      <w:r>
        <w:rPr>
          <w:b/>
          <w:sz w:val="22"/>
          <w:szCs w:val="24"/>
        </w:rPr>
        <w:t>1</w:t>
      </w:r>
      <w:r w:rsidRPr="005238D2">
        <w:rPr>
          <w:b/>
          <w:sz w:val="22"/>
          <w:szCs w:val="24"/>
        </w:rPr>
        <w:t>. PODATKI O PRIJAVITELJU</w:t>
      </w:r>
    </w:p>
    <w:p w:rsidR="00BE50FA" w:rsidRDefault="00BE50FA" w:rsidP="00BE50FA">
      <w:pPr>
        <w:rPr>
          <w:szCs w:val="24"/>
        </w:rPr>
      </w:pPr>
    </w:p>
    <w:p w:rsidR="00BE50FA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</w:t>
      </w:r>
      <w:r>
        <w:rPr>
          <w:sz w:val="22"/>
          <w:szCs w:val="22"/>
        </w:rPr>
        <w:t>aziv: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</w:t>
      </w:r>
      <w:r w:rsidRPr="006E3221">
        <w:rPr>
          <w:sz w:val="22"/>
          <w:szCs w:val="22"/>
        </w:rPr>
        <w:t>_________________________________________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5238D2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</w:t>
      </w:r>
      <w:r w:rsidRPr="006E3221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Odgovorna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</w:t>
      </w:r>
      <w:r w:rsidRPr="006E3221">
        <w:rPr>
          <w:sz w:val="22"/>
          <w:szCs w:val="22"/>
        </w:rPr>
        <w:t>_______</w:t>
      </w:r>
      <w:r>
        <w:rPr>
          <w:sz w:val="22"/>
          <w:szCs w:val="22"/>
        </w:rPr>
        <w:t>___________________</w:t>
      </w:r>
      <w:r w:rsidRPr="006E3221">
        <w:rPr>
          <w:sz w:val="22"/>
          <w:szCs w:val="22"/>
        </w:rPr>
        <w:t>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Kontaktna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6E3221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6E3221">
        <w:rPr>
          <w:sz w:val="22"/>
          <w:szCs w:val="22"/>
        </w:rPr>
        <w:t>___________</w:t>
      </w:r>
      <w:r>
        <w:rPr>
          <w:sz w:val="22"/>
          <w:szCs w:val="22"/>
        </w:rPr>
        <w:t>____________</w:t>
      </w:r>
      <w:r w:rsidRPr="006E3221">
        <w:rPr>
          <w:sz w:val="22"/>
          <w:szCs w:val="22"/>
        </w:rPr>
        <w:t>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TRR</w:t>
      </w:r>
      <w:r w:rsidRPr="006E3221">
        <w:rPr>
          <w:sz w:val="22"/>
          <w:szCs w:val="22"/>
        </w:rPr>
        <w:t xml:space="preserve"> in ime banke</w:t>
      </w:r>
      <w:r>
        <w:rPr>
          <w:sz w:val="22"/>
          <w:szCs w:val="22"/>
        </w:rPr>
        <w:t>: ___________________</w:t>
      </w:r>
      <w:r w:rsidRPr="006E3221">
        <w:rPr>
          <w:sz w:val="22"/>
          <w:szCs w:val="22"/>
        </w:rPr>
        <w:t>_______________________________________</w:t>
      </w:r>
    </w:p>
    <w:p w:rsidR="00BE50FA" w:rsidRDefault="00BE50FA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</w:p>
    <w:p w:rsidR="00F072DC" w:rsidRPr="005238D2" w:rsidRDefault="00BE50FA" w:rsidP="00F072DC">
      <w:pPr>
        <w:rPr>
          <w:b/>
          <w:sz w:val="22"/>
          <w:szCs w:val="24"/>
        </w:rPr>
      </w:pPr>
      <w:r>
        <w:rPr>
          <w:b/>
          <w:sz w:val="22"/>
          <w:szCs w:val="24"/>
        </w:rPr>
        <w:t>2</w:t>
      </w:r>
      <w:r w:rsidR="00F072DC" w:rsidRPr="005238D2">
        <w:rPr>
          <w:b/>
          <w:sz w:val="22"/>
          <w:szCs w:val="24"/>
        </w:rPr>
        <w:t>. PODATKI O LASTNIKU OBJEKTA</w:t>
      </w:r>
    </w:p>
    <w:p w:rsidR="00F072DC" w:rsidRDefault="00F072DC" w:rsidP="00F072DC">
      <w:pPr>
        <w:rPr>
          <w:szCs w:val="24"/>
        </w:rPr>
      </w:pP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Naziv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________________</w:t>
      </w:r>
      <w:r w:rsidR="00DA60F5">
        <w:rPr>
          <w:sz w:val="22"/>
          <w:szCs w:val="22"/>
        </w:rPr>
        <w:t>__</w:t>
      </w:r>
      <w:r w:rsidR="00F072DC" w:rsidRPr="006E3221">
        <w:rPr>
          <w:sz w:val="22"/>
          <w:szCs w:val="22"/>
        </w:rPr>
        <w:t>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</w:t>
      </w:r>
      <w:r w:rsidR="00DA60F5">
        <w:rPr>
          <w:sz w:val="22"/>
          <w:szCs w:val="22"/>
        </w:rPr>
        <w:t>_____</w:t>
      </w:r>
      <w:r w:rsidR="00F072DC" w:rsidRPr="006E3221">
        <w:rPr>
          <w:sz w:val="22"/>
          <w:szCs w:val="22"/>
        </w:rPr>
        <w:t>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 xml:space="preserve">3. PODATKI O </w:t>
      </w:r>
      <w:r w:rsidR="00AD4778" w:rsidRPr="005238D2">
        <w:rPr>
          <w:b/>
          <w:sz w:val="22"/>
          <w:szCs w:val="24"/>
        </w:rPr>
        <w:t xml:space="preserve">NEPREMIČNI </w:t>
      </w:r>
      <w:r w:rsidRPr="005238D2">
        <w:rPr>
          <w:b/>
          <w:sz w:val="22"/>
          <w:szCs w:val="24"/>
        </w:rPr>
        <w:t>KULTURNI DEDIŠČINI</w:t>
      </w:r>
    </w:p>
    <w:p w:rsidR="00692D0E" w:rsidRPr="00123C83" w:rsidRDefault="00692D0E" w:rsidP="00F072DC">
      <w:pPr>
        <w:rPr>
          <w:b/>
          <w:sz w:val="22"/>
          <w:szCs w:val="22"/>
        </w:rPr>
      </w:pPr>
    </w:p>
    <w:p w:rsidR="00F072DC" w:rsidRPr="00123C83" w:rsidRDefault="00692D0E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Navedba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VRSTA AKCIJE (ustrezno obkroži):</w:t>
      </w:r>
    </w:p>
    <w:p w:rsidR="00692D0E" w:rsidRPr="00692D0E" w:rsidRDefault="00692D0E" w:rsidP="00F072DC">
      <w:pPr>
        <w:rPr>
          <w:sz w:val="16"/>
          <w:szCs w:val="22"/>
        </w:rPr>
      </w:pP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obnova kulturne dediščine</w:t>
      </w: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restavriranje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Evidenč</w:t>
      </w:r>
      <w:r>
        <w:rPr>
          <w:sz w:val="22"/>
          <w:szCs w:val="22"/>
        </w:rPr>
        <w:t>n</w:t>
      </w:r>
      <w:r w:rsidRPr="00123C83">
        <w:rPr>
          <w:sz w:val="22"/>
          <w:szCs w:val="22"/>
        </w:rPr>
        <w:t>a številka dediščine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Parcelna številka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Katastrska občina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Lastnik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</w:t>
      </w:r>
      <w:r w:rsidR="00DA60F5">
        <w:rPr>
          <w:sz w:val="22"/>
          <w:szCs w:val="22"/>
        </w:rPr>
        <w:t>___</w:t>
      </w:r>
      <w:r w:rsidR="00F072DC" w:rsidRPr="00123C83">
        <w:rPr>
          <w:sz w:val="22"/>
          <w:szCs w:val="22"/>
        </w:rPr>
        <w:t>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Upravljalec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</w:t>
      </w:r>
      <w:r w:rsidR="005238D2">
        <w:rPr>
          <w:sz w:val="22"/>
          <w:szCs w:val="22"/>
        </w:rPr>
        <w:t>_</w:t>
      </w:r>
      <w:r w:rsidR="00F072DC" w:rsidRPr="00123C83">
        <w:rPr>
          <w:sz w:val="22"/>
          <w:szCs w:val="22"/>
        </w:rPr>
        <w:t>__________</w:t>
      </w:r>
      <w:r w:rsidR="00DA60F5">
        <w:rPr>
          <w:sz w:val="22"/>
          <w:szCs w:val="22"/>
        </w:rPr>
        <w:t>___</w:t>
      </w:r>
      <w:r w:rsidR="00BE50FA">
        <w:rPr>
          <w:sz w:val="22"/>
          <w:szCs w:val="22"/>
        </w:rPr>
        <w:t>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5238D2" w:rsidRDefault="005238D2" w:rsidP="00F072DC">
      <w:pPr>
        <w:rPr>
          <w:b/>
          <w:sz w:val="22"/>
          <w:szCs w:val="22"/>
        </w:rPr>
      </w:pPr>
      <w:r w:rsidRPr="005238D2">
        <w:rPr>
          <w:b/>
          <w:sz w:val="22"/>
          <w:szCs w:val="22"/>
        </w:rPr>
        <w:lastRenderedPageBreak/>
        <w:t>Opis trenutnega stanja objekta nepremične kulturne dediščine:</w:t>
      </w:r>
    </w:p>
    <w:p w:rsidR="00F072DC" w:rsidRPr="001558A2" w:rsidRDefault="00F072DC" w:rsidP="00F072DC">
      <w:pPr>
        <w:rPr>
          <w:sz w:val="14"/>
          <w:szCs w:val="22"/>
        </w:rPr>
      </w:pP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  <w:r w:rsidRPr="00123C83">
        <w:rPr>
          <w:b/>
          <w:sz w:val="22"/>
          <w:szCs w:val="22"/>
        </w:rPr>
        <w:t>4. VSEBINA PROJEKTA OBNOVE NEPREMIČNE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DA60F5">
      <w:pPr>
        <w:jc w:val="both"/>
        <w:rPr>
          <w:sz w:val="22"/>
          <w:szCs w:val="22"/>
        </w:rPr>
      </w:pPr>
      <w:r w:rsidRPr="00123C83">
        <w:rPr>
          <w:sz w:val="22"/>
          <w:szCs w:val="22"/>
        </w:rPr>
        <w:t xml:space="preserve">TEHNIČNI OPIS PREDVIDENEGA POSEGA </w:t>
      </w:r>
      <w:r w:rsidRPr="005238D2">
        <w:rPr>
          <w:sz w:val="21"/>
          <w:szCs w:val="21"/>
        </w:rPr>
        <w:t>(v primeru, da gre za prijavo posamezne faze investicije je potrebno opisati ta del investicije, kratko pa tudi celoten projekt)</w:t>
      </w:r>
      <w:r w:rsidRPr="00123C83">
        <w:rPr>
          <w:sz w:val="22"/>
          <w:szCs w:val="22"/>
        </w:rPr>
        <w:t>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E6EC9" w:rsidRPr="00123C83" w:rsidRDefault="00EE6EC9" w:rsidP="00EE6EC9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0780C" w:rsidRPr="00123C83" w:rsidRDefault="00E0780C" w:rsidP="00E0780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5238D2" w:rsidP="00EE6EC9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Trajanje obnove nepremične kulturne dediščine</w:t>
      </w:r>
      <w:r w:rsidRPr="00D264E0">
        <w:rPr>
          <w:sz w:val="22"/>
          <w:szCs w:val="22"/>
        </w:rPr>
        <w:t xml:space="preserve"> </w:t>
      </w:r>
      <w:r w:rsidR="00F072DC" w:rsidRPr="005238D2">
        <w:rPr>
          <w:sz w:val="20"/>
          <w:szCs w:val="22"/>
        </w:rPr>
        <w:t>(ustrezno obkroži</w:t>
      </w:r>
      <w:r w:rsidR="00F072DC" w:rsidRPr="00D264E0">
        <w:rPr>
          <w:sz w:val="22"/>
          <w:szCs w:val="22"/>
        </w:rPr>
        <w:t>):</w:t>
      </w:r>
    </w:p>
    <w:p w:rsidR="00EE6EC9" w:rsidRPr="001558A2" w:rsidRDefault="00EE6EC9" w:rsidP="00EE6EC9">
      <w:pPr>
        <w:jc w:val="both"/>
        <w:rPr>
          <w:sz w:val="14"/>
          <w:szCs w:val="22"/>
        </w:rPr>
      </w:pP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enoletna: terminski načrt v letu 201</w:t>
      </w:r>
      <w:r w:rsidR="00DA167B">
        <w:rPr>
          <w:sz w:val="22"/>
          <w:szCs w:val="22"/>
        </w:rPr>
        <w:t>8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večletna: terminski načrt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nadaljevalna dela: terminski načrt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5238D2" w:rsidP="005238D2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Predvideni zaključek del obnove nepremične kulturne dediščine</w:t>
      </w:r>
      <w:r w:rsidRPr="00D264E0">
        <w:rPr>
          <w:sz w:val="22"/>
          <w:szCs w:val="22"/>
        </w:rPr>
        <w:t xml:space="preserve">: </w:t>
      </w:r>
      <w:r>
        <w:rPr>
          <w:sz w:val="22"/>
          <w:szCs w:val="22"/>
        </w:rPr>
        <w:t>_____</w:t>
      </w:r>
      <w:r w:rsidR="00F072DC">
        <w:rPr>
          <w:sz w:val="22"/>
          <w:szCs w:val="22"/>
        </w:rPr>
        <w:t>______________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D60DAE" w:rsidRPr="001558A2" w:rsidRDefault="00D60DAE" w:rsidP="00F072DC">
      <w:pPr>
        <w:rPr>
          <w:sz w:val="18"/>
          <w:szCs w:val="22"/>
        </w:rPr>
      </w:pPr>
    </w:p>
    <w:p w:rsidR="00F072DC" w:rsidRPr="00D264E0" w:rsidRDefault="005238D2" w:rsidP="00D60DAE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Poseg na objektu nepremične kulturne dediščine je namenjen preprečevanju nastajanja ali povečanja škode</w:t>
      </w:r>
      <w:r w:rsidRPr="00D264E0">
        <w:rPr>
          <w:sz w:val="22"/>
          <w:szCs w:val="22"/>
        </w:rPr>
        <w:t xml:space="preserve"> </w:t>
      </w:r>
      <w:r w:rsidR="00F072DC" w:rsidRPr="00D264E0">
        <w:rPr>
          <w:sz w:val="22"/>
          <w:szCs w:val="22"/>
        </w:rPr>
        <w:t>(ustrezno obkroži):</w:t>
      </w:r>
    </w:p>
    <w:p w:rsidR="001558A2" w:rsidRDefault="001558A2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DA                                          NE </w:t>
      </w:r>
    </w:p>
    <w:p w:rsidR="00115E0D" w:rsidRDefault="00115E0D" w:rsidP="00F072DC">
      <w:pPr>
        <w:rPr>
          <w:sz w:val="22"/>
          <w:szCs w:val="22"/>
        </w:rPr>
      </w:pPr>
    </w:p>
    <w:p w:rsidR="00F072DC" w:rsidRPr="00D264E0" w:rsidRDefault="005238D2" w:rsidP="00F072DC">
      <w:pPr>
        <w:rPr>
          <w:sz w:val="22"/>
          <w:szCs w:val="22"/>
        </w:rPr>
      </w:pPr>
      <w:r>
        <w:rPr>
          <w:sz w:val="22"/>
          <w:szCs w:val="22"/>
        </w:rPr>
        <w:t>Utemeljitev</w:t>
      </w:r>
      <w:r w:rsidR="00F072DC" w:rsidRPr="00D264E0">
        <w:rPr>
          <w:sz w:val="22"/>
          <w:szCs w:val="22"/>
        </w:rPr>
        <w:t>: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15E0D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558A2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D60DAE" w:rsidRPr="001558A2" w:rsidRDefault="00D60DAE" w:rsidP="001558A2">
      <w:pPr>
        <w:pStyle w:val="Telobesedila-zamik"/>
        <w:spacing w:line="360" w:lineRule="auto"/>
        <w:ind w:left="0"/>
      </w:pPr>
      <w:r>
        <w:rPr>
          <w:b/>
          <w:szCs w:val="24"/>
        </w:rPr>
        <w:br w:type="page"/>
      </w:r>
    </w:p>
    <w:p w:rsidR="00F072DC" w:rsidRPr="00D60DAE" w:rsidRDefault="00F072DC" w:rsidP="00D60DAE">
      <w:pPr>
        <w:rPr>
          <w:b/>
          <w:szCs w:val="24"/>
        </w:rPr>
      </w:pPr>
      <w:r w:rsidRPr="005238D2">
        <w:rPr>
          <w:b/>
          <w:sz w:val="22"/>
          <w:szCs w:val="24"/>
        </w:rPr>
        <w:lastRenderedPageBreak/>
        <w:t xml:space="preserve">5. FINANČNA KONSTRUKCIJA </w:t>
      </w:r>
      <w:r w:rsidR="00D60DAE" w:rsidRPr="00D60DAE">
        <w:rPr>
          <w:sz w:val="21"/>
          <w:szCs w:val="21"/>
        </w:rPr>
        <w:t>(</w:t>
      </w:r>
      <w:r w:rsidRPr="00D60DAE">
        <w:rPr>
          <w:sz w:val="21"/>
          <w:szCs w:val="21"/>
        </w:rPr>
        <w:t>v primeru, da gre za prijavo posamezne faze investicije se navede finančna konstrukcija za posamezno fazo)</w:t>
      </w:r>
    </w:p>
    <w:p w:rsidR="00D60DAE" w:rsidRDefault="00D60DAE" w:rsidP="00D60DAE">
      <w:pPr>
        <w:rPr>
          <w:sz w:val="22"/>
          <w:szCs w:val="22"/>
        </w:rPr>
      </w:pPr>
    </w:p>
    <w:p w:rsidR="00D60DAE" w:rsidRPr="00D60DAE" w:rsidRDefault="00D60DAE" w:rsidP="00D60DAE">
      <w:pPr>
        <w:rPr>
          <w:sz w:val="20"/>
          <w:szCs w:val="22"/>
        </w:rPr>
      </w:pPr>
      <w:r w:rsidRPr="00D60DAE">
        <w:rPr>
          <w:sz w:val="20"/>
          <w:szCs w:val="22"/>
        </w:rPr>
        <w:t>OCENA OBNOVE OBJEKTA NEPREMIČNE KULTURNE DEDIŠČINE _____</w:t>
      </w:r>
      <w:r>
        <w:rPr>
          <w:sz w:val="20"/>
          <w:szCs w:val="22"/>
        </w:rPr>
        <w:t>_______</w:t>
      </w:r>
      <w:r w:rsidRPr="00D60DAE">
        <w:rPr>
          <w:sz w:val="20"/>
          <w:szCs w:val="22"/>
        </w:rPr>
        <w:t>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DO</w:t>
      </w:r>
      <w:r w:rsidR="00DA167B">
        <w:rPr>
          <w:sz w:val="20"/>
          <w:szCs w:val="22"/>
        </w:rPr>
        <w:t xml:space="preserve"> LETA 2018</w:t>
      </w:r>
      <w:r w:rsidRPr="00D60DAE">
        <w:rPr>
          <w:sz w:val="20"/>
          <w:szCs w:val="22"/>
        </w:rPr>
        <w:t xml:space="preserve"> ______</w:t>
      </w:r>
      <w:r w:rsidR="00D60DAE">
        <w:rPr>
          <w:sz w:val="20"/>
          <w:szCs w:val="22"/>
        </w:rPr>
        <w:t>_</w:t>
      </w:r>
      <w:r w:rsidRPr="00D60DAE">
        <w:rPr>
          <w:sz w:val="20"/>
          <w:szCs w:val="22"/>
        </w:rPr>
        <w:t>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V</w:t>
      </w:r>
      <w:r w:rsidRPr="00D60DAE">
        <w:rPr>
          <w:sz w:val="20"/>
          <w:szCs w:val="22"/>
        </w:rPr>
        <w:t xml:space="preserve"> LETU 201</w:t>
      </w:r>
      <w:r w:rsidR="00DA167B">
        <w:rPr>
          <w:sz w:val="20"/>
          <w:szCs w:val="22"/>
        </w:rPr>
        <w:t>8</w:t>
      </w:r>
      <w:r w:rsidRPr="00D60DAE">
        <w:rPr>
          <w:sz w:val="20"/>
          <w:szCs w:val="22"/>
        </w:rPr>
        <w:t xml:space="preserve">   ______________________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PO</w:t>
      </w:r>
      <w:r w:rsidRPr="00D60DAE">
        <w:rPr>
          <w:sz w:val="20"/>
          <w:szCs w:val="22"/>
        </w:rPr>
        <w:t xml:space="preserve"> LETU 201</w:t>
      </w:r>
      <w:r w:rsidR="00DA167B">
        <w:rPr>
          <w:sz w:val="20"/>
          <w:szCs w:val="22"/>
        </w:rPr>
        <w:t>8</w:t>
      </w:r>
      <w:r w:rsidRPr="00D60DAE">
        <w:rPr>
          <w:sz w:val="20"/>
          <w:szCs w:val="22"/>
        </w:rPr>
        <w:t xml:space="preserve"> ______________________ EUR</w:t>
      </w:r>
    </w:p>
    <w:p w:rsidR="00F072DC" w:rsidRDefault="00F072DC" w:rsidP="00F072DC">
      <w:pPr>
        <w:rPr>
          <w:sz w:val="22"/>
          <w:szCs w:val="22"/>
        </w:rPr>
      </w:pPr>
    </w:p>
    <w:p w:rsidR="00EE6EC9" w:rsidRPr="00D264E0" w:rsidRDefault="00EE6EC9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</w:t>
      </w:r>
      <w:r w:rsidR="00EE6EC9">
        <w:rPr>
          <w:b/>
          <w:sz w:val="22"/>
          <w:szCs w:val="22"/>
        </w:rPr>
        <w:t>1</w:t>
      </w:r>
      <w:r w:rsidRPr="00D264E0">
        <w:rPr>
          <w:b/>
          <w:sz w:val="22"/>
          <w:szCs w:val="22"/>
        </w:rPr>
        <w:t xml:space="preserve"> PRIHODKI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A60460" w:rsidP="00A60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Pričakovana sredstva razpisa</w:t>
            </w:r>
            <w:bookmarkStart w:id="0" w:name="_GoBack"/>
            <w:bookmarkEnd w:id="0"/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 xml:space="preserve">Ostali sofinancerji </w:t>
            </w:r>
            <w:r w:rsidR="00F072DC" w:rsidRPr="001558A2">
              <w:rPr>
                <w:sz w:val="21"/>
                <w:szCs w:val="21"/>
              </w:rPr>
              <w:t>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D60DAE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spacing w:line="288" w:lineRule="auto"/>
        <w:rPr>
          <w:sz w:val="22"/>
          <w:szCs w:val="22"/>
        </w:rPr>
      </w:pPr>
    </w:p>
    <w:p w:rsidR="00F072DC" w:rsidRPr="00D264E0" w:rsidRDefault="00EE6EC9" w:rsidP="00F072DC">
      <w:pPr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 w:rsidR="00F072DC" w:rsidRPr="00D264E0">
        <w:rPr>
          <w:b/>
          <w:sz w:val="22"/>
          <w:szCs w:val="22"/>
        </w:rPr>
        <w:t xml:space="preserve"> ODHODKI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AD4778" w:rsidP="008172F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Kraj in datum:                                            Žig:                        Podpis odgovorne osebe:</w:t>
      </w:r>
    </w:p>
    <w:p w:rsidR="00F072DC" w:rsidRDefault="00F072DC" w:rsidP="00F072DC">
      <w:pPr>
        <w:rPr>
          <w:b/>
          <w:sz w:val="20"/>
        </w:rPr>
      </w:pPr>
    </w:p>
    <w:p w:rsidR="00F072DC" w:rsidRDefault="00F072DC" w:rsidP="00F072DC">
      <w:pPr>
        <w:rPr>
          <w:b/>
          <w:sz w:val="20"/>
        </w:rPr>
      </w:pPr>
      <w:r>
        <w:rPr>
          <w:b/>
          <w:sz w:val="20"/>
        </w:rPr>
        <w:t>_</w:t>
      </w:r>
      <w:r w:rsidR="00EE6EC9">
        <w:rPr>
          <w:b/>
          <w:sz w:val="20"/>
        </w:rPr>
        <w:t>_</w:t>
      </w:r>
      <w:r>
        <w:rPr>
          <w:b/>
          <w:sz w:val="20"/>
        </w:rPr>
        <w:t xml:space="preserve">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E3221" w:rsidRDefault="00F072DC" w:rsidP="00F072DC">
      <w:pPr>
        <w:rPr>
          <w:b/>
          <w:sz w:val="22"/>
          <w:szCs w:val="22"/>
        </w:rPr>
      </w:pPr>
      <w:r w:rsidRPr="006E3221">
        <w:rPr>
          <w:b/>
          <w:sz w:val="22"/>
          <w:szCs w:val="22"/>
        </w:rPr>
        <w:t>OBVEZNE PRILOGE:</w:t>
      </w:r>
    </w:p>
    <w:p w:rsidR="00F072DC" w:rsidRPr="006E3221" w:rsidRDefault="00F072DC" w:rsidP="00F072DC">
      <w:pPr>
        <w:rPr>
          <w:b/>
          <w:sz w:val="22"/>
          <w:szCs w:val="22"/>
        </w:rPr>
      </w:pP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potrdilo o vpisu nepremične kulturne dediščine v register nepremične kulturne dediščine pri Zavodu za varstvo kulturne dediščine</w:t>
      </w:r>
      <w:r>
        <w:rPr>
          <w:sz w:val="22"/>
          <w:szCs w:val="22"/>
        </w:rPr>
        <w:t>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soglasje Zavoda za varstvo kulturne dediščine za obnovitvena dela</w:t>
      </w:r>
      <w:r>
        <w:rPr>
          <w:sz w:val="22"/>
          <w:szCs w:val="22"/>
        </w:rPr>
        <w:t>,</w:t>
      </w:r>
      <w:r w:rsidRPr="006E3221">
        <w:rPr>
          <w:sz w:val="22"/>
          <w:szCs w:val="22"/>
        </w:rPr>
        <w:t xml:space="preserve"> 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dokazilo o lastništvu (izpisek iz zemljiške knjige) oz. dokazilo o upravljanju</w:t>
      </w:r>
      <w:r>
        <w:rPr>
          <w:sz w:val="22"/>
          <w:szCs w:val="22"/>
        </w:rPr>
        <w:t>,</w:t>
      </w:r>
    </w:p>
    <w:p w:rsidR="00F072DC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predračun obnovitvenih in vzdrževanih del</w:t>
      </w:r>
      <w:r>
        <w:rPr>
          <w:sz w:val="22"/>
          <w:szCs w:val="22"/>
        </w:rPr>
        <w:t>,</w:t>
      </w:r>
    </w:p>
    <w:p w:rsidR="00E26AD0" w:rsidRPr="006E3221" w:rsidRDefault="00E26AD0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fotografija spomenika pred obnovo,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podpisana izjava</w:t>
      </w:r>
      <w:r>
        <w:rPr>
          <w:sz w:val="22"/>
          <w:szCs w:val="22"/>
        </w:rPr>
        <w:t>.</w:t>
      </w:r>
      <w:r w:rsidRPr="006E3221">
        <w:rPr>
          <w:sz w:val="22"/>
          <w:szCs w:val="22"/>
        </w:rPr>
        <w:t xml:space="preserve"> </w:t>
      </w: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r>
        <w:t>_______________________</w:t>
      </w:r>
    </w:p>
    <w:p w:rsidR="00F072DC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F072DC" w:rsidRPr="00091FDD" w:rsidRDefault="00F072DC" w:rsidP="00F072DC">
      <w:pPr>
        <w:rPr>
          <w:sz w:val="16"/>
          <w:szCs w:val="16"/>
        </w:rPr>
      </w:pPr>
    </w:p>
    <w:p w:rsidR="00F072DC" w:rsidRDefault="00F072DC" w:rsidP="00F072DC">
      <w:r>
        <w:t>________________________</w:t>
      </w:r>
    </w:p>
    <w:p w:rsidR="00F072DC" w:rsidRPr="00E95FCA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F072DC" w:rsidRDefault="00F072DC" w:rsidP="00F072DC"/>
    <w:p w:rsidR="00F072DC" w:rsidRDefault="00F072DC" w:rsidP="00F072DC"/>
    <w:p w:rsidR="00F072DC" w:rsidRPr="00CE25B4" w:rsidRDefault="00F072DC" w:rsidP="00F072DC">
      <w:pPr>
        <w:jc w:val="center"/>
        <w:rPr>
          <w:rFonts w:cs="Arial"/>
          <w:sz w:val="32"/>
          <w:szCs w:val="32"/>
        </w:rPr>
      </w:pPr>
      <w:r w:rsidRPr="00D264E0">
        <w:rPr>
          <w:rFonts w:cs="Arial"/>
          <w:b/>
          <w:sz w:val="32"/>
          <w:szCs w:val="32"/>
        </w:rPr>
        <w:t>IZJAVA</w:t>
      </w:r>
    </w:p>
    <w:p w:rsidR="00F072DC" w:rsidRPr="00CE25B4" w:rsidRDefault="00F072DC" w:rsidP="00F072DC">
      <w:pPr>
        <w:rPr>
          <w:rFonts w:cs="Arial"/>
        </w:rPr>
      </w:pPr>
    </w:p>
    <w:p w:rsidR="00F072DC" w:rsidRDefault="00F072DC" w:rsidP="00F072DC"/>
    <w:p w:rsidR="00F072DC" w:rsidRDefault="00F072DC" w:rsidP="00F072DC"/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navedeni projekti niso prijavljeni na drugih javnih razpisih Občine Ajdovščina.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smo v preteklem letu, v kolikor smo bili pogodbena stranka Občine </w:t>
      </w:r>
      <w:r w:rsidRPr="00020F8B">
        <w:rPr>
          <w:rFonts w:ascii="Arial" w:hAnsi="Arial" w:cs="Arial"/>
          <w:sz w:val="22"/>
          <w:szCs w:val="22"/>
        </w:rPr>
        <w:t>Ajdovščina, izpolnili vse obveznosti do Občine.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0F8B">
        <w:rPr>
          <w:rFonts w:ascii="Arial" w:hAnsi="Arial" w:cs="Arial"/>
          <w:sz w:val="22"/>
          <w:szCs w:val="22"/>
        </w:rPr>
        <w:t>Izjavljamo, da dovoljujemo Občini Ajdovščina objavo podatkov prijavitelja ob objavi rezultatov javnega razpisa.</w:t>
      </w:r>
    </w:p>
    <w:p w:rsidR="00F072DC" w:rsidRDefault="00F072DC" w:rsidP="00F072DC"/>
    <w:p w:rsidR="00F072DC" w:rsidRPr="00CE25B4" w:rsidRDefault="00F072DC" w:rsidP="00F072DC"/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69/2011- 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F072DC" w:rsidRDefault="00F072DC" w:rsidP="00F072DC"/>
    <w:p w:rsidR="00F072DC" w:rsidRDefault="00F072DC" w:rsidP="00F072DC"/>
    <w:p w:rsidR="00F072DC" w:rsidRDefault="00F072DC" w:rsidP="00F072DC"/>
    <w:p w:rsidR="00F072DC" w:rsidRPr="006C3C62" w:rsidRDefault="00F072DC" w:rsidP="00F072DC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F072DC" w:rsidRPr="006C3C62" w:rsidRDefault="00F072DC" w:rsidP="00F072DC">
      <w:pPr>
        <w:rPr>
          <w:sz w:val="22"/>
          <w:szCs w:val="22"/>
        </w:rPr>
      </w:pPr>
    </w:p>
    <w:p w:rsidR="00F072DC" w:rsidRPr="006C3C62" w:rsidRDefault="00F072DC" w:rsidP="00F072DC">
      <w:pPr>
        <w:ind w:left="4956" w:firstLine="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C3C6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</w:t>
      </w: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</w:t>
      </w:r>
      <w:r>
        <w:rPr>
          <w:sz w:val="22"/>
          <w:szCs w:val="22"/>
        </w:rPr>
        <w:t>_____________</w:t>
      </w:r>
      <w:r w:rsidRPr="006C3C62">
        <w:rPr>
          <w:sz w:val="22"/>
          <w:szCs w:val="22"/>
        </w:rPr>
        <w:t>_____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C"/>
    <w:rsid w:val="00020F8B"/>
    <w:rsid w:val="00115E0D"/>
    <w:rsid w:val="001558A2"/>
    <w:rsid w:val="00414C6E"/>
    <w:rsid w:val="00522789"/>
    <w:rsid w:val="005238D2"/>
    <w:rsid w:val="00692D0E"/>
    <w:rsid w:val="00A60460"/>
    <w:rsid w:val="00A671F6"/>
    <w:rsid w:val="00AD4778"/>
    <w:rsid w:val="00BC3A60"/>
    <w:rsid w:val="00BE50FA"/>
    <w:rsid w:val="00D60DAE"/>
    <w:rsid w:val="00DA167B"/>
    <w:rsid w:val="00DA60F5"/>
    <w:rsid w:val="00E0780C"/>
    <w:rsid w:val="00E26AD0"/>
    <w:rsid w:val="00EE216F"/>
    <w:rsid w:val="00EE6EC9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F0AE-DF2B-4613-8A61-8C3D15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72DC"/>
    <w:pPr>
      <w:overflowPunct w:val="0"/>
      <w:autoSpaceDE w:val="0"/>
      <w:autoSpaceDN w:val="0"/>
      <w:adjustRightInd w:val="0"/>
    </w:pPr>
    <w:rPr>
      <w:rFonts w:eastAsia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F072DC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rsid w:val="00F072DC"/>
    <w:rPr>
      <w:rFonts w:eastAsia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rsid w:val="00F072DC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Odstavekseznama">
    <w:name w:val="List Paragraph"/>
    <w:basedOn w:val="Navaden"/>
    <w:qFormat/>
    <w:rsid w:val="00020F8B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4</cp:revision>
  <dcterms:created xsi:type="dcterms:W3CDTF">2017-06-27T12:31:00Z</dcterms:created>
  <dcterms:modified xsi:type="dcterms:W3CDTF">2017-12-27T09:46:00Z</dcterms:modified>
</cp:coreProperties>
</file>