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A61" w:rsidRPr="00E4177B" w:rsidRDefault="00060A61" w:rsidP="00291A69">
      <w:pPr>
        <w:rPr>
          <w:rFonts w:ascii="Arial" w:hAnsi="Arial" w:cs="Arial"/>
        </w:rPr>
      </w:pPr>
      <w:r w:rsidRPr="00B36605">
        <w:rPr>
          <w:rFonts w:ascii="Arial" w:hAnsi="Arial" w:cs="Arial"/>
        </w:rPr>
        <w:t>Občina</w:t>
      </w:r>
      <w:r w:rsidRPr="00E4177B">
        <w:rPr>
          <w:rFonts w:ascii="Arial" w:hAnsi="Arial" w:cs="Arial"/>
        </w:rPr>
        <w:t xml:space="preserve"> Ajdovščina n</w:t>
      </w:r>
      <w:r>
        <w:rPr>
          <w:rFonts w:ascii="Arial" w:hAnsi="Arial" w:cs="Arial"/>
        </w:rPr>
        <w:t>a</w:t>
      </w:r>
      <w:r w:rsidRPr="00E4177B">
        <w:rPr>
          <w:rFonts w:ascii="Arial" w:hAnsi="Arial" w:cs="Arial"/>
        </w:rPr>
        <w:t xml:space="preserve"> podlagi Odloka o proračunu Občine Ajdovščina za leto 2015 (Uradni list </w:t>
      </w:r>
      <w:bookmarkStart w:id="0" w:name="_GoBack"/>
      <w:bookmarkEnd w:id="0"/>
      <w:r w:rsidRPr="00E4177B">
        <w:rPr>
          <w:rFonts w:ascii="Arial" w:hAnsi="Arial" w:cs="Arial"/>
        </w:rPr>
        <w:t xml:space="preserve">RS, št. 94/2014) in Pravilnika  o subvencioniranju nakupa in vgradnje malih komunalnih čistilnih naprav </w:t>
      </w:r>
      <w:r>
        <w:rPr>
          <w:rFonts w:ascii="Arial" w:hAnsi="Arial" w:cs="Arial"/>
        </w:rPr>
        <w:t>na</w:t>
      </w:r>
      <w:r w:rsidRPr="00E4177B">
        <w:rPr>
          <w:rFonts w:ascii="Arial" w:hAnsi="Arial" w:cs="Arial"/>
        </w:rPr>
        <w:t xml:space="preserve"> območju Občine Ajdovščina (Uradni list RS, št. 70/2014) objavlja </w:t>
      </w:r>
    </w:p>
    <w:p w:rsidR="00060A61" w:rsidRPr="00E4177B" w:rsidRDefault="00060A61" w:rsidP="00892D34">
      <w:pPr>
        <w:jc w:val="center"/>
        <w:rPr>
          <w:rFonts w:ascii="Arial" w:hAnsi="Arial" w:cs="Arial"/>
          <w:b/>
        </w:rPr>
      </w:pPr>
      <w:r w:rsidRPr="00E4177B">
        <w:rPr>
          <w:rFonts w:ascii="Arial" w:hAnsi="Arial" w:cs="Arial"/>
          <w:b/>
        </w:rPr>
        <w:t>JAVNI RAZPIS</w:t>
      </w:r>
    </w:p>
    <w:p w:rsidR="00060A61" w:rsidRPr="00E4177B" w:rsidRDefault="00060A61" w:rsidP="00892D34">
      <w:pPr>
        <w:jc w:val="center"/>
        <w:rPr>
          <w:rFonts w:ascii="Arial" w:hAnsi="Arial" w:cs="Arial"/>
          <w:b/>
        </w:rPr>
      </w:pPr>
      <w:r w:rsidRPr="00E4177B">
        <w:rPr>
          <w:rFonts w:ascii="Arial" w:hAnsi="Arial" w:cs="Arial"/>
          <w:b/>
        </w:rPr>
        <w:t>ZA DODELITEV NEPOVRATNIH FINANČNIH SREDSTEV ZA IZGRADNJO MALIH KOMUNALNIH ČISTILNIH NAPRAV V OBČINI AJDOVŠČINA V LETU 2015</w:t>
      </w:r>
    </w:p>
    <w:p w:rsidR="00060A61" w:rsidRPr="00E4177B" w:rsidRDefault="00060A61" w:rsidP="00291A69">
      <w:pPr>
        <w:rPr>
          <w:rFonts w:ascii="Arial" w:hAnsi="Arial" w:cs="Arial"/>
        </w:rPr>
      </w:pPr>
      <w:r w:rsidRPr="00E4177B">
        <w:rPr>
          <w:rFonts w:ascii="Arial" w:hAnsi="Arial" w:cs="Arial"/>
        </w:rPr>
        <w:t xml:space="preserve">    </w:t>
      </w:r>
    </w:p>
    <w:p w:rsidR="00060A61" w:rsidRPr="00E4177B" w:rsidRDefault="00060A61" w:rsidP="00892D34">
      <w:pPr>
        <w:spacing w:after="0" w:line="240" w:lineRule="auto"/>
        <w:jc w:val="both"/>
        <w:rPr>
          <w:rFonts w:ascii="Arial" w:hAnsi="Arial" w:cs="Arial"/>
          <w:b/>
          <w:lang w:val="it-IT"/>
        </w:rPr>
      </w:pPr>
      <w:r w:rsidRPr="00E4177B">
        <w:rPr>
          <w:rFonts w:ascii="Arial" w:hAnsi="Arial" w:cs="Arial"/>
          <w:b/>
          <w:lang w:val="it-IT"/>
        </w:rPr>
        <w:t>I. IME OZIROMA NAZIV IN SEDEŽ NOSILCA JAVNEGA RAZPISA</w:t>
      </w:r>
    </w:p>
    <w:p w:rsidR="00060A61" w:rsidRPr="00E4177B" w:rsidRDefault="00060A61" w:rsidP="00892D34">
      <w:pPr>
        <w:spacing w:after="0" w:line="240" w:lineRule="auto"/>
        <w:jc w:val="both"/>
        <w:rPr>
          <w:rFonts w:ascii="Arial" w:hAnsi="Arial" w:cs="Arial"/>
          <w:lang w:val="it-IT"/>
        </w:rPr>
      </w:pPr>
      <w:r w:rsidRPr="00E4177B">
        <w:rPr>
          <w:rFonts w:ascii="Arial" w:hAnsi="Arial" w:cs="Arial"/>
          <w:lang w:val="it-IT"/>
        </w:rPr>
        <w:t xml:space="preserve">OBČINA AJDOVŠČINA, Cesta 5.maja 6a, 5270 </w:t>
      </w:r>
      <w:proofErr w:type="spellStart"/>
      <w:r w:rsidRPr="00E4177B">
        <w:rPr>
          <w:rFonts w:ascii="Arial" w:hAnsi="Arial" w:cs="Arial"/>
          <w:lang w:val="it-IT"/>
        </w:rPr>
        <w:t>Ajdovščina</w:t>
      </w:r>
      <w:proofErr w:type="spellEnd"/>
    </w:p>
    <w:p w:rsidR="00060A61" w:rsidRPr="00E4177B" w:rsidRDefault="00060A61" w:rsidP="00892D34">
      <w:pPr>
        <w:spacing w:after="0" w:line="240" w:lineRule="auto"/>
        <w:jc w:val="both"/>
        <w:rPr>
          <w:rFonts w:ascii="Arial" w:hAnsi="Arial" w:cs="Arial"/>
          <w:lang w:val="it-IT"/>
        </w:rPr>
      </w:pPr>
    </w:p>
    <w:p w:rsidR="00060A61" w:rsidRPr="00E4177B" w:rsidRDefault="00060A61" w:rsidP="00892D34">
      <w:pPr>
        <w:spacing w:after="0" w:line="240" w:lineRule="auto"/>
        <w:jc w:val="both"/>
        <w:rPr>
          <w:rFonts w:ascii="Arial" w:hAnsi="Arial" w:cs="Arial"/>
          <w:b/>
          <w:lang w:val="it-IT"/>
        </w:rPr>
      </w:pPr>
      <w:r w:rsidRPr="00E4177B">
        <w:rPr>
          <w:rFonts w:ascii="Arial" w:hAnsi="Arial" w:cs="Arial"/>
          <w:b/>
          <w:lang w:val="it-IT"/>
        </w:rPr>
        <w:t>II.PRAVNA PODLAGA ZA IZVEDBO JAVNEGA RAZPISA:</w:t>
      </w:r>
    </w:p>
    <w:p w:rsidR="00060A61" w:rsidRPr="00E4177B" w:rsidRDefault="00060A61" w:rsidP="00892D34">
      <w:pPr>
        <w:spacing w:after="0" w:line="240" w:lineRule="auto"/>
        <w:jc w:val="both"/>
        <w:rPr>
          <w:rFonts w:ascii="Arial" w:hAnsi="Arial" w:cs="Arial"/>
          <w:lang w:val="it-IT"/>
        </w:rPr>
      </w:pPr>
      <w:proofErr w:type="spellStart"/>
      <w:r w:rsidRPr="00E4177B">
        <w:rPr>
          <w:rFonts w:ascii="Arial" w:hAnsi="Arial" w:cs="Arial"/>
          <w:lang w:val="it-IT"/>
        </w:rPr>
        <w:t>Odlok</w:t>
      </w:r>
      <w:proofErr w:type="spellEnd"/>
      <w:r w:rsidRPr="00E4177B">
        <w:rPr>
          <w:rFonts w:ascii="Arial" w:hAnsi="Arial" w:cs="Arial"/>
          <w:lang w:val="it-IT"/>
        </w:rPr>
        <w:t xml:space="preserve"> o </w:t>
      </w:r>
      <w:proofErr w:type="spellStart"/>
      <w:r w:rsidRPr="00E4177B">
        <w:rPr>
          <w:rFonts w:ascii="Arial" w:hAnsi="Arial" w:cs="Arial"/>
          <w:lang w:val="it-IT"/>
        </w:rPr>
        <w:t>proračunu</w:t>
      </w:r>
      <w:proofErr w:type="spellEnd"/>
      <w:r w:rsidRPr="00E4177B">
        <w:rPr>
          <w:rFonts w:ascii="Arial" w:hAnsi="Arial" w:cs="Arial"/>
          <w:lang w:val="it-IT"/>
        </w:rPr>
        <w:t xml:space="preserve"> </w:t>
      </w:r>
      <w:proofErr w:type="spellStart"/>
      <w:r w:rsidRPr="00E4177B">
        <w:rPr>
          <w:rFonts w:ascii="Arial" w:hAnsi="Arial" w:cs="Arial"/>
          <w:lang w:val="it-IT"/>
        </w:rPr>
        <w:t>Občine</w:t>
      </w:r>
      <w:proofErr w:type="spellEnd"/>
      <w:r w:rsidRPr="00E4177B">
        <w:rPr>
          <w:rFonts w:ascii="Arial" w:hAnsi="Arial" w:cs="Arial"/>
          <w:lang w:val="it-IT"/>
        </w:rPr>
        <w:t xml:space="preserve"> </w:t>
      </w:r>
      <w:proofErr w:type="spellStart"/>
      <w:r w:rsidRPr="00E4177B">
        <w:rPr>
          <w:rFonts w:ascii="Arial" w:hAnsi="Arial" w:cs="Arial"/>
          <w:lang w:val="it-IT"/>
        </w:rPr>
        <w:t>Ajdovščina</w:t>
      </w:r>
      <w:proofErr w:type="spellEnd"/>
      <w:r w:rsidRPr="00E4177B">
        <w:rPr>
          <w:rFonts w:ascii="Arial" w:hAnsi="Arial" w:cs="Arial"/>
          <w:lang w:val="it-IT"/>
        </w:rPr>
        <w:t xml:space="preserve"> za </w:t>
      </w:r>
      <w:proofErr w:type="spellStart"/>
      <w:r w:rsidRPr="00E4177B">
        <w:rPr>
          <w:rFonts w:ascii="Arial" w:hAnsi="Arial" w:cs="Arial"/>
          <w:lang w:val="it-IT"/>
        </w:rPr>
        <w:t>leto</w:t>
      </w:r>
      <w:proofErr w:type="spellEnd"/>
      <w:r w:rsidRPr="00E4177B">
        <w:rPr>
          <w:rFonts w:ascii="Arial" w:hAnsi="Arial" w:cs="Arial"/>
          <w:lang w:val="it-IT"/>
        </w:rPr>
        <w:t xml:space="preserve"> 2015 (</w:t>
      </w:r>
      <w:proofErr w:type="spellStart"/>
      <w:r w:rsidRPr="00E4177B">
        <w:rPr>
          <w:rFonts w:ascii="Arial" w:hAnsi="Arial" w:cs="Arial"/>
          <w:lang w:val="it-IT"/>
        </w:rPr>
        <w:t>Uradni</w:t>
      </w:r>
      <w:proofErr w:type="spellEnd"/>
      <w:r w:rsidRPr="00E4177B">
        <w:rPr>
          <w:rFonts w:ascii="Arial" w:hAnsi="Arial" w:cs="Arial"/>
          <w:lang w:val="it-IT"/>
        </w:rPr>
        <w:t xml:space="preserve"> list RS, </w:t>
      </w:r>
      <w:proofErr w:type="spellStart"/>
      <w:r w:rsidRPr="00E4177B">
        <w:rPr>
          <w:rFonts w:ascii="Arial" w:hAnsi="Arial" w:cs="Arial"/>
          <w:lang w:val="it-IT"/>
        </w:rPr>
        <w:t>št</w:t>
      </w:r>
      <w:proofErr w:type="spellEnd"/>
      <w:r w:rsidRPr="00E4177B">
        <w:rPr>
          <w:rFonts w:ascii="Arial" w:hAnsi="Arial" w:cs="Arial"/>
          <w:lang w:val="it-IT"/>
        </w:rPr>
        <w:t xml:space="preserve">. 94/2014) in </w:t>
      </w:r>
      <w:proofErr w:type="spellStart"/>
      <w:proofErr w:type="gramStart"/>
      <w:r w:rsidRPr="00E4177B">
        <w:rPr>
          <w:rFonts w:ascii="Arial" w:hAnsi="Arial" w:cs="Arial"/>
          <w:lang w:val="it-IT"/>
        </w:rPr>
        <w:t>Pravilnik</w:t>
      </w:r>
      <w:proofErr w:type="spellEnd"/>
      <w:r w:rsidRPr="00E4177B">
        <w:rPr>
          <w:rFonts w:ascii="Arial" w:hAnsi="Arial" w:cs="Arial"/>
          <w:lang w:val="it-IT"/>
        </w:rPr>
        <w:t xml:space="preserve">  o</w:t>
      </w:r>
      <w:proofErr w:type="gramEnd"/>
      <w:r w:rsidRPr="00E4177B">
        <w:rPr>
          <w:rFonts w:ascii="Arial" w:hAnsi="Arial" w:cs="Arial"/>
          <w:lang w:val="it-IT"/>
        </w:rPr>
        <w:t xml:space="preserve"> </w:t>
      </w:r>
      <w:proofErr w:type="spellStart"/>
      <w:r w:rsidRPr="00E4177B">
        <w:rPr>
          <w:rFonts w:ascii="Arial" w:hAnsi="Arial" w:cs="Arial"/>
          <w:lang w:val="it-IT"/>
        </w:rPr>
        <w:t>subvencioniranju</w:t>
      </w:r>
      <w:proofErr w:type="spellEnd"/>
      <w:r w:rsidRPr="00E4177B">
        <w:rPr>
          <w:rFonts w:ascii="Arial" w:hAnsi="Arial" w:cs="Arial"/>
          <w:lang w:val="it-IT"/>
        </w:rPr>
        <w:t xml:space="preserve"> </w:t>
      </w:r>
      <w:proofErr w:type="spellStart"/>
      <w:r w:rsidRPr="00E4177B">
        <w:rPr>
          <w:rFonts w:ascii="Arial" w:hAnsi="Arial" w:cs="Arial"/>
          <w:lang w:val="it-IT"/>
        </w:rPr>
        <w:t>nakupa</w:t>
      </w:r>
      <w:proofErr w:type="spellEnd"/>
      <w:r w:rsidRPr="00E4177B">
        <w:rPr>
          <w:rFonts w:ascii="Arial" w:hAnsi="Arial" w:cs="Arial"/>
          <w:lang w:val="it-IT"/>
        </w:rPr>
        <w:t xml:space="preserve"> in </w:t>
      </w:r>
      <w:proofErr w:type="spellStart"/>
      <w:r w:rsidRPr="00E4177B">
        <w:rPr>
          <w:rFonts w:ascii="Arial" w:hAnsi="Arial" w:cs="Arial"/>
          <w:lang w:val="it-IT"/>
        </w:rPr>
        <w:t>vgradnje</w:t>
      </w:r>
      <w:proofErr w:type="spellEnd"/>
      <w:r w:rsidRPr="00E4177B">
        <w:rPr>
          <w:rFonts w:ascii="Arial" w:hAnsi="Arial" w:cs="Arial"/>
          <w:lang w:val="it-IT"/>
        </w:rPr>
        <w:t xml:space="preserve"> </w:t>
      </w:r>
      <w:proofErr w:type="spellStart"/>
      <w:r w:rsidRPr="00E4177B">
        <w:rPr>
          <w:rFonts w:ascii="Arial" w:hAnsi="Arial" w:cs="Arial"/>
          <w:lang w:val="it-IT"/>
        </w:rPr>
        <w:t>malih</w:t>
      </w:r>
      <w:proofErr w:type="spellEnd"/>
      <w:r w:rsidRPr="00E4177B">
        <w:rPr>
          <w:rFonts w:ascii="Arial" w:hAnsi="Arial" w:cs="Arial"/>
          <w:lang w:val="it-IT"/>
        </w:rPr>
        <w:t xml:space="preserve"> </w:t>
      </w:r>
      <w:proofErr w:type="spellStart"/>
      <w:r w:rsidRPr="00E4177B">
        <w:rPr>
          <w:rFonts w:ascii="Arial" w:hAnsi="Arial" w:cs="Arial"/>
          <w:lang w:val="it-IT"/>
        </w:rPr>
        <w:t>komunalnih</w:t>
      </w:r>
      <w:proofErr w:type="spellEnd"/>
      <w:r w:rsidRPr="00E4177B">
        <w:rPr>
          <w:rFonts w:ascii="Arial" w:hAnsi="Arial" w:cs="Arial"/>
          <w:lang w:val="it-IT"/>
        </w:rPr>
        <w:t xml:space="preserve"> </w:t>
      </w:r>
      <w:proofErr w:type="spellStart"/>
      <w:r w:rsidRPr="00E4177B">
        <w:rPr>
          <w:rFonts w:ascii="Arial" w:hAnsi="Arial" w:cs="Arial"/>
          <w:lang w:val="it-IT"/>
        </w:rPr>
        <w:t>čistilnih</w:t>
      </w:r>
      <w:proofErr w:type="spellEnd"/>
      <w:r w:rsidRPr="00E4177B">
        <w:rPr>
          <w:rFonts w:ascii="Arial" w:hAnsi="Arial" w:cs="Arial"/>
          <w:lang w:val="it-IT"/>
        </w:rPr>
        <w:t xml:space="preserve"> </w:t>
      </w:r>
      <w:proofErr w:type="spellStart"/>
      <w:r w:rsidRPr="00E4177B">
        <w:rPr>
          <w:rFonts w:ascii="Arial" w:hAnsi="Arial" w:cs="Arial"/>
          <w:lang w:val="it-IT"/>
        </w:rPr>
        <w:t>naprav</w:t>
      </w:r>
      <w:proofErr w:type="spellEnd"/>
      <w:r w:rsidRPr="00E4177B">
        <w:rPr>
          <w:rFonts w:ascii="Arial" w:hAnsi="Arial" w:cs="Arial"/>
          <w:lang w:val="it-IT"/>
        </w:rPr>
        <w:t xml:space="preserve"> </w:t>
      </w:r>
      <w:proofErr w:type="spellStart"/>
      <w:r w:rsidRPr="00E4177B">
        <w:rPr>
          <w:rFonts w:ascii="Arial" w:hAnsi="Arial" w:cs="Arial"/>
          <w:lang w:val="it-IT"/>
        </w:rPr>
        <w:t>na</w:t>
      </w:r>
      <w:proofErr w:type="spellEnd"/>
      <w:r w:rsidRPr="00E4177B">
        <w:rPr>
          <w:rFonts w:ascii="Arial" w:hAnsi="Arial" w:cs="Arial"/>
          <w:lang w:val="it-IT"/>
        </w:rPr>
        <w:t xml:space="preserve"> </w:t>
      </w:r>
      <w:proofErr w:type="spellStart"/>
      <w:r w:rsidRPr="00E4177B">
        <w:rPr>
          <w:rFonts w:ascii="Arial" w:hAnsi="Arial" w:cs="Arial"/>
          <w:lang w:val="it-IT"/>
        </w:rPr>
        <w:t>območju</w:t>
      </w:r>
      <w:proofErr w:type="spellEnd"/>
      <w:r w:rsidRPr="00E4177B">
        <w:rPr>
          <w:rFonts w:ascii="Arial" w:hAnsi="Arial" w:cs="Arial"/>
          <w:lang w:val="it-IT"/>
        </w:rPr>
        <w:t xml:space="preserve"> </w:t>
      </w:r>
      <w:proofErr w:type="spellStart"/>
      <w:r w:rsidRPr="00E4177B">
        <w:rPr>
          <w:rFonts w:ascii="Arial" w:hAnsi="Arial" w:cs="Arial"/>
          <w:lang w:val="it-IT"/>
        </w:rPr>
        <w:t>Občine</w:t>
      </w:r>
      <w:proofErr w:type="spellEnd"/>
      <w:r w:rsidRPr="00E4177B">
        <w:rPr>
          <w:rFonts w:ascii="Arial" w:hAnsi="Arial" w:cs="Arial"/>
          <w:lang w:val="it-IT"/>
        </w:rPr>
        <w:t xml:space="preserve"> </w:t>
      </w:r>
      <w:proofErr w:type="spellStart"/>
      <w:r w:rsidRPr="00E4177B">
        <w:rPr>
          <w:rFonts w:ascii="Arial" w:hAnsi="Arial" w:cs="Arial"/>
          <w:lang w:val="it-IT"/>
        </w:rPr>
        <w:t>Ajdovščina</w:t>
      </w:r>
      <w:proofErr w:type="spellEnd"/>
      <w:r w:rsidRPr="00E4177B">
        <w:rPr>
          <w:rFonts w:ascii="Arial" w:hAnsi="Arial" w:cs="Arial"/>
          <w:lang w:val="it-IT"/>
        </w:rPr>
        <w:t xml:space="preserve"> (</w:t>
      </w:r>
      <w:proofErr w:type="spellStart"/>
      <w:r w:rsidRPr="00E4177B">
        <w:rPr>
          <w:rFonts w:ascii="Arial" w:hAnsi="Arial" w:cs="Arial"/>
          <w:lang w:val="it-IT"/>
        </w:rPr>
        <w:t>Uradni</w:t>
      </w:r>
      <w:proofErr w:type="spellEnd"/>
      <w:r w:rsidRPr="00E4177B">
        <w:rPr>
          <w:rFonts w:ascii="Arial" w:hAnsi="Arial" w:cs="Arial"/>
          <w:lang w:val="it-IT"/>
        </w:rPr>
        <w:t xml:space="preserve"> list RS, </w:t>
      </w:r>
      <w:proofErr w:type="spellStart"/>
      <w:r w:rsidRPr="00E4177B">
        <w:rPr>
          <w:rFonts w:ascii="Arial" w:hAnsi="Arial" w:cs="Arial"/>
          <w:lang w:val="it-IT"/>
        </w:rPr>
        <w:t>št</w:t>
      </w:r>
      <w:proofErr w:type="spellEnd"/>
      <w:r w:rsidRPr="00E4177B">
        <w:rPr>
          <w:rFonts w:ascii="Arial" w:hAnsi="Arial" w:cs="Arial"/>
          <w:lang w:val="it-IT"/>
        </w:rPr>
        <w:t>. 70/</w:t>
      </w:r>
      <w:proofErr w:type="gramStart"/>
      <w:r w:rsidRPr="00E4177B">
        <w:rPr>
          <w:rFonts w:ascii="Arial" w:hAnsi="Arial" w:cs="Arial"/>
          <w:lang w:val="it-IT"/>
        </w:rPr>
        <w:t>2014)v</w:t>
      </w:r>
      <w:proofErr w:type="gramEnd"/>
      <w:r w:rsidRPr="00E4177B">
        <w:rPr>
          <w:rFonts w:ascii="Arial" w:hAnsi="Arial" w:cs="Arial"/>
          <w:lang w:val="it-IT"/>
        </w:rPr>
        <w:t xml:space="preserve"> </w:t>
      </w:r>
      <w:proofErr w:type="spellStart"/>
      <w:r w:rsidRPr="00E4177B">
        <w:rPr>
          <w:rFonts w:ascii="Arial" w:hAnsi="Arial" w:cs="Arial"/>
          <w:lang w:val="it-IT"/>
        </w:rPr>
        <w:t>nadaljevanju</w:t>
      </w:r>
      <w:proofErr w:type="spellEnd"/>
      <w:r w:rsidRPr="00E4177B">
        <w:rPr>
          <w:rFonts w:ascii="Arial" w:hAnsi="Arial" w:cs="Arial"/>
          <w:lang w:val="it-IT"/>
        </w:rPr>
        <w:t xml:space="preserve"> </w:t>
      </w:r>
      <w:proofErr w:type="spellStart"/>
      <w:r w:rsidRPr="00E4177B">
        <w:rPr>
          <w:rFonts w:ascii="Arial" w:hAnsi="Arial" w:cs="Arial"/>
          <w:lang w:val="it-IT"/>
        </w:rPr>
        <w:t>Pravilnik</w:t>
      </w:r>
      <w:proofErr w:type="spellEnd"/>
      <w:r w:rsidRPr="00E4177B">
        <w:rPr>
          <w:rFonts w:ascii="Arial" w:hAnsi="Arial" w:cs="Arial"/>
          <w:lang w:val="it-IT"/>
        </w:rPr>
        <w:t>.</w:t>
      </w:r>
    </w:p>
    <w:p w:rsidR="00060A61" w:rsidRPr="00E4177B" w:rsidRDefault="00060A61" w:rsidP="00892D34">
      <w:pPr>
        <w:spacing w:after="0" w:line="240" w:lineRule="auto"/>
        <w:jc w:val="both"/>
        <w:rPr>
          <w:rFonts w:ascii="Arial" w:hAnsi="Arial" w:cs="Arial"/>
          <w:lang w:val="it-IT"/>
        </w:rPr>
      </w:pPr>
    </w:p>
    <w:p w:rsidR="00060A61" w:rsidRPr="00E4177B" w:rsidRDefault="00060A61" w:rsidP="00892D34">
      <w:pPr>
        <w:spacing w:after="0" w:line="240" w:lineRule="auto"/>
        <w:jc w:val="both"/>
        <w:rPr>
          <w:rFonts w:ascii="Arial" w:hAnsi="Arial" w:cs="Arial"/>
          <w:b/>
          <w:lang w:val="it-IT"/>
        </w:rPr>
      </w:pPr>
      <w:r w:rsidRPr="00E4177B">
        <w:rPr>
          <w:rFonts w:ascii="Arial" w:hAnsi="Arial" w:cs="Arial"/>
          <w:b/>
          <w:lang w:val="it-IT"/>
        </w:rPr>
        <w:t>III. PREDMET JAVNEGA RAZPISA</w:t>
      </w:r>
    </w:p>
    <w:p w:rsidR="00060A61" w:rsidRPr="00E4177B" w:rsidRDefault="00060A61" w:rsidP="00892D34">
      <w:pPr>
        <w:spacing w:after="0" w:line="240" w:lineRule="auto"/>
        <w:jc w:val="both"/>
        <w:rPr>
          <w:rFonts w:ascii="Arial" w:hAnsi="Arial" w:cs="Arial"/>
          <w:b/>
          <w:lang w:val="it-IT"/>
        </w:rPr>
      </w:pPr>
      <w:proofErr w:type="spellStart"/>
      <w:r w:rsidRPr="00E4177B">
        <w:rPr>
          <w:rFonts w:ascii="Arial" w:hAnsi="Arial" w:cs="Arial"/>
          <w:lang w:val="it-IT"/>
        </w:rPr>
        <w:t>Predmet</w:t>
      </w:r>
      <w:proofErr w:type="spellEnd"/>
      <w:r w:rsidRPr="00E4177B">
        <w:rPr>
          <w:rFonts w:ascii="Arial" w:hAnsi="Arial" w:cs="Arial"/>
          <w:lang w:val="it-IT"/>
        </w:rPr>
        <w:t xml:space="preserve"> </w:t>
      </w:r>
      <w:proofErr w:type="spellStart"/>
      <w:r w:rsidRPr="00E4177B">
        <w:rPr>
          <w:rFonts w:ascii="Arial" w:hAnsi="Arial" w:cs="Arial"/>
          <w:lang w:val="it-IT"/>
        </w:rPr>
        <w:t>javnega</w:t>
      </w:r>
      <w:proofErr w:type="spellEnd"/>
      <w:r w:rsidRPr="00E4177B">
        <w:rPr>
          <w:rFonts w:ascii="Arial" w:hAnsi="Arial" w:cs="Arial"/>
          <w:lang w:val="it-IT"/>
        </w:rPr>
        <w:t xml:space="preserve"> </w:t>
      </w:r>
      <w:proofErr w:type="spellStart"/>
      <w:r w:rsidRPr="00E4177B">
        <w:rPr>
          <w:rFonts w:ascii="Arial" w:hAnsi="Arial" w:cs="Arial"/>
          <w:lang w:val="it-IT"/>
        </w:rPr>
        <w:t>razpisa</w:t>
      </w:r>
      <w:proofErr w:type="spellEnd"/>
      <w:r w:rsidRPr="00E4177B">
        <w:rPr>
          <w:rFonts w:ascii="Arial" w:hAnsi="Arial" w:cs="Arial"/>
          <w:lang w:val="it-IT"/>
        </w:rPr>
        <w:t xml:space="preserve"> je </w:t>
      </w:r>
      <w:proofErr w:type="spellStart"/>
      <w:r w:rsidRPr="00E4177B">
        <w:rPr>
          <w:rFonts w:ascii="Arial" w:hAnsi="Arial" w:cs="Arial"/>
          <w:lang w:val="it-IT"/>
        </w:rPr>
        <w:t>dodelitev</w:t>
      </w:r>
      <w:proofErr w:type="spellEnd"/>
      <w:r w:rsidRPr="00E4177B">
        <w:rPr>
          <w:rFonts w:ascii="Arial" w:hAnsi="Arial" w:cs="Arial"/>
          <w:lang w:val="it-IT"/>
        </w:rPr>
        <w:t xml:space="preserve"> </w:t>
      </w:r>
      <w:proofErr w:type="spellStart"/>
      <w:r w:rsidRPr="00E4177B">
        <w:rPr>
          <w:rFonts w:ascii="Arial" w:hAnsi="Arial" w:cs="Arial"/>
          <w:lang w:val="it-IT"/>
        </w:rPr>
        <w:t>subvencije</w:t>
      </w:r>
      <w:proofErr w:type="spellEnd"/>
      <w:r w:rsidRPr="00E4177B">
        <w:rPr>
          <w:rFonts w:ascii="Arial" w:hAnsi="Arial" w:cs="Arial"/>
          <w:lang w:val="it-IT"/>
        </w:rPr>
        <w:t xml:space="preserve"> - </w:t>
      </w:r>
      <w:proofErr w:type="spellStart"/>
      <w:r w:rsidRPr="00E4177B">
        <w:rPr>
          <w:rFonts w:ascii="Arial" w:hAnsi="Arial" w:cs="Arial"/>
          <w:lang w:val="it-IT"/>
        </w:rPr>
        <w:t>nepovratnih</w:t>
      </w:r>
      <w:proofErr w:type="spellEnd"/>
      <w:r w:rsidRPr="00E4177B">
        <w:rPr>
          <w:rFonts w:ascii="Arial" w:hAnsi="Arial" w:cs="Arial"/>
          <w:lang w:val="it-IT"/>
        </w:rPr>
        <w:t xml:space="preserve"> </w:t>
      </w:r>
      <w:proofErr w:type="spellStart"/>
      <w:r w:rsidRPr="00E4177B">
        <w:rPr>
          <w:rFonts w:ascii="Arial" w:hAnsi="Arial" w:cs="Arial"/>
          <w:lang w:val="it-IT"/>
        </w:rPr>
        <w:t>finančnih</w:t>
      </w:r>
      <w:proofErr w:type="spellEnd"/>
      <w:r w:rsidRPr="00E4177B">
        <w:rPr>
          <w:rFonts w:ascii="Arial" w:hAnsi="Arial" w:cs="Arial"/>
          <w:lang w:val="it-IT"/>
        </w:rPr>
        <w:t xml:space="preserve"> </w:t>
      </w:r>
      <w:proofErr w:type="spellStart"/>
      <w:r w:rsidRPr="00E4177B">
        <w:rPr>
          <w:rFonts w:ascii="Arial" w:hAnsi="Arial" w:cs="Arial"/>
          <w:lang w:val="it-IT"/>
        </w:rPr>
        <w:t>sredstev</w:t>
      </w:r>
      <w:proofErr w:type="spellEnd"/>
      <w:r w:rsidRPr="00E4177B">
        <w:rPr>
          <w:rFonts w:ascii="Arial" w:hAnsi="Arial" w:cs="Arial"/>
          <w:lang w:val="it-IT"/>
        </w:rPr>
        <w:t xml:space="preserve"> - za </w:t>
      </w:r>
      <w:proofErr w:type="spellStart"/>
      <w:r w:rsidRPr="00E4177B">
        <w:rPr>
          <w:rFonts w:ascii="Arial" w:hAnsi="Arial" w:cs="Arial"/>
          <w:lang w:val="it-IT"/>
        </w:rPr>
        <w:t>izgradnjo</w:t>
      </w:r>
      <w:proofErr w:type="spellEnd"/>
      <w:r w:rsidRPr="00E4177B">
        <w:rPr>
          <w:rFonts w:ascii="Arial" w:hAnsi="Arial" w:cs="Arial"/>
          <w:lang w:val="it-IT"/>
        </w:rPr>
        <w:t xml:space="preserve"> </w:t>
      </w:r>
      <w:proofErr w:type="spellStart"/>
      <w:r w:rsidRPr="00E4177B">
        <w:rPr>
          <w:rFonts w:ascii="Arial" w:hAnsi="Arial" w:cs="Arial"/>
          <w:lang w:val="it-IT"/>
        </w:rPr>
        <w:t>malih</w:t>
      </w:r>
      <w:proofErr w:type="spellEnd"/>
      <w:r w:rsidRPr="00E4177B">
        <w:rPr>
          <w:rFonts w:ascii="Arial" w:hAnsi="Arial" w:cs="Arial"/>
          <w:lang w:val="it-IT"/>
        </w:rPr>
        <w:t xml:space="preserve"> </w:t>
      </w:r>
      <w:proofErr w:type="spellStart"/>
      <w:r w:rsidRPr="00E4177B">
        <w:rPr>
          <w:rFonts w:ascii="Arial" w:hAnsi="Arial" w:cs="Arial"/>
          <w:lang w:val="it-IT"/>
        </w:rPr>
        <w:t>komunalnih</w:t>
      </w:r>
      <w:proofErr w:type="spellEnd"/>
      <w:r w:rsidRPr="00E4177B">
        <w:rPr>
          <w:rFonts w:ascii="Arial" w:hAnsi="Arial" w:cs="Arial"/>
          <w:lang w:val="it-IT"/>
        </w:rPr>
        <w:t xml:space="preserve"> </w:t>
      </w:r>
      <w:proofErr w:type="spellStart"/>
      <w:r w:rsidRPr="00E4177B">
        <w:rPr>
          <w:rFonts w:ascii="Arial" w:hAnsi="Arial" w:cs="Arial"/>
          <w:lang w:val="it-IT"/>
        </w:rPr>
        <w:t>čistilnih</w:t>
      </w:r>
      <w:proofErr w:type="spellEnd"/>
      <w:r w:rsidRPr="00E4177B">
        <w:rPr>
          <w:rFonts w:ascii="Arial" w:hAnsi="Arial" w:cs="Arial"/>
          <w:lang w:val="it-IT"/>
        </w:rPr>
        <w:t xml:space="preserve"> </w:t>
      </w:r>
      <w:proofErr w:type="spellStart"/>
      <w:r w:rsidRPr="00E4177B">
        <w:rPr>
          <w:rFonts w:ascii="Arial" w:hAnsi="Arial" w:cs="Arial"/>
          <w:lang w:val="it-IT"/>
        </w:rPr>
        <w:t>naprav</w:t>
      </w:r>
      <w:proofErr w:type="spellEnd"/>
      <w:r w:rsidRPr="00E4177B">
        <w:rPr>
          <w:rFonts w:ascii="Arial" w:hAnsi="Arial" w:cs="Arial"/>
          <w:lang w:val="it-IT"/>
        </w:rPr>
        <w:t xml:space="preserve"> do 50 PE v </w:t>
      </w:r>
      <w:proofErr w:type="spellStart"/>
      <w:r w:rsidRPr="00E4177B">
        <w:rPr>
          <w:rFonts w:ascii="Arial" w:hAnsi="Arial" w:cs="Arial"/>
          <w:lang w:val="it-IT"/>
        </w:rPr>
        <w:t>Občini</w:t>
      </w:r>
      <w:proofErr w:type="spellEnd"/>
      <w:r w:rsidRPr="00E4177B">
        <w:rPr>
          <w:rFonts w:ascii="Arial" w:hAnsi="Arial" w:cs="Arial"/>
          <w:lang w:val="it-IT"/>
        </w:rPr>
        <w:t xml:space="preserve"> </w:t>
      </w:r>
      <w:proofErr w:type="spellStart"/>
      <w:r w:rsidRPr="00E4177B">
        <w:rPr>
          <w:rFonts w:ascii="Arial" w:hAnsi="Arial" w:cs="Arial"/>
          <w:lang w:val="it-IT"/>
        </w:rPr>
        <w:t>Ajdovščina</w:t>
      </w:r>
      <w:proofErr w:type="spellEnd"/>
      <w:r w:rsidRPr="00E4177B">
        <w:rPr>
          <w:rFonts w:ascii="Arial" w:hAnsi="Arial" w:cs="Arial"/>
          <w:lang w:val="it-IT"/>
        </w:rPr>
        <w:t xml:space="preserve"> (v </w:t>
      </w:r>
      <w:proofErr w:type="spellStart"/>
      <w:r w:rsidRPr="00E4177B">
        <w:rPr>
          <w:rFonts w:ascii="Arial" w:hAnsi="Arial" w:cs="Arial"/>
          <w:lang w:val="it-IT"/>
        </w:rPr>
        <w:t>nadaljevanju</w:t>
      </w:r>
      <w:proofErr w:type="spellEnd"/>
      <w:r w:rsidRPr="00E4177B">
        <w:rPr>
          <w:rFonts w:ascii="Arial" w:hAnsi="Arial" w:cs="Arial"/>
          <w:lang w:val="it-IT"/>
        </w:rPr>
        <w:t xml:space="preserve">: MKČN), </w:t>
      </w:r>
      <w:proofErr w:type="spellStart"/>
      <w:r w:rsidRPr="00E4177B">
        <w:rPr>
          <w:rFonts w:ascii="Arial" w:hAnsi="Arial" w:cs="Arial"/>
          <w:lang w:val="it-IT"/>
        </w:rPr>
        <w:t>ki</w:t>
      </w:r>
      <w:proofErr w:type="spellEnd"/>
      <w:r w:rsidRPr="00E4177B">
        <w:rPr>
          <w:rFonts w:ascii="Arial" w:hAnsi="Arial" w:cs="Arial"/>
          <w:lang w:val="it-IT"/>
        </w:rPr>
        <w:t xml:space="preserve"> so bile </w:t>
      </w:r>
      <w:proofErr w:type="spellStart"/>
      <w:proofErr w:type="gramStart"/>
      <w:r w:rsidRPr="00E4177B">
        <w:rPr>
          <w:rFonts w:ascii="Arial" w:hAnsi="Arial" w:cs="Arial"/>
          <w:lang w:val="it-IT"/>
        </w:rPr>
        <w:t>izgrajene</w:t>
      </w:r>
      <w:proofErr w:type="spellEnd"/>
      <w:r w:rsidRPr="00E4177B">
        <w:rPr>
          <w:rFonts w:ascii="Arial" w:hAnsi="Arial" w:cs="Arial"/>
          <w:lang w:val="it-IT"/>
        </w:rPr>
        <w:t xml:space="preserve">  od</w:t>
      </w:r>
      <w:proofErr w:type="gramEnd"/>
      <w:r w:rsidRPr="00E4177B">
        <w:rPr>
          <w:rFonts w:ascii="Arial" w:hAnsi="Arial" w:cs="Arial"/>
          <w:lang w:val="it-IT"/>
        </w:rPr>
        <w:t xml:space="preserve"> </w:t>
      </w:r>
      <w:r w:rsidRPr="00E4177B">
        <w:rPr>
          <w:rFonts w:ascii="Arial" w:hAnsi="Arial" w:cs="Arial"/>
          <w:b/>
          <w:lang w:val="it-IT"/>
        </w:rPr>
        <w:t>1.1.2014 do 30.09.2015.</w:t>
      </w:r>
    </w:p>
    <w:p w:rsidR="00060A61" w:rsidRPr="00E4177B" w:rsidRDefault="00060A61" w:rsidP="00892D34">
      <w:pPr>
        <w:spacing w:after="0" w:line="240" w:lineRule="auto"/>
        <w:jc w:val="both"/>
        <w:rPr>
          <w:rFonts w:ascii="Arial" w:hAnsi="Arial" w:cs="Arial"/>
          <w:lang w:val="it-IT"/>
        </w:rPr>
      </w:pPr>
      <w:proofErr w:type="spellStart"/>
      <w:r w:rsidRPr="00E4177B">
        <w:rPr>
          <w:rFonts w:ascii="Arial" w:hAnsi="Arial" w:cs="Arial"/>
          <w:lang w:val="it-IT"/>
        </w:rPr>
        <w:t>Predmet</w:t>
      </w:r>
      <w:proofErr w:type="spellEnd"/>
      <w:r w:rsidRPr="00E4177B">
        <w:rPr>
          <w:rFonts w:ascii="Arial" w:hAnsi="Arial" w:cs="Arial"/>
          <w:lang w:val="it-IT"/>
        </w:rPr>
        <w:t xml:space="preserve"> </w:t>
      </w:r>
      <w:proofErr w:type="spellStart"/>
      <w:r w:rsidRPr="00E4177B">
        <w:rPr>
          <w:rFonts w:ascii="Arial" w:hAnsi="Arial" w:cs="Arial"/>
          <w:lang w:val="it-IT"/>
        </w:rPr>
        <w:t>podpore</w:t>
      </w:r>
      <w:proofErr w:type="spellEnd"/>
      <w:r w:rsidRPr="00E4177B">
        <w:rPr>
          <w:rFonts w:ascii="Arial" w:hAnsi="Arial" w:cs="Arial"/>
          <w:lang w:val="it-IT"/>
        </w:rPr>
        <w:t xml:space="preserve">: </w:t>
      </w:r>
      <w:proofErr w:type="spellStart"/>
      <w:r w:rsidRPr="00E4177B">
        <w:rPr>
          <w:rFonts w:ascii="Arial" w:hAnsi="Arial" w:cs="Arial"/>
          <w:lang w:val="it-IT"/>
        </w:rPr>
        <w:t>izgradnja</w:t>
      </w:r>
      <w:proofErr w:type="spellEnd"/>
      <w:r w:rsidRPr="00E4177B">
        <w:rPr>
          <w:rFonts w:ascii="Arial" w:hAnsi="Arial" w:cs="Arial"/>
          <w:lang w:val="it-IT"/>
        </w:rPr>
        <w:t xml:space="preserve"> MKČN za </w:t>
      </w:r>
      <w:proofErr w:type="spellStart"/>
      <w:r w:rsidRPr="00E4177B">
        <w:rPr>
          <w:rFonts w:ascii="Arial" w:hAnsi="Arial" w:cs="Arial"/>
          <w:lang w:val="it-IT"/>
        </w:rPr>
        <w:t>enostanovanjsko</w:t>
      </w:r>
      <w:proofErr w:type="spellEnd"/>
      <w:r w:rsidRPr="00E4177B">
        <w:rPr>
          <w:rFonts w:ascii="Arial" w:hAnsi="Arial" w:cs="Arial"/>
          <w:lang w:val="it-IT"/>
        </w:rPr>
        <w:t xml:space="preserve"> </w:t>
      </w:r>
      <w:proofErr w:type="spellStart"/>
      <w:r w:rsidRPr="00E4177B">
        <w:rPr>
          <w:rFonts w:ascii="Arial" w:hAnsi="Arial" w:cs="Arial"/>
          <w:lang w:val="it-IT"/>
        </w:rPr>
        <w:t>stavbo</w:t>
      </w:r>
      <w:proofErr w:type="spellEnd"/>
      <w:r w:rsidRPr="00E4177B">
        <w:rPr>
          <w:rFonts w:ascii="Arial" w:hAnsi="Arial" w:cs="Arial"/>
          <w:lang w:val="it-IT"/>
        </w:rPr>
        <w:t xml:space="preserve"> ali </w:t>
      </w:r>
      <w:proofErr w:type="spellStart"/>
      <w:r w:rsidRPr="00E4177B">
        <w:rPr>
          <w:rFonts w:ascii="Arial" w:hAnsi="Arial" w:cs="Arial"/>
          <w:lang w:val="it-IT"/>
        </w:rPr>
        <w:t>skupna</w:t>
      </w:r>
      <w:proofErr w:type="spellEnd"/>
      <w:r w:rsidRPr="00E4177B">
        <w:rPr>
          <w:rFonts w:ascii="Arial" w:hAnsi="Arial" w:cs="Arial"/>
          <w:lang w:val="it-IT"/>
        </w:rPr>
        <w:t xml:space="preserve"> MKČN za </w:t>
      </w:r>
      <w:proofErr w:type="spellStart"/>
      <w:r w:rsidRPr="00E4177B">
        <w:rPr>
          <w:rFonts w:ascii="Arial" w:hAnsi="Arial" w:cs="Arial"/>
          <w:lang w:val="it-IT"/>
        </w:rPr>
        <w:t>več</w:t>
      </w:r>
      <w:proofErr w:type="spellEnd"/>
      <w:r w:rsidRPr="00E4177B">
        <w:rPr>
          <w:rFonts w:ascii="Arial" w:hAnsi="Arial" w:cs="Arial"/>
          <w:lang w:val="it-IT"/>
        </w:rPr>
        <w:t xml:space="preserve"> </w:t>
      </w:r>
      <w:proofErr w:type="spellStart"/>
      <w:r w:rsidRPr="00E4177B">
        <w:rPr>
          <w:rFonts w:ascii="Arial" w:hAnsi="Arial" w:cs="Arial"/>
          <w:lang w:val="it-IT"/>
        </w:rPr>
        <w:t>stanovanjskih</w:t>
      </w:r>
      <w:proofErr w:type="spellEnd"/>
      <w:r w:rsidRPr="00E4177B">
        <w:rPr>
          <w:rFonts w:ascii="Arial" w:hAnsi="Arial" w:cs="Arial"/>
          <w:lang w:val="it-IT"/>
        </w:rPr>
        <w:t xml:space="preserve"> </w:t>
      </w:r>
      <w:proofErr w:type="spellStart"/>
      <w:proofErr w:type="gramStart"/>
      <w:r w:rsidRPr="00E4177B">
        <w:rPr>
          <w:rFonts w:ascii="Arial" w:hAnsi="Arial" w:cs="Arial"/>
          <w:lang w:val="it-IT"/>
        </w:rPr>
        <w:t>objektov</w:t>
      </w:r>
      <w:proofErr w:type="spellEnd"/>
      <w:r w:rsidRPr="00E4177B">
        <w:rPr>
          <w:rFonts w:ascii="Arial" w:hAnsi="Arial" w:cs="Arial"/>
          <w:lang w:val="it-IT"/>
        </w:rPr>
        <w:t xml:space="preserve">  v</w:t>
      </w:r>
      <w:proofErr w:type="gramEnd"/>
      <w:r w:rsidRPr="00E4177B">
        <w:rPr>
          <w:rFonts w:ascii="Arial" w:hAnsi="Arial" w:cs="Arial"/>
          <w:lang w:val="it-IT"/>
        </w:rPr>
        <w:t xml:space="preserve"> </w:t>
      </w:r>
      <w:proofErr w:type="spellStart"/>
      <w:r w:rsidRPr="00E4177B">
        <w:rPr>
          <w:rFonts w:ascii="Arial" w:hAnsi="Arial" w:cs="Arial"/>
          <w:lang w:val="it-IT"/>
        </w:rPr>
        <w:t>velikosti</w:t>
      </w:r>
      <w:proofErr w:type="spellEnd"/>
      <w:r w:rsidRPr="00E4177B">
        <w:rPr>
          <w:rFonts w:ascii="Arial" w:hAnsi="Arial" w:cs="Arial"/>
          <w:lang w:val="it-IT"/>
        </w:rPr>
        <w:t xml:space="preserve"> do 50 PE.</w:t>
      </w:r>
    </w:p>
    <w:p w:rsidR="00060A61" w:rsidRPr="00E4177B" w:rsidRDefault="00060A61" w:rsidP="00F75A10">
      <w:pPr>
        <w:spacing w:after="0" w:line="240" w:lineRule="auto"/>
        <w:jc w:val="both"/>
        <w:rPr>
          <w:rFonts w:ascii="Arial" w:hAnsi="Arial" w:cs="Arial"/>
          <w:lang w:val="it-IT"/>
        </w:rPr>
      </w:pPr>
      <w:r w:rsidRPr="00E4177B">
        <w:rPr>
          <w:rFonts w:ascii="Arial" w:hAnsi="Arial" w:cs="Arial"/>
          <w:lang w:val="it-IT"/>
        </w:rPr>
        <w:t xml:space="preserve">Namen </w:t>
      </w:r>
      <w:proofErr w:type="spellStart"/>
      <w:r w:rsidRPr="00E4177B">
        <w:rPr>
          <w:rFonts w:ascii="Arial" w:hAnsi="Arial" w:cs="Arial"/>
          <w:lang w:val="it-IT"/>
        </w:rPr>
        <w:t>razpisa</w:t>
      </w:r>
      <w:proofErr w:type="spellEnd"/>
      <w:r w:rsidRPr="00E4177B">
        <w:rPr>
          <w:rFonts w:ascii="Arial" w:hAnsi="Arial" w:cs="Arial"/>
          <w:lang w:val="it-IT"/>
        </w:rPr>
        <w:t>:</w:t>
      </w:r>
    </w:p>
    <w:p w:rsidR="00060A61" w:rsidRPr="00E4177B" w:rsidRDefault="00060A61" w:rsidP="00F75A10">
      <w:pPr>
        <w:spacing w:after="0" w:line="240" w:lineRule="auto"/>
        <w:jc w:val="both"/>
        <w:rPr>
          <w:rFonts w:ascii="Arial" w:hAnsi="Arial" w:cs="Arial"/>
          <w:lang w:val="it-IT"/>
        </w:rPr>
      </w:pPr>
      <w:r w:rsidRPr="00E4177B">
        <w:rPr>
          <w:rFonts w:ascii="Arial" w:hAnsi="Arial" w:cs="Arial"/>
          <w:lang w:val="it-IT"/>
        </w:rPr>
        <w:t xml:space="preserve">• </w:t>
      </w:r>
      <w:proofErr w:type="spellStart"/>
      <w:r w:rsidRPr="00E4177B">
        <w:rPr>
          <w:rFonts w:ascii="Arial" w:hAnsi="Arial" w:cs="Arial"/>
          <w:lang w:val="it-IT"/>
        </w:rPr>
        <w:t>spodbujanje</w:t>
      </w:r>
      <w:proofErr w:type="spellEnd"/>
      <w:r w:rsidRPr="00E4177B">
        <w:rPr>
          <w:rFonts w:ascii="Arial" w:hAnsi="Arial" w:cs="Arial"/>
          <w:lang w:val="it-IT"/>
        </w:rPr>
        <w:t xml:space="preserve"> </w:t>
      </w:r>
      <w:proofErr w:type="spellStart"/>
      <w:r w:rsidRPr="00E4177B">
        <w:rPr>
          <w:rFonts w:ascii="Arial" w:hAnsi="Arial" w:cs="Arial"/>
          <w:lang w:val="it-IT"/>
        </w:rPr>
        <w:t>varstva</w:t>
      </w:r>
      <w:proofErr w:type="spellEnd"/>
      <w:r w:rsidRPr="00E4177B">
        <w:rPr>
          <w:rFonts w:ascii="Arial" w:hAnsi="Arial" w:cs="Arial"/>
          <w:lang w:val="it-IT"/>
        </w:rPr>
        <w:t xml:space="preserve"> </w:t>
      </w:r>
      <w:proofErr w:type="spellStart"/>
      <w:r w:rsidRPr="00E4177B">
        <w:rPr>
          <w:rFonts w:ascii="Arial" w:hAnsi="Arial" w:cs="Arial"/>
          <w:lang w:val="it-IT"/>
        </w:rPr>
        <w:t>okolja</w:t>
      </w:r>
      <w:proofErr w:type="spellEnd"/>
      <w:r w:rsidRPr="00E4177B">
        <w:rPr>
          <w:rFonts w:ascii="Arial" w:hAnsi="Arial" w:cs="Arial"/>
          <w:lang w:val="it-IT"/>
        </w:rPr>
        <w:t xml:space="preserve"> z </w:t>
      </w:r>
      <w:proofErr w:type="spellStart"/>
      <w:r w:rsidRPr="00E4177B">
        <w:rPr>
          <w:rFonts w:ascii="Arial" w:hAnsi="Arial" w:cs="Arial"/>
          <w:lang w:val="it-IT"/>
        </w:rPr>
        <w:t>zmanjševanjem</w:t>
      </w:r>
      <w:proofErr w:type="spellEnd"/>
      <w:r w:rsidRPr="00E4177B">
        <w:rPr>
          <w:rFonts w:ascii="Arial" w:hAnsi="Arial" w:cs="Arial"/>
          <w:lang w:val="it-IT"/>
        </w:rPr>
        <w:t xml:space="preserve"> </w:t>
      </w:r>
      <w:proofErr w:type="spellStart"/>
      <w:r w:rsidRPr="00E4177B">
        <w:rPr>
          <w:rFonts w:ascii="Arial" w:hAnsi="Arial" w:cs="Arial"/>
          <w:lang w:val="it-IT"/>
        </w:rPr>
        <w:t>onesnaženja</w:t>
      </w:r>
      <w:proofErr w:type="spellEnd"/>
      <w:r w:rsidRPr="00E4177B">
        <w:rPr>
          <w:rFonts w:ascii="Arial" w:hAnsi="Arial" w:cs="Arial"/>
          <w:lang w:val="it-IT"/>
        </w:rPr>
        <w:t xml:space="preserve"> s </w:t>
      </w:r>
      <w:proofErr w:type="spellStart"/>
      <w:r w:rsidRPr="00E4177B">
        <w:rPr>
          <w:rFonts w:ascii="Arial" w:hAnsi="Arial" w:cs="Arial"/>
          <w:lang w:val="it-IT"/>
        </w:rPr>
        <w:t>komunalnimi</w:t>
      </w:r>
      <w:proofErr w:type="spellEnd"/>
      <w:r w:rsidRPr="00E4177B">
        <w:rPr>
          <w:rFonts w:ascii="Arial" w:hAnsi="Arial" w:cs="Arial"/>
          <w:lang w:val="it-IT"/>
        </w:rPr>
        <w:t xml:space="preserve"> </w:t>
      </w:r>
      <w:proofErr w:type="spellStart"/>
      <w:r w:rsidRPr="00E4177B">
        <w:rPr>
          <w:rFonts w:ascii="Arial" w:hAnsi="Arial" w:cs="Arial"/>
          <w:lang w:val="it-IT"/>
        </w:rPr>
        <w:t>odpadnimi</w:t>
      </w:r>
      <w:proofErr w:type="spellEnd"/>
      <w:r w:rsidRPr="00E4177B">
        <w:rPr>
          <w:rFonts w:ascii="Arial" w:hAnsi="Arial" w:cs="Arial"/>
          <w:lang w:val="it-IT"/>
        </w:rPr>
        <w:t xml:space="preserve"> </w:t>
      </w:r>
      <w:proofErr w:type="spellStart"/>
      <w:r w:rsidRPr="00E4177B">
        <w:rPr>
          <w:rFonts w:ascii="Arial" w:hAnsi="Arial" w:cs="Arial"/>
          <w:lang w:val="it-IT"/>
        </w:rPr>
        <w:t>vodami</w:t>
      </w:r>
      <w:proofErr w:type="spellEnd"/>
      <w:r w:rsidRPr="00E4177B">
        <w:rPr>
          <w:rFonts w:ascii="Arial" w:hAnsi="Arial" w:cs="Arial"/>
          <w:lang w:val="it-IT"/>
        </w:rPr>
        <w:t>;</w:t>
      </w:r>
    </w:p>
    <w:p w:rsidR="00060A61" w:rsidRPr="00E4177B" w:rsidRDefault="00060A61" w:rsidP="00F75A10">
      <w:pPr>
        <w:spacing w:after="0" w:line="240" w:lineRule="auto"/>
        <w:jc w:val="both"/>
        <w:rPr>
          <w:rFonts w:ascii="Arial" w:hAnsi="Arial" w:cs="Arial"/>
          <w:lang w:val="it-IT"/>
        </w:rPr>
      </w:pPr>
      <w:r w:rsidRPr="00E4177B">
        <w:rPr>
          <w:rFonts w:ascii="Arial" w:hAnsi="Arial" w:cs="Arial"/>
          <w:lang w:val="it-IT"/>
        </w:rPr>
        <w:t xml:space="preserve">• </w:t>
      </w:r>
      <w:proofErr w:type="spellStart"/>
      <w:r w:rsidRPr="00E4177B">
        <w:rPr>
          <w:rFonts w:ascii="Arial" w:hAnsi="Arial" w:cs="Arial"/>
          <w:lang w:val="it-IT"/>
        </w:rPr>
        <w:t>pospeševanje</w:t>
      </w:r>
      <w:proofErr w:type="spellEnd"/>
      <w:r w:rsidRPr="00E4177B">
        <w:rPr>
          <w:rFonts w:ascii="Arial" w:hAnsi="Arial" w:cs="Arial"/>
          <w:lang w:val="it-IT"/>
        </w:rPr>
        <w:t xml:space="preserve"> </w:t>
      </w:r>
      <w:proofErr w:type="spellStart"/>
      <w:r w:rsidRPr="00E4177B">
        <w:rPr>
          <w:rFonts w:ascii="Arial" w:hAnsi="Arial" w:cs="Arial"/>
          <w:lang w:val="it-IT"/>
        </w:rPr>
        <w:t>izgradnje</w:t>
      </w:r>
      <w:proofErr w:type="spellEnd"/>
      <w:r w:rsidRPr="00E4177B">
        <w:rPr>
          <w:rFonts w:ascii="Arial" w:hAnsi="Arial" w:cs="Arial"/>
          <w:lang w:val="it-IT"/>
        </w:rPr>
        <w:t xml:space="preserve"> MKČN s </w:t>
      </w:r>
      <w:proofErr w:type="spellStart"/>
      <w:r w:rsidRPr="00E4177B">
        <w:rPr>
          <w:rFonts w:ascii="Arial" w:hAnsi="Arial" w:cs="Arial"/>
          <w:lang w:val="it-IT"/>
        </w:rPr>
        <w:t>kapaciteto</w:t>
      </w:r>
      <w:proofErr w:type="spellEnd"/>
      <w:r w:rsidRPr="00E4177B">
        <w:rPr>
          <w:rFonts w:ascii="Arial" w:hAnsi="Arial" w:cs="Arial"/>
          <w:lang w:val="it-IT"/>
        </w:rPr>
        <w:t xml:space="preserve"> do 50 PE, in </w:t>
      </w:r>
      <w:proofErr w:type="spellStart"/>
      <w:r w:rsidRPr="00E4177B">
        <w:rPr>
          <w:rFonts w:ascii="Arial" w:hAnsi="Arial" w:cs="Arial"/>
          <w:lang w:val="it-IT"/>
        </w:rPr>
        <w:t>sicer</w:t>
      </w:r>
      <w:proofErr w:type="spellEnd"/>
      <w:r w:rsidRPr="00E4177B">
        <w:rPr>
          <w:rFonts w:ascii="Arial" w:hAnsi="Arial" w:cs="Arial"/>
          <w:lang w:val="it-IT"/>
        </w:rPr>
        <w:t xml:space="preserve"> </w:t>
      </w:r>
      <w:proofErr w:type="spellStart"/>
      <w:r w:rsidRPr="00E4177B">
        <w:rPr>
          <w:rFonts w:ascii="Arial" w:hAnsi="Arial" w:cs="Arial"/>
          <w:lang w:val="it-IT"/>
        </w:rPr>
        <w:t>na</w:t>
      </w:r>
      <w:proofErr w:type="spellEnd"/>
      <w:r w:rsidRPr="00E4177B">
        <w:rPr>
          <w:rFonts w:ascii="Arial" w:hAnsi="Arial" w:cs="Arial"/>
          <w:lang w:val="it-IT"/>
        </w:rPr>
        <w:t xml:space="preserve"> </w:t>
      </w:r>
      <w:proofErr w:type="spellStart"/>
      <w:r w:rsidRPr="00E4177B">
        <w:rPr>
          <w:rFonts w:ascii="Arial" w:hAnsi="Arial" w:cs="Arial"/>
          <w:lang w:val="it-IT"/>
        </w:rPr>
        <w:t>območjih</w:t>
      </w:r>
      <w:proofErr w:type="spellEnd"/>
      <w:r w:rsidRPr="00E4177B">
        <w:rPr>
          <w:rFonts w:ascii="Arial" w:hAnsi="Arial" w:cs="Arial"/>
          <w:lang w:val="it-IT"/>
        </w:rPr>
        <w:t xml:space="preserve"> </w:t>
      </w:r>
      <w:proofErr w:type="spellStart"/>
      <w:r w:rsidRPr="00E4177B">
        <w:rPr>
          <w:rFonts w:ascii="Arial" w:hAnsi="Arial" w:cs="Arial"/>
          <w:lang w:val="it-IT"/>
        </w:rPr>
        <w:t>izven</w:t>
      </w:r>
      <w:proofErr w:type="spellEnd"/>
      <w:r w:rsidRPr="00E4177B">
        <w:rPr>
          <w:rFonts w:ascii="Arial" w:hAnsi="Arial" w:cs="Arial"/>
          <w:lang w:val="it-IT"/>
        </w:rPr>
        <w:t xml:space="preserve"> </w:t>
      </w:r>
      <w:proofErr w:type="spellStart"/>
      <w:r w:rsidRPr="00E4177B">
        <w:rPr>
          <w:rFonts w:ascii="Arial" w:hAnsi="Arial" w:cs="Arial"/>
          <w:lang w:val="it-IT"/>
        </w:rPr>
        <w:t>aglomeracij</w:t>
      </w:r>
      <w:proofErr w:type="spellEnd"/>
      <w:r w:rsidRPr="00E4177B">
        <w:rPr>
          <w:rFonts w:ascii="Arial" w:hAnsi="Arial" w:cs="Arial"/>
          <w:lang w:val="it-IT"/>
        </w:rPr>
        <w:t xml:space="preserve"> </w:t>
      </w:r>
      <w:proofErr w:type="spellStart"/>
      <w:r w:rsidRPr="00E4177B">
        <w:rPr>
          <w:rFonts w:ascii="Arial" w:hAnsi="Arial" w:cs="Arial"/>
          <w:lang w:val="it-IT"/>
        </w:rPr>
        <w:t>znotraj</w:t>
      </w:r>
      <w:proofErr w:type="spellEnd"/>
      <w:r w:rsidRPr="00E4177B">
        <w:rPr>
          <w:rFonts w:ascii="Arial" w:hAnsi="Arial" w:cs="Arial"/>
          <w:lang w:val="it-IT"/>
        </w:rPr>
        <w:t xml:space="preserve"> </w:t>
      </w:r>
      <w:proofErr w:type="spellStart"/>
      <w:r w:rsidRPr="00E4177B">
        <w:rPr>
          <w:rFonts w:ascii="Arial" w:hAnsi="Arial" w:cs="Arial"/>
          <w:lang w:val="it-IT"/>
        </w:rPr>
        <w:t>katerih</w:t>
      </w:r>
      <w:proofErr w:type="spellEnd"/>
      <w:r w:rsidRPr="00E4177B">
        <w:rPr>
          <w:rFonts w:ascii="Arial" w:hAnsi="Arial" w:cs="Arial"/>
          <w:lang w:val="it-IT"/>
        </w:rPr>
        <w:t xml:space="preserve"> se </w:t>
      </w:r>
      <w:proofErr w:type="spellStart"/>
      <w:r w:rsidRPr="00E4177B">
        <w:rPr>
          <w:rFonts w:ascii="Arial" w:hAnsi="Arial" w:cs="Arial"/>
          <w:lang w:val="it-IT"/>
        </w:rPr>
        <w:t>predvideva</w:t>
      </w:r>
      <w:proofErr w:type="spellEnd"/>
      <w:r w:rsidRPr="00E4177B">
        <w:rPr>
          <w:rFonts w:ascii="Arial" w:hAnsi="Arial" w:cs="Arial"/>
          <w:lang w:val="it-IT"/>
        </w:rPr>
        <w:t xml:space="preserve"> </w:t>
      </w:r>
      <w:proofErr w:type="spellStart"/>
      <w:r w:rsidRPr="00E4177B">
        <w:rPr>
          <w:rFonts w:ascii="Arial" w:hAnsi="Arial" w:cs="Arial"/>
          <w:lang w:val="it-IT"/>
        </w:rPr>
        <w:t>izgradnja</w:t>
      </w:r>
      <w:proofErr w:type="spellEnd"/>
      <w:r w:rsidRPr="00E4177B">
        <w:rPr>
          <w:rFonts w:ascii="Arial" w:hAnsi="Arial" w:cs="Arial"/>
          <w:lang w:val="it-IT"/>
        </w:rPr>
        <w:t xml:space="preserve"> </w:t>
      </w:r>
      <w:proofErr w:type="spellStart"/>
      <w:r w:rsidRPr="00E4177B">
        <w:rPr>
          <w:rFonts w:ascii="Arial" w:hAnsi="Arial" w:cs="Arial"/>
          <w:lang w:val="it-IT"/>
        </w:rPr>
        <w:t>javne</w:t>
      </w:r>
      <w:proofErr w:type="spellEnd"/>
      <w:r w:rsidRPr="00E4177B">
        <w:rPr>
          <w:rFonts w:ascii="Arial" w:hAnsi="Arial" w:cs="Arial"/>
          <w:lang w:val="it-IT"/>
        </w:rPr>
        <w:t xml:space="preserve"> </w:t>
      </w:r>
      <w:proofErr w:type="spellStart"/>
      <w:r w:rsidRPr="00E4177B">
        <w:rPr>
          <w:rFonts w:ascii="Arial" w:hAnsi="Arial" w:cs="Arial"/>
          <w:lang w:val="it-IT"/>
        </w:rPr>
        <w:t>kanalizacije</w:t>
      </w:r>
      <w:proofErr w:type="spellEnd"/>
      <w:r w:rsidRPr="00E4177B">
        <w:rPr>
          <w:rFonts w:ascii="Arial" w:hAnsi="Arial" w:cs="Arial"/>
          <w:lang w:val="it-IT"/>
        </w:rPr>
        <w:t>;</w:t>
      </w:r>
    </w:p>
    <w:p w:rsidR="00060A61" w:rsidRPr="00E4177B" w:rsidRDefault="00060A61" w:rsidP="00F75A10">
      <w:pPr>
        <w:spacing w:after="0" w:line="240" w:lineRule="auto"/>
        <w:jc w:val="both"/>
        <w:rPr>
          <w:rFonts w:ascii="Arial" w:hAnsi="Arial" w:cs="Arial"/>
          <w:lang w:val="it-IT"/>
        </w:rPr>
      </w:pPr>
      <w:r w:rsidRPr="00E4177B">
        <w:rPr>
          <w:rFonts w:ascii="Arial" w:hAnsi="Arial" w:cs="Arial"/>
          <w:lang w:val="it-IT"/>
        </w:rPr>
        <w:t xml:space="preserve">• </w:t>
      </w:r>
      <w:proofErr w:type="spellStart"/>
      <w:r w:rsidRPr="00E4177B">
        <w:rPr>
          <w:rFonts w:ascii="Arial" w:hAnsi="Arial" w:cs="Arial"/>
          <w:lang w:val="it-IT"/>
        </w:rPr>
        <w:t>urejanje</w:t>
      </w:r>
      <w:proofErr w:type="spellEnd"/>
      <w:r w:rsidRPr="00E4177B">
        <w:rPr>
          <w:rFonts w:ascii="Arial" w:hAnsi="Arial" w:cs="Arial"/>
          <w:lang w:val="it-IT"/>
        </w:rPr>
        <w:t xml:space="preserve"> </w:t>
      </w:r>
      <w:proofErr w:type="spellStart"/>
      <w:r w:rsidRPr="00E4177B">
        <w:rPr>
          <w:rFonts w:ascii="Arial" w:hAnsi="Arial" w:cs="Arial"/>
          <w:lang w:val="it-IT"/>
        </w:rPr>
        <w:t>odvajanja</w:t>
      </w:r>
      <w:proofErr w:type="spellEnd"/>
      <w:r w:rsidRPr="00E4177B">
        <w:rPr>
          <w:rFonts w:ascii="Arial" w:hAnsi="Arial" w:cs="Arial"/>
          <w:lang w:val="it-IT"/>
        </w:rPr>
        <w:t xml:space="preserve"> in </w:t>
      </w:r>
      <w:proofErr w:type="spellStart"/>
      <w:r w:rsidRPr="00E4177B">
        <w:rPr>
          <w:rFonts w:ascii="Arial" w:hAnsi="Arial" w:cs="Arial"/>
          <w:lang w:val="it-IT"/>
        </w:rPr>
        <w:t>čiščenja</w:t>
      </w:r>
      <w:proofErr w:type="spellEnd"/>
      <w:r w:rsidRPr="00E4177B">
        <w:rPr>
          <w:rFonts w:ascii="Arial" w:hAnsi="Arial" w:cs="Arial"/>
          <w:lang w:val="it-IT"/>
        </w:rPr>
        <w:t xml:space="preserve"> </w:t>
      </w:r>
      <w:proofErr w:type="spellStart"/>
      <w:r w:rsidRPr="00E4177B">
        <w:rPr>
          <w:rFonts w:ascii="Arial" w:hAnsi="Arial" w:cs="Arial"/>
          <w:lang w:val="it-IT"/>
        </w:rPr>
        <w:t>komunalne</w:t>
      </w:r>
      <w:proofErr w:type="spellEnd"/>
      <w:r w:rsidRPr="00E4177B">
        <w:rPr>
          <w:rFonts w:ascii="Arial" w:hAnsi="Arial" w:cs="Arial"/>
          <w:lang w:val="it-IT"/>
        </w:rPr>
        <w:t xml:space="preserve"> </w:t>
      </w:r>
      <w:proofErr w:type="spellStart"/>
      <w:r w:rsidRPr="00E4177B">
        <w:rPr>
          <w:rFonts w:ascii="Arial" w:hAnsi="Arial" w:cs="Arial"/>
          <w:lang w:val="it-IT"/>
        </w:rPr>
        <w:t>odpadne</w:t>
      </w:r>
      <w:proofErr w:type="spellEnd"/>
      <w:r w:rsidRPr="00E4177B">
        <w:rPr>
          <w:rFonts w:ascii="Arial" w:hAnsi="Arial" w:cs="Arial"/>
          <w:lang w:val="it-IT"/>
        </w:rPr>
        <w:t xml:space="preserve"> </w:t>
      </w:r>
      <w:proofErr w:type="spellStart"/>
      <w:r w:rsidRPr="00E4177B">
        <w:rPr>
          <w:rFonts w:ascii="Arial" w:hAnsi="Arial" w:cs="Arial"/>
          <w:lang w:val="it-IT"/>
        </w:rPr>
        <w:t>vode</w:t>
      </w:r>
      <w:proofErr w:type="spellEnd"/>
      <w:r w:rsidRPr="00E4177B">
        <w:rPr>
          <w:rFonts w:ascii="Arial" w:hAnsi="Arial" w:cs="Arial"/>
          <w:lang w:val="it-IT"/>
        </w:rPr>
        <w:t>.</w:t>
      </w:r>
    </w:p>
    <w:p w:rsidR="00060A61" w:rsidRPr="00E4177B" w:rsidRDefault="00060A61" w:rsidP="00892D34">
      <w:pPr>
        <w:spacing w:after="0" w:line="240" w:lineRule="auto"/>
        <w:jc w:val="both"/>
        <w:rPr>
          <w:rFonts w:ascii="Arial" w:hAnsi="Arial" w:cs="Arial"/>
          <w:lang w:val="it-IT"/>
        </w:rPr>
      </w:pPr>
    </w:p>
    <w:p w:rsidR="00060A61" w:rsidRPr="00E4177B" w:rsidRDefault="00060A61" w:rsidP="00892D34">
      <w:pPr>
        <w:spacing w:after="0" w:line="240" w:lineRule="auto"/>
        <w:jc w:val="both"/>
        <w:rPr>
          <w:rFonts w:ascii="Arial" w:hAnsi="Arial" w:cs="Arial"/>
          <w:b/>
          <w:lang w:val="it-IT"/>
        </w:rPr>
      </w:pPr>
      <w:r w:rsidRPr="00E4177B">
        <w:rPr>
          <w:rFonts w:ascii="Arial" w:hAnsi="Arial" w:cs="Arial"/>
          <w:b/>
          <w:lang w:val="it-IT"/>
        </w:rPr>
        <w:t>IV. POGOJI ZA KANDIDIRANJE NA JAVNEM RAZPISU</w:t>
      </w:r>
    </w:p>
    <w:p w:rsidR="00060A61" w:rsidRPr="00E4177B" w:rsidRDefault="00060A61" w:rsidP="00892D34">
      <w:pPr>
        <w:spacing w:after="0" w:line="240" w:lineRule="auto"/>
        <w:jc w:val="both"/>
        <w:rPr>
          <w:rFonts w:ascii="Arial" w:hAnsi="Arial" w:cs="Arial"/>
          <w:b/>
          <w:lang w:val="it-IT"/>
        </w:rPr>
      </w:pPr>
    </w:p>
    <w:p w:rsidR="00060A61" w:rsidRPr="00E4177B" w:rsidRDefault="00060A61" w:rsidP="00690399">
      <w:pPr>
        <w:pStyle w:val="Default"/>
        <w:jc w:val="both"/>
        <w:rPr>
          <w:color w:val="auto"/>
          <w:sz w:val="22"/>
          <w:szCs w:val="22"/>
        </w:rPr>
      </w:pPr>
      <w:r w:rsidRPr="00E4177B">
        <w:rPr>
          <w:sz w:val="22"/>
          <w:szCs w:val="22"/>
          <w:lang w:val="it-IT"/>
        </w:rPr>
        <w:t xml:space="preserve">1. </w:t>
      </w:r>
      <w:proofErr w:type="spellStart"/>
      <w:r w:rsidRPr="00E4177B">
        <w:rPr>
          <w:sz w:val="22"/>
          <w:szCs w:val="22"/>
          <w:lang w:val="it-IT"/>
        </w:rPr>
        <w:t>Prosilec</w:t>
      </w:r>
      <w:proofErr w:type="spellEnd"/>
      <w:r w:rsidRPr="00E4177B">
        <w:rPr>
          <w:sz w:val="22"/>
          <w:szCs w:val="22"/>
          <w:lang w:val="it-IT"/>
        </w:rPr>
        <w:t xml:space="preserve"> mora </w:t>
      </w:r>
      <w:proofErr w:type="spellStart"/>
      <w:r w:rsidRPr="00E4177B">
        <w:rPr>
          <w:sz w:val="22"/>
          <w:szCs w:val="22"/>
          <w:lang w:val="it-IT"/>
        </w:rPr>
        <w:t>biti</w:t>
      </w:r>
      <w:proofErr w:type="spellEnd"/>
      <w:r w:rsidRPr="00E4177B">
        <w:rPr>
          <w:sz w:val="22"/>
          <w:szCs w:val="22"/>
          <w:lang w:val="it-IT"/>
        </w:rPr>
        <w:t xml:space="preserve"> </w:t>
      </w:r>
      <w:proofErr w:type="spellStart"/>
      <w:r w:rsidRPr="00E4177B">
        <w:rPr>
          <w:sz w:val="22"/>
          <w:szCs w:val="22"/>
          <w:lang w:val="it-IT"/>
        </w:rPr>
        <w:t>lastnik</w:t>
      </w:r>
      <w:proofErr w:type="spellEnd"/>
      <w:r w:rsidRPr="00E4177B">
        <w:rPr>
          <w:sz w:val="22"/>
          <w:szCs w:val="22"/>
          <w:lang w:val="it-IT"/>
        </w:rPr>
        <w:t>:</w:t>
      </w:r>
    </w:p>
    <w:p w:rsidR="00060A61" w:rsidRPr="00E4177B" w:rsidRDefault="00060A61" w:rsidP="00892D34">
      <w:pPr>
        <w:pStyle w:val="Default"/>
        <w:ind w:left="360"/>
        <w:jc w:val="both"/>
        <w:rPr>
          <w:color w:val="auto"/>
          <w:sz w:val="22"/>
          <w:szCs w:val="22"/>
        </w:rPr>
      </w:pPr>
      <w:r w:rsidRPr="00E4177B">
        <w:rPr>
          <w:sz w:val="22"/>
          <w:szCs w:val="22"/>
        </w:rPr>
        <w:t>a)</w:t>
      </w:r>
      <w:r w:rsidRPr="00E4177B">
        <w:rPr>
          <w:color w:val="auto"/>
          <w:sz w:val="22"/>
          <w:szCs w:val="22"/>
        </w:rPr>
        <w:t xml:space="preserve"> enostanovanjske ali večstanovanjske stavbe (v nadaljevanju: stavba), za katero se dobavi in vgradi MKČN, in leži na naslednjih območjih aglomeracij Občine Ajdovščina, določenih v Operativnem programu odvajanja in čiščenja komunalne in padavinske vode  Občine Ajdovščina št. 353-87/03 z dne 10.02.2006, katerih skupna obremenitev ne presega 150 PE, oziroma je  gostota skupne obremenitve PE manjša od 10 PE/ha: </w:t>
      </w:r>
    </w:p>
    <w:p w:rsidR="00060A61" w:rsidRPr="00E4177B" w:rsidRDefault="00060A61" w:rsidP="00892D34">
      <w:pPr>
        <w:pStyle w:val="Default"/>
        <w:numPr>
          <w:ilvl w:val="1"/>
          <w:numId w:val="1"/>
        </w:numPr>
        <w:jc w:val="both"/>
        <w:rPr>
          <w:color w:val="auto"/>
          <w:sz w:val="22"/>
          <w:szCs w:val="22"/>
        </w:rPr>
      </w:pPr>
      <w:r w:rsidRPr="00E4177B">
        <w:rPr>
          <w:color w:val="auto"/>
          <w:sz w:val="22"/>
          <w:szCs w:val="22"/>
        </w:rPr>
        <w:t xml:space="preserve">Žagolič (št. aglomeracije 1410), </w:t>
      </w:r>
    </w:p>
    <w:p w:rsidR="00060A61" w:rsidRPr="00E4177B" w:rsidRDefault="00060A61" w:rsidP="00892D34">
      <w:pPr>
        <w:pStyle w:val="Default"/>
        <w:numPr>
          <w:ilvl w:val="1"/>
          <w:numId w:val="1"/>
        </w:numPr>
        <w:jc w:val="both"/>
        <w:rPr>
          <w:color w:val="auto"/>
          <w:sz w:val="22"/>
          <w:szCs w:val="22"/>
        </w:rPr>
      </w:pPr>
      <w:r w:rsidRPr="00E4177B">
        <w:rPr>
          <w:color w:val="auto"/>
          <w:sz w:val="22"/>
          <w:szCs w:val="22"/>
        </w:rPr>
        <w:t>Predmeja (št. aglomeracije 1333, 1395, 1393),</w:t>
      </w:r>
    </w:p>
    <w:p w:rsidR="00060A61" w:rsidRPr="00E4177B" w:rsidRDefault="00060A61" w:rsidP="00892D34">
      <w:pPr>
        <w:pStyle w:val="Default"/>
        <w:numPr>
          <w:ilvl w:val="1"/>
          <w:numId w:val="1"/>
        </w:numPr>
        <w:jc w:val="both"/>
        <w:rPr>
          <w:color w:val="auto"/>
          <w:sz w:val="22"/>
          <w:szCs w:val="22"/>
        </w:rPr>
      </w:pPr>
      <w:r w:rsidRPr="00E4177B">
        <w:rPr>
          <w:color w:val="auto"/>
          <w:sz w:val="22"/>
          <w:szCs w:val="22"/>
        </w:rPr>
        <w:t xml:space="preserve">Otlica (št. aglomeracije 1348), </w:t>
      </w:r>
    </w:p>
    <w:p w:rsidR="00060A61" w:rsidRPr="00E4177B" w:rsidRDefault="00060A61" w:rsidP="00892D34">
      <w:pPr>
        <w:pStyle w:val="Default"/>
        <w:numPr>
          <w:ilvl w:val="1"/>
          <w:numId w:val="1"/>
        </w:numPr>
        <w:jc w:val="both"/>
        <w:rPr>
          <w:color w:val="auto"/>
          <w:sz w:val="22"/>
          <w:szCs w:val="22"/>
        </w:rPr>
      </w:pPr>
      <w:r w:rsidRPr="00E4177B">
        <w:rPr>
          <w:color w:val="auto"/>
          <w:sz w:val="22"/>
          <w:szCs w:val="22"/>
        </w:rPr>
        <w:t xml:space="preserve">Višnje (št. aglomeracije 1431), </w:t>
      </w:r>
    </w:p>
    <w:p w:rsidR="00060A61" w:rsidRPr="00E4177B" w:rsidRDefault="00060A61" w:rsidP="00892D34">
      <w:pPr>
        <w:pStyle w:val="Default"/>
        <w:numPr>
          <w:ilvl w:val="1"/>
          <w:numId w:val="1"/>
        </w:numPr>
        <w:jc w:val="both"/>
        <w:rPr>
          <w:color w:val="auto"/>
          <w:sz w:val="22"/>
          <w:szCs w:val="22"/>
        </w:rPr>
      </w:pPr>
      <w:r w:rsidRPr="00E4177B">
        <w:rPr>
          <w:color w:val="auto"/>
          <w:sz w:val="22"/>
          <w:szCs w:val="22"/>
        </w:rPr>
        <w:t xml:space="preserve">Zavino (št. aglomeracije 1248), </w:t>
      </w:r>
    </w:p>
    <w:p w:rsidR="00060A61" w:rsidRPr="00E4177B" w:rsidRDefault="00060A61" w:rsidP="00892D34">
      <w:pPr>
        <w:pStyle w:val="Default"/>
        <w:numPr>
          <w:ilvl w:val="1"/>
          <w:numId w:val="1"/>
        </w:numPr>
        <w:jc w:val="both"/>
        <w:rPr>
          <w:color w:val="auto"/>
          <w:sz w:val="22"/>
          <w:szCs w:val="22"/>
        </w:rPr>
      </w:pPr>
      <w:r w:rsidRPr="00E4177B">
        <w:rPr>
          <w:color w:val="auto"/>
          <w:sz w:val="22"/>
          <w:szCs w:val="22"/>
        </w:rPr>
        <w:t xml:space="preserve">Vrtovče (št. aglomeracije 1295), </w:t>
      </w:r>
    </w:p>
    <w:p w:rsidR="00060A61" w:rsidRPr="00E4177B" w:rsidRDefault="00060A61" w:rsidP="00892D34">
      <w:pPr>
        <w:pStyle w:val="Default"/>
        <w:numPr>
          <w:ilvl w:val="1"/>
          <w:numId w:val="1"/>
        </w:numPr>
        <w:jc w:val="both"/>
        <w:rPr>
          <w:color w:val="auto"/>
          <w:sz w:val="22"/>
          <w:szCs w:val="22"/>
        </w:rPr>
      </w:pPr>
      <w:r w:rsidRPr="00E4177B">
        <w:rPr>
          <w:color w:val="auto"/>
          <w:sz w:val="22"/>
          <w:szCs w:val="22"/>
        </w:rPr>
        <w:t xml:space="preserve">Skrilje (št. aglomeracije 1337), </w:t>
      </w:r>
    </w:p>
    <w:p w:rsidR="00060A61" w:rsidRPr="00E4177B" w:rsidRDefault="00060A61" w:rsidP="00892D34">
      <w:pPr>
        <w:pStyle w:val="Default"/>
        <w:numPr>
          <w:ilvl w:val="1"/>
          <w:numId w:val="1"/>
        </w:numPr>
        <w:jc w:val="both"/>
        <w:rPr>
          <w:color w:val="auto"/>
          <w:sz w:val="22"/>
          <w:szCs w:val="22"/>
        </w:rPr>
      </w:pPr>
      <w:r w:rsidRPr="00E4177B">
        <w:rPr>
          <w:color w:val="auto"/>
          <w:sz w:val="22"/>
          <w:szCs w:val="22"/>
        </w:rPr>
        <w:t xml:space="preserve">Tevče (št. aglomeracije 1292), </w:t>
      </w:r>
    </w:p>
    <w:p w:rsidR="00060A61" w:rsidRPr="00E4177B" w:rsidRDefault="00060A61" w:rsidP="00892D34">
      <w:pPr>
        <w:pStyle w:val="Default"/>
        <w:numPr>
          <w:ilvl w:val="1"/>
          <w:numId w:val="1"/>
        </w:numPr>
        <w:jc w:val="both"/>
        <w:rPr>
          <w:color w:val="auto"/>
          <w:sz w:val="22"/>
          <w:szCs w:val="22"/>
        </w:rPr>
      </w:pPr>
      <w:r w:rsidRPr="00E4177B">
        <w:rPr>
          <w:color w:val="auto"/>
          <w:sz w:val="22"/>
          <w:szCs w:val="22"/>
        </w:rPr>
        <w:t xml:space="preserve">Ravne (št. aglomeracije 1331), </w:t>
      </w:r>
    </w:p>
    <w:p w:rsidR="00060A61" w:rsidRPr="00E4177B" w:rsidRDefault="00060A61" w:rsidP="00892D34">
      <w:pPr>
        <w:pStyle w:val="Default"/>
        <w:numPr>
          <w:ilvl w:val="1"/>
          <w:numId w:val="1"/>
        </w:numPr>
        <w:jc w:val="both"/>
        <w:rPr>
          <w:color w:val="auto"/>
          <w:sz w:val="22"/>
          <w:szCs w:val="22"/>
        </w:rPr>
      </w:pPr>
      <w:r w:rsidRPr="00E4177B">
        <w:rPr>
          <w:color w:val="auto"/>
          <w:sz w:val="22"/>
          <w:szCs w:val="22"/>
        </w:rPr>
        <w:t>Podkraj – Hrušica (št. aglomeracije 1434);</w:t>
      </w:r>
    </w:p>
    <w:p w:rsidR="00060A61" w:rsidRPr="00E4177B" w:rsidRDefault="00060A61" w:rsidP="00892D34">
      <w:pPr>
        <w:pStyle w:val="Default"/>
        <w:ind w:left="1080"/>
        <w:jc w:val="both"/>
        <w:rPr>
          <w:color w:val="auto"/>
          <w:sz w:val="22"/>
          <w:szCs w:val="22"/>
        </w:rPr>
      </w:pPr>
      <w:r w:rsidRPr="00E4177B">
        <w:rPr>
          <w:color w:val="auto"/>
          <w:sz w:val="22"/>
          <w:szCs w:val="22"/>
        </w:rPr>
        <w:t>ali</w:t>
      </w:r>
    </w:p>
    <w:p w:rsidR="00060A61" w:rsidRPr="00E4177B" w:rsidRDefault="00060A61" w:rsidP="00892D34">
      <w:pPr>
        <w:pStyle w:val="Default"/>
        <w:ind w:left="360"/>
        <w:jc w:val="both"/>
        <w:rPr>
          <w:color w:val="auto"/>
          <w:sz w:val="22"/>
          <w:szCs w:val="22"/>
        </w:rPr>
      </w:pPr>
      <w:r w:rsidRPr="00E4177B">
        <w:rPr>
          <w:color w:val="auto"/>
          <w:sz w:val="22"/>
          <w:szCs w:val="22"/>
        </w:rPr>
        <w:lastRenderedPageBreak/>
        <w:t xml:space="preserve">b) enostanovanjske ali večstanovanjske stavbe, za katero se dobavi in vgradi MKČN, ki leži izven območij aglomeracij Občine Ajdovščina, ki so naštete v točki a) in te stavbe ni mogoče priklopiti na obstoječi oziroma planirani javni kanalizacijski sistem v štiriletnem obdobju. Potrdilo o tem izda občinska uprava. </w:t>
      </w:r>
    </w:p>
    <w:p w:rsidR="00060A61" w:rsidRPr="00E4177B" w:rsidRDefault="00060A61" w:rsidP="00892D34">
      <w:pPr>
        <w:pStyle w:val="Default"/>
        <w:ind w:left="360"/>
        <w:jc w:val="both"/>
        <w:rPr>
          <w:color w:val="auto"/>
          <w:sz w:val="22"/>
          <w:szCs w:val="22"/>
        </w:rPr>
      </w:pPr>
    </w:p>
    <w:p w:rsidR="00060A61" w:rsidRPr="00E4177B" w:rsidRDefault="00060A61" w:rsidP="00892D34">
      <w:pPr>
        <w:pStyle w:val="Default"/>
        <w:ind w:left="360"/>
        <w:jc w:val="both"/>
        <w:rPr>
          <w:color w:val="auto"/>
          <w:sz w:val="22"/>
          <w:szCs w:val="22"/>
        </w:rPr>
      </w:pPr>
      <w:r w:rsidRPr="00E4177B">
        <w:rPr>
          <w:color w:val="auto"/>
          <w:sz w:val="22"/>
          <w:szCs w:val="22"/>
        </w:rPr>
        <w:t xml:space="preserve">3. Stavba, za katero se dobavi in vgradi MKČN, ima veljavno gradbeno dovoljenje v skladu z zakonom, ki ureja graditev objektov, ali ima na podlagi določil prvega odstavka 197. člena Zakona o graditvi objektov ZGO-1 (Uradni list RS, št. </w:t>
      </w:r>
      <w:r w:rsidR="006E6357">
        <w:fldChar w:fldCharType="begin"/>
      </w:r>
      <w:r w:rsidR="006E6357">
        <w:instrText xml:space="preserve"> HYPERLINK "http://www.uradni-list.si/1/objava.jsp?urlurid=20044398" \t "_blank" \o "Zakon o graditvi objektov (uradno prečiščeno besedilo)" </w:instrText>
      </w:r>
      <w:r w:rsidR="006E6357">
        <w:fldChar w:fldCharType="separate"/>
      </w:r>
      <w:r w:rsidRPr="00E4177B">
        <w:rPr>
          <w:color w:val="auto"/>
          <w:sz w:val="22"/>
          <w:szCs w:val="22"/>
        </w:rPr>
        <w:t>102/04</w:t>
      </w:r>
      <w:r w:rsidR="006E6357">
        <w:rPr>
          <w:color w:val="auto"/>
          <w:sz w:val="22"/>
          <w:szCs w:val="22"/>
        </w:rPr>
        <w:fldChar w:fldCharType="end"/>
      </w:r>
      <w:r w:rsidRPr="00E4177B">
        <w:rPr>
          <w:color w:val="auto"/>
          <w:sz w:val="22"/>
          <w:szCs w:val="22"/>
        </w:rPr>
        <w:t xml:space="preserve"> - UPB, </w:t>
      </w:r>
      <w:hyperlink r:id="rId8" w:tgtFrame="_blank" w:tooltip="Popravek Uradnega prečiščenega besedila Zakona o graditvi objektov (ZGO-1-UPB1)" w:history="1">
        <w:r w:rsidRPr="00E4177B">
          <w:rPr>
            <w:color w:val="auto"/>
            <w:sz w:val="22"/>
            <w:szCs w:val="22"/>
          </w:rPr>
          <w:t xml:space="preserve">14/05 - </w:t>
        </w:r>
        <w:proofErr w:type="spellStart"/>
        <w:r w:rsidRPr="00E4177B">
          <w:rPr>
            <w:color w:val="auto"/>
            <w:sz w:val="22"/>
            <w:szCs w:val="22"/>
          </w:rPr>
          <w:t>popr</w:t>
        </w:r>
        <w:proofErr w:type="spellEnd"/>
        <w:r w:rsidRPr="00E4177B">
          <w:rPr>
            <w:color w:val="auto"/>
            <w:sz w:val="22"/>
            <w:szCs w:val="22"/>
          </w:rPr>
          <w:t>.</w:t>
        </w:r>
      </w:hyperlink>
      <w:r w:rsidRPr="00E4177B">
        <w:rPr>
          <w:color w:val="auto"/>
          <w:sz w:val="22"/>
          <w:szCs w:val="22"/>
        </w:rPr>
        <w:t xml:space="preserve">, </w:t>
      </w:r>
      <w:r w:rsidR="006E6357">
        <w:fldChar w:fldCharType="begin"/>
      </w:r>
      <w:r w:rsidR="006E6357">
        <w:instrText xml:space="preserve"> HYPERLINK "http://www.uradni-list.si/1/objava.jsp?urlurid=20053952" \t "_blank" \o "Zakon o spremembah in dopolnitvah Zakona o javnih cestah" </w:instrText>
      </w:r>
      <w:r w:rsidR="006E6357">
        <w:fldChar w:fldCharType="separate"/>
      </w:r>
      <w:r w:rsidRPr="00E4177B">
        <w:rPr>
          <w:color w:val="auto"/>
          <w:sz w:val="22"/>
          <w:szCs w:val="22"/>
        </w:rPr>
        <w:t>92/05</w:t>
      </w:r>
      <w:r w:rsidR="006E6357">
        <w:rPr>
          <w:color w:val="auto"/>
          <w:sz w:val="22"/>
          <w:szCs w:val="22"/>
        </w:rPr>
        <w:fldChar w:fldCharType="end"/>
      </w:r>
      <w:r w:rsidRPr="00E4177B">
        <w:rPr>
          <w:color w:val="auto"/>
          <w:sz w:val="22"/>
          <w:szCs w:val="22"/>
        </w:rPr>
        <w:t xml:space="preserve"> - ZJC-B, </w:t>
      </w:r>
      <w:hyperlink r:id="rId9" w:tgtFrame="_blank" w:tooltip="Zakon o veterinarskih merilih skladnosti" w:history="1">
        <w:r w:rsidRPr="00E4177B">
          <w:rPr>
            <w:color w:val="auto"/>
            <w:sz w:val="22"/>
            <w:szCs w:val="22"/>
          </w:rPr>
          <w:t>93/05</w:t>
        </w:r>
      </w:hyperlink>
      <w:r w:rsidRPr="00E4177B">
        <w:rPr>
          <w:color w:val="auto"/>
          <w:sz w:val="22"/>
          <w:szCs w:val="22"/>
        </w:rPr>
        <w:t xml:space="preserve"> - ZVMS, </w:t>
      </w:r>
      <w:hyperlink r:id="rId10" w:tgtFrame="_blank" w:tooltip="Odločba o razveljavitvi prvega odstavka 200. člena Zakona o graditvi objektov, kolikor za gradnje iz tretjega odstavka 3. člena tega zakona nalaga, da se zanje inšpekcijski postopki, začeti pred njegovo uveljavitvijo, končajo po določbah Zakona o urejanju nase" w:history="1">
        <w:r w:rsidRPr="00E4177B">
          <w:rPr>
            <w:color w:val="auto"/>
            <w:sz w:val="22"/>
            <w:szCs w:val="22"/>
          </w:rPr>
          <w:t>111/05</w:t>
        </w:r>
      </w:hyperlink>
      <w:r w:rsidRPr="00E4177B">
        <w:rPr>
          <w:color w:val="auto"/>
          <w:sz w:val="22"/>
          <w:szCs w:val="22"/>
        </w:rPr>
        <w:t xml:space="preserve"> - </w:t>
      </w:r>
      <w:proofErr w:type="spellStart"/>
      <w:r w:rsidRPr="00E4177B">
        <w:rPr>
          <w:color w:val="auto"/>
          <w:sz w:val="22"/>
          <w:szCs w:val="22"/>
        </w:rPr>
        <w:t>odl</w:t>
      </w:r>
      <w:proofErr w:type="spellEnd"/>
      <w:r w:rsidRPr="00E4177B">
        <w:rPr>
          <w:color w:val="auto"/>
          <w:sz w:val="22"/>
          <w:szCs w:val="22"/>
        </w:rPr>
        <w:t xml:space="preserve">. US, </w:t>
      </w:r>
      <w:hyperlink r:id="rId11" w:tgtFrame="_blank" w:tooltip="Zakon o spremembah in dopolnitvah Zakona o graditvi objektov" w:history="1">
        <w:r w:rsidRPr="00E4177B">
          <w:rPr>
            <w:color w:val="auto"/>
            <w:sz w:val="22"/>
            <w:szCs w:val="22"/>
          </w:rPr>
          <w:t>126/07</w:t>
        </w:r>
      </w:hyperlink>
      <w:r w:rsidRPr="00E4177B">
        <w:rPr>
          <w:color w:val="auto"/>
          <w:sz w:val="22"/>
          <w:szCs w:val="22"/>
        </w:rPr>
        <w:t xml:space="preserve">, </w:t>
      </w:r>
      <w:hyperlink r:id="rId12" w:tgtFrame="_blank" w:tooltip="Zakon o spremembah in dopolnitvah Zakona o graditvi objektov" w:history="1">
        <w:r w:rsidRPr="00E4177B">
          <w:rPr>
            <w:color w:val="auto"/>
            <w:sz w:val="22"/>
            <w:szCs w:val="22"/>
          </w:rPr>
          <w:t>108/09</w:t>
        </w:r>
      </w:hyperlink>
      <w:r w:rsidRPr="00E4177B">
        <w:rPr>
          <w:color w:val="auto"/>
          <w:sz w:val="22"/>
          <w:szCs w:val="22"/>
        </w:rPr>
        <w:t xml:space="preserve">, </w:t>
      </w:r>
      <w:hyperlink r:id="rId13" w:tgtFrame="_blank" w:tooltip="Zakon o rudarstvu" w:history="1">
        <w:r w:rsidRPr="00E4177B">
          <w:rPr>
            <w:color w:val="auto"/>
            <w:sz w:val="22"/>
            <w:szCs w:val="22"/>
          </w:rPr>
          <w:t>61/10</w:t>
        </w:r>
      </w:hyperlink>
      <w:r w:rsidRPr="00E4177B">
        <w:rPr>
          <w:color w:val="auto"/>
          <w:sz w:val="22"/>
          <w:szCs w:val="22"/>
        </w:rPr>
        <w:t xml:space="preserve"> - ZRud-1, </w:t>
      </w:r>
      <w:hyperlink r:id="rId14" w:tgtFrame="_blank" w:tooltip="Odločba o razveljavitvi prvega in drugega odstavka 62. člena ter 74.b člena Zakona o graditvi objektov" w:history="1">
        <w:r w:rsidRPr="00E4177B">
          <w:rPr>
            <w:color w:val="auto"/>
            <w:sz w:val="22"/>
            <w:szCs w:val="22"/>
          </w:rPr>
          <w:t>20/11</w:t>
        </w:r>
      </w:hyperlink>
      <w:r w:rsidRPr="00E4177B">
        <w:rPr>
          <w:color w:val="auto"/>
          <w:sz w:val="22"/>
          <w:szCs w:val="22"/>
        </w:rPr>
        <w:t xml:space="preserve"> - </w:t>
      </w:r>
      <w:proofErr w:type="spellStart"/>
      <w:r w:rsidRPr="00E4177B">
        <w:rPr>
          <w:color w:val="auto"/>
          <w:sz w:val="22"/>
          <w:szCs w:val="22"/>
        </w:rPr>
        <w:t>odl</w:t>
      </w:r>
      <w:proofErr w:type="spellEnd"/>
      <w:r w:rsidRPr="00E4177B">
        <w:rPr>
          <w:color w:val="auto"/>
          <w:sz w:val="22"/>
          <w:szCs w:val="22"/>
        </w:rPr>
        <w:t xml:space="preserve">. US, </w:t>
      </w:r>
      <w:hyperlink r:id="rId15" w:tgtFrame="_blank" w:tooltip="Zakon o spremembah in dopolnitvah Zakona o graditvi objektov" w:history="1">
        <w:r w:rsidRPr="00E4177B">
          <w:rPr>
            <w:color w:val="auto"/>
            <w:sz w:val="22"/>
            <w:szCs w:val="22"/>
          </w:rPr>
          <w:t>57/12</w:t>
        </w:r>
      </w:hyperlink>
      <w:r w:rsidRPr="00E4177B">
        <w:rPr>
          <w:color w:val="auto"/>
          <w:sz w:val="22"/>
          <w:szCs w:val="22"/>
        </w:rPr>
        <w:t xml:space="preserve">, </w:t>
      </w:r>
      <w:hyperlink r:id="rId16" w:tgtFrame="_blank" w:tooltip="Zakon o davku na nepremičnine" w:history="1">
        <w:r w:rsidRPr="00E4177B">
          <w:rPr>
            <w:color w:val="auto"/>
            <w:sz w:val="22"/>
            <w:szCs w:val="22"/>
          </w:rPr>
          <w:t>101/13</w:t>
        </w:r>
      </w:hyperlink>
      <w:r w:rsidRPr="00E4177B">
        <w:rPr>
          <w:color w:val="auto"/>
          <w:sz w:val="22"/>
          <w:szCs w:val="22"/>
        </w:rPr>
        <w:t xml:space="preserve"> - </w:t>
      </w:r>
      <w:proofErr w:type="spellStart"/>
      <w:r w:rsidRPr="00E4177B">
        <w:rPr>
          <w:color w:val="auto"/>
          <w:sz w:val="22"/>
          <w:szCs w:val="22"/>
        </w:rPr>
        <w:t>ZDavNepr</w:t>
      </w:r>
      <w:proofErr w:type="spellEnd"/>
      <w:r w:rsidRPr="00E4177B">
        <w:rPr>
          <w:color w:val="auto"/>
          <w:sz w:val="22"/>
          <w:szCs w:val="22"/>
        </w:rPr>
        <w:t xml:space="preserve"> in </w:t>
      </w:r>
      <w:hyperlink r:id="rId17" w:tgtFrame="_blank" w:tooltip="Zakon o dopolnitvi Zakona o graditvi objektov" w:history="1">
        <w:r w:rsidRPr="00E4177B">
          <w:rPr>
            <w:color w:val="auto"/>
            <w:sz w:val="22"/>
            <w:szCs w:val="22"/>
          </w:rPr>
          <w:t>110/13</w:t>
        </w:r>
      </w:hyperlink>
      <w:r w:rsidRPr="00E4177B">
        <w:rPr>
          <w:color w:val="auto"/>
          <w:sz w:val="22"/>
          <w:szCs w:val="22"/>
        </w:rPr>
        <w:t>)  uporabno dovoljenje;</w:t>
      </w:r>
    </w:p>
    <w:p w:rsidR="00060A61" w:rsidRPr="00E4177B" w:rsidRDefault="00060A61" w:rsidP="00892D34">
      <w:pPr>
        <w:pStyle w:val="Default"/>
        <w:ind w:left="360"/>
        <w:jc w:val="both"/>
        <w:rPr>
          <w:color w:val="auto"/>
          <w:sz w:val="22"/>
          <w:szCs w:val="22"/>
        </w:rPr>
      </w:pPr>
    </w:p>
    <w:p w:rsidR="00060A61" w:rsidRPr="00E4177B" w:rsidRDefault="00060A61" w:rsidP="007468F0">
      <w:pPr>
        <w:pStyle w:val="Default"/>
        <w:ind w:left="360"/>
        <w:jc w:val="both"/>
        <w:rPr>
          <w:color w:val="auto"/>
          <w:sz w:val="22"/>
          <w:szCs w:val="22"/>
        </w:rPr>
      </w:pPr>
      <w:r w:rsidRPr="00E4177B">
        <w:rPr>
          <w:color w:val="auto"/>
          <w:sz w:val="22"/>
          <w:szCs w:val="22"/>
        </w:rPr>
        <w:t>4. Prosilci, ki bodo za več objektov postavili skupno MKČN, morajo vlogi priložiti podpisan medsebojni dogovor vseh uporabnikov MKČN, ki ni časovno omejen in osebo, ki bo zadolžena za upravljanje MKČN.</w:t>
      </w:r>
    </w:p>
    <w:p w:rsidR="00060A61" w:rsidRPr="00E4177B" w:rsidRDefault="00060A61" w:rsidP="00892D34">
      <w:pPr>
        <w:pStyle w:val="Default"/>
        <w:ind w:left="360"/>
        <w:jc w:val="both"/>
        <w:rPr>
          <w:color w:val="auto"/>
          <w:sz w:val="22"/>
          <w:szCs w:val="22"/>
        </w:rPr>
      </w:pPr>
    </w:p>
    <w:p w:rsidR="00060A61" w:rsidRPr="00E4177B" w:rsidRDefault="00060A61" w:rsidP="00892D34">
      <w:pPr>
        <w:pStyle w:val="Default"/>
        <w:ind w:left="360"/>
        <w:jc w:val="both"/>
        <w:rPr>
          <w:color w:val="auto"/>
          <w:sz w:val="22"/>
          <w:szCs w:val="22"/>
        </w:rPr>
      </w:pPr>
    </w:p>
    <w:p w:rsidR="00060A61" w:rsidRPr="00E4177B" w:rsidRDefault="00060A61" w:rsidP="007468F0">
      <w:pPr>
        <w:spacing w:after="0" w:line="240" w:lineRule="auto"/>
        <w:jc w:val="both"/>
        <w:rPr>
          <w:rFonts w:ascii="Arial" w:hAnsi="Arial" w:cs="Arial"/>
          <w:b/>
        </w:rPr>
      </w:pPr>
      <w:r w:rsidRPr="00E4177B">
        <w:rPr>
          <w:rFonts w:ascii="Arial" w:hAnsi="Arial" w:cs="Arial"/>
          <w:b/>
        </w:rPr>
        <w:t>V. POGOJI ZA IZPLAČILO SUBVENCIJE</w:t>
      </w:r>
    </w:p>
    <w:p w:rsidR="00060A61" w:rsidRPr="00E4177B" w:rsidRDefault="00060A61" w:rsidP="002F1352">
      <w:pPr>
        <w:pStyle w:val="Default"/>
        <w:ind w:left="360"/>
        <w:jc w:val="both"/>
        <w:rPr>
          <w:color w:val="auto"/>
          <w:sz w:val="22"/>
          <w:szCs w:val="22"/>
        </w:rPr>
      </w:pPr>
      <w:r w:rsidRPr="00E4177B">
        <w:rPr>
          <w:color w:val="auto"/>
          <w:sz w:val="22"/>
          <w:szCs w:val="22"/>
        </w:rPr>
        <w:t>1.  MKČN mora biti vgrajena in v funkciji obratovanja;</w:t>
      </w:r>
    </w:p>
    <w:p w:rsidR="00060A61" w:rsidRPr="00E4177B" w:rsidRDefault="00060A61" w:rsidP="00892D34">
      <w:pPr>
        <w:pStyle w:val="Default"/>
        <w:ind w:left="360"/>
        <w:jc w:val="both"/>
        <w:rPr>
          <w:color w:val="auto"/>
          <w:sz w:val="22"/>
          <w:szCs w:val="22"/>
        </w:rPr>
      </w:pPr>
      <w:r w:rsidRPr="00E4177B">
        <w:rPr>
          <w:color w:val="auto"/>
          <w:sz w:val="22"/>
          <w:szCs w:val="22"/>
        </w:rPr>
        <w:t>2. MKČN mora imeti pridobljeno izjavo o skladnosti izdelka, da ustreza standardom iz</w:t>
      </w:r>
      <w:r w:rsidRPr="00E4177B">
        <w:rPr>
          <w:strike/>
          <w:color w:val="auto"/>
          <w:sz w:val="22"/>
          <w:szCs w:val="22"/>
        </w:rPr>
        <w:t xml:space="preserve"> </w:t>
      </w:r>
      <w:r w:rsidRPr="00E4177B">
        <w:rPr>
          <w:color w:val="auto"/>
          <w:sz w:val="22"/>
          <w:szCs w:val="22"/>
        </w:rPr>
        <w:t>Uredbe o emisiji snovi pri odvajanju odpadne vode iz malih komunalnih čistilnih naprav (Uradni list RS, št. 98/07, 30/10) - v nadaljevanju: Uredba, in je izdana v skladu s predpisom, ki ureja potrjevanje skladnosti in označevanje gradbenih proizvodov;</w:t>
      </w:r>
    </w:p>
    <w:p w:rsidR="00060A61" w:rsidRPr="00E4177B" w:rsidRDefault="00060A61" w:rsidP="007468F0">
      <w:pPr>
        <w:pStyle w:val="Default"/>
        <w:ind w:left="360"/>
        <w:jc w:val="both"/>
        <w:rPr>
          <w:color w:val="auto"/>
          <w:sz w:val="22"/>
          <w:szCs w:val="22"/>
        </w:rPr>
      </w:pPr>
      <w:r w:rsidRPr="00E4177B">
        <w:rPr>
          <w:color w:val="auto"/>
          <w:sz w:val="22"/>
          <w:szCs w:val="22"/>
        </w:rPr>
        <w:t>3. Za MKČN mora biti s strani izvajalca javne službe odvajanja in čiščenja komunalnih odpadnih voda izdelana pozitivna ocena obratovanja, iz katere mora biti razvidno, da je njeno obratovanje v skladu z določbami Uredbe, ki jo mora upravičenec dostaviti v roku 6 mesecev po vgraditvi MKČN;</w:t>
      </w:r>
    </w:p>
    <w:p w:rsidR="00060A61" w:rsidRPr="00E4177B" w:rsidRDefault="00060A61" w:rsidP="007468F0">
      <w:pPr>
        <w:pStyle w:val="Default"/>
        <w:numPr>
          <w:ilvl w:val="0"/>
          <w:numId w:val="3"/>
        </w:numPr>
        <w:jc w:val="both"/>
        <w:rPr>
          <w:color w:val="auto"/>
          <w:sz w:val="22"/>
          <w:szCs w:val="22"/>
        </w:rPr>
      </w:pPr>
      <w:r w:rsidRPr="00E4177B">
        <w:rPr>
          <w:color w:val="auto"/>
          <w:sz w:val="22"/>
          <w:szCs w:val="22"/>
        </w:rPr>
        <w:t>Čiščenje komunalne odpadne vode v MKČN mora biti skladno z ostalimi določili Uredbe;</w:t>
      </w:r>
    </w:p>
    <w:p w:rsidR="00060A61" w:rsidRPr="00E4177B" w:rsidRDefault="00060A61" w:rsidP="007468F0">
      <w:pPr>
        <w:pStyle w:val="Default"/>
        <w:numPr>
          <w:ilvl w:val="0"/>
          <w:numId w:val="3"/>
        </w:numPr>
        <w:jc w:val="both"/>
        <w:rPr>
          <w:color w:val="auto"/>
          <w:sz w:val="22"/>
          <w:szCs w:val="22"/>
        </w:rPr>
      </w:pPr>
      <w:r w:rsidRPr="00E4177B">
        <w:rPr>
          <w:color w:val="auto"/>
          <w:sz w:val="22"/>
          <w:szCs w:val="22"/>
        </w:rPr>
        <w:t>Upravičenci morajo razpolagati z zemljiščem, na katerem se načrtuje postavitev MKČN;</w:t>
      </w:r>
    </w:p>
    <w:p w:rsidR="00060A61" w:rsidRPr="00E4177B" w:rsidRDefault="00060A61" w:rsidP="007468F0">
      <w:pPr>
        <w:pStyle w:val="Default"/>
        <w:numPr>
          <w:ilvl w:val="0"/>
          <w:numId w:val="3"/>
        </w:numPr>
        <w:jc w:val="both"/>
        <w:rPr>
          <w:color w:val="auto"/>
          <w:sz w:val="22"/>
          <w:szCs w:val="22"/>
        </w:rPr>
      </w:pPr>
      <w:r w:rsidRPr="00E4177B">
        <w:rPr>
          <w:color w:val="auto"/>
          <w:sz w:val="22"/>
          <w:szCs w:val="22"/>
        </w:rPr>
        <w:t>Lokacija postavitve MKČN mora omogočati neoviran dostop za vzdrževanje naprave in odvoz blata.</w:t>
      </w:r>
    </w:p>
    <w:p w:rsidR="00060A61" w:rsidRPr="00E4177B" w:rsidRDefault="00060A61" w:rsidP="0035448A">
      <w:pPr>
        <w:spacing w:after="0" w:line="240" w:lineRule="auto"/>
        <w:jc w:val="both"/>
        <w:rPr>
          <w:rFonts w:ascii="Arial" w:hAnsi="Arial" w:cs="Arial"/>
        </w:rPr>
      </w:pPr>
      <w:r w:rsidRPr="00E4177B">
        <w:rPr>
          <w:rFonts w:ascii="Arial" w:hAnsi="Arial" w:cs="Arial"/>
        </w:rPr>
        <w:t>V primeru nenamenske porabe sredstev, pridobljenih po tem razpisu, mora prejemnik sredstva vrniti v celoti s pripadajočimi zakonskimi zamudnimi obrestmi. Prejemnik izgubi tudi pravico do pridobitve drugih sredstev po Pravilniku za naslednji dve leti.</w:t>
      </w:r>
    </w:p>
    <w:p w:rsidR="00060A61" w:rsidRPr="00E4177B" w:rsidRDefault="00060A61" w:rsidP="00892D34">
      <w:pPr>
        <w:pStyle w:val="Default"/>
        <w:ind w:left="360"/>
        <w:jc w:val="both"/>
        <w:rPr>
          <w:color w:val="auto"/>
          <w:sz w:val="22"/>
          <w:szCs w:val="22"/>
        </w:rPr>
      </w:pPr>
    </w:p>
    <w:p w:rsidR="00060A61" w:rsidRPr="00E4177B" w:rsidRDefault="00060A61" w:rsidP="00892D34">
      <w:pPr>
        <w:spacing w:after="0" w:line="240" w:lineRule="auto"/>
        <w:jc w:val="both"/>
        <w:rPr>
          <w:rFonts w:ascii="Arial" w:hAnsi="Arial" w:cs="Arial"/>
          <w:b/>
        </w:rPr>
      </w:pPr>
      <w:r w:rsidRPr="00E4177B">
        <w:rPr>
          <w:rFonts w:ascii="Arial" w:hAnsi="Arial" w:cs="Arial"/>
          <w:b/>
        </w:rPr>
        <w:t>VI. RAZPOLOŽLJIVA VIŠINA SREDSTEV</w:t>
      </w:r>
    </w:p>
    <w:p w:rsidR="00060A61" w:rsidRPr="00E4177B" w:rsidRDefault="00060A61" w:rsidP="00892D34">
      <w:pPr>
        <w:spacing w:after="0" w:line="240" w:lineRule="auto"/>
        <w:jc w:val="both"/>
        <w:rPr>
          <w:rFonts w:ascii="Arial" w:hAnsi="Arial" w:cs="Arial"/>
          <w:b/>
        </w:rPr>
      </w:pPr>
      <w:r w:rsidRPr="00E4177B">
        <w:rPr>
          <w:rFonts w:ascii="Arial" w:hAnsi="Arial" w:cs="Arial"/>
        </w:rPr>
        <w:t xml:space="preserve">V proračunu Občine Ajdovščina za leto 2015 so na proračunski postavki »15024 - Izgradnja malih čistilnih naprav« zagotovljena sredstva v višini </w:t>
      </w:r>
      <w:r w:rsidRPr="00E4177B">
        <w:rPr>
          <w:rFonts w:ascii="Arial" w:hAnsi="Arial" w:cs="Arial"/>
          <w:b/>
        </w:rPr>
        <w:t xml:space="preserve">30.000,00 EUR. </w:t>
      </w:r>
    </w:p>
    <w:p w:rsidR="00060A61" w:rsidRPr="00E4177B" w:rsidRDefault="00060A61" w:rsidP="00892D34">
      <w:pPr>
        <w:spacing w:after="0" w:line="240" w:lineRule="auto"/>
        <w:jc w:val="both"/>
        <w:rPr>
          <w:rFonts w:ascii="Arial" w:hAnsi="Arial" w:cs="Arial"/>
          <w:b/>
        </w:rPr>
      </w:pPr>
    </w:p>
    <w:p w:rsidR="00060A61" w:rsidRPr="00E4177B" w:rsidRDefault="00060A61" w:rsidP="00DC1128">
      <w:pPr>
        <w:spacing w:after="0" w:line="240" w:lineRule="auto"/>
        <w:jc w:val="both"/>
        <w:rPr>
          <w:rFonts w:ascii="Arial" w:hAnsi="Arial" w:cs="Arial"/>
          <w:b/>
        </w:rPr>
      </w:pPr>
      <w:r w:rsidRPr="00E4177B">
        <w:rPr>
          <w:rFonts w:ascii="Arial" w:hAnsi="Arial" w:cs="Arial"/>
          <w:b/>
        </w:rPr>
        <w:t>VII. VIŠINA SOFINANCIRANJA IN UPRAVIČENI STROŠKI</w:t>
      </w:r>
    </w:p>
    <w:p w:rsidR="00060A61" w:rsidRPr="00E4177B" w:rsidRDefault="00060A61" w:rsidP="00DC1128">
      <w:pPr>
        <w:spacing w:after="0" w:line="240" w:lineRule="auto"/>
        <w:jc w:val="both"/>
        <w:rPr>
          <w:rFonts w:ascii="Arial" w:hAnsi="Arial" w:cs="Arial"/>
        </w:rPr>
      </w:pPr>
    </w:p>
    <w:p w:rsidR="00060A61" w:rsidRPr="00E4177B" w:rsidRDefault="00060A61" w:rsidP="001C7D45">
      <w:pPr>
        <w:pStyle w:val="Default"/>
        <w:jc w:val="both"/>
        <w:rPr>
          <w:color w:val="auto"/>
          <w:sz w:val="22"/>
          <w:szCs w:val="22"/>
        </w:rPr>
      </w:pPr>
      <w:r w:rsidRPr="00E4177B">
        <w:rPr>
          <w:color w:val="auto"/>
          <w:sz w:val="22"/>
          <w:szCs w:val="22"/>
        </w:rPr>
        <w:t xml:space="preserve">Višina subvencije za MKČN je do 30% upravičenih stroškov, oziroma največ 1.000,00 EUR za posamezno enostanovanjsko stavbo.  </w:t>
      </w:r>
    </w:p>
    <w:p w:rsidR="00060A61" w:rsidRPr="00E4177B" w:rsidRDefault="00060A61" w:rsidP="001C7D45">
      <w:pPr>
        <w:pStyle w:val="Default"/>
        <w:jc w:val="both"/>
        <w:rPr>
          <w:color w:val="auto"/>
          <w:sz w:val="22"/>
          <w:szCs w:val="22"/>
        </w:rPr>
      </w:pPr>
      <w:r w:rsidRPr="00E4177B">
        <w:rPr>
          <w:color w:val="auto"/>
          <w:sz w:val="22"/>
          <w:szCs w:val="22"/>
        </w:rPr>
        <w:t>Višina subvencije za MKČN je do 30% upravičenih stroškov, oziroma največ 1.500,00 EUR za večstanovanjsko stavbo.</w:t>
      </w:r>
    </w:p>
    <w:p w:rsidR="00060A61" w:rsidRPr="00E4177B" w:rsidRDefault="00060A61" w:rsidP="001C7D45">
      <w:pPr>
        <w:pStyle w:val="Default"/>
        <w:jc w:val="both"/>
        <w:rPr>
          <w:sz w:val="22"/>
          <w:szCs w:val="22"/>
        </w:rPr>
      </w:pPr>
      <w:r w:rsidRPr="00E4177B">
        <w:rPr>
          <w:sz w:val="22"/>
          <w:szCs w:val="22"/>
        </w:rPr>
        <w:t xml:space="preserve">V primeru dobave in vgradnje MKČN za več stanovanjskih objektov različnih upravičencev so do subvencije upravičeni vsi upravičenci skupaj v višini do 30% </w:t>
      </w:r>
      <w:r w:rsidRPr="00E4177B">
        <w:rPr>
          <w:color w:val="auto"/>
          <w:sz w:val="22"/>
          <w:szCs w:val="22"/>
        </w:rPr>
        <w:t>upravičenih stroškov</w:t>
      </w:r>
      <w:r w:rsidRPr="00E4177B">
        <w:rPr>
          <w:sz w:val="22"/>
          <w:szCs w:val="22"/>
        </w:rPr>
        <w:t>, vendar največ 2.000,00 EUR za posamezno MKČN.</w:t>
      </w:r>
    </w:p>
    <w:p w:rsidR="00060A61" w:rsidRPr="00E4177B" w:rsidRDefault="00060A61" w:rsidP="001C7D45">
      <w:pPr>
        <w:pStyle w:val="Default"/>
        <w:jc w:val="both"/>
        <w:rPr>
          <w:color w:val="auto"/>
          <w:sz w:val="22"/>
          <w:szCs w:val="22"/>
        </w:rPr>
      </w:pPr>
    </w:p>
    <w:p w:rsidR="00060A61" w:rsidRPr="00E4177B" w:rsidRDefault="00060A61" w:rsidP="001C7D45">
      <w:pPr>
        <w:pStyle w:val="Default"/>
        <w:jc w:val="both"/>
        <w:rPr>
          <w:color w:val="auto"/>
          <w:sz w:val="22"/>
          <w:szCs w:val="22"/>
        </w:rPr>
      </w:pPr>
      <w:r w:rsidRPr="00E4177B">
        <w:rPr>
          <w:color w:val="auto"/>
          <w:sz w:val="22"/>
          <w:szCs w:val="22"/>
        </w:rPr>
        <w:t xml:space="preserve">Upravičeni stroški so stroški dobave in vgradnje MKČN. DDV in stroški izdelave pozitivne ocene obratovanja niso upravičeni stroški. </w:t>
      </w:r>
    </w:p>
    <w:p w:rsidR="00060A61" w:rsidRPr="00E4177B" w:rsidRDefault="00060A61" w:rsidP="00892D34">
      <w:pPr>
        <w:spacing w:after="0" w:line="240" w:lineRule="auto"/>
        <w:jc w:val="both"/>
        <w:rPr>
          <w:rFonts w:ascii="Arial" w:hAnsi="Arial" w:cs="Arial"/>
          <w:b/>
        </w:rPr>
      </w:pPr>
    </w:p>
    <w:p w:rsidR="00060A61" w:rsidRPr="00E4177B" w:rsidRDefault="00060A61" w:rsidP="00892D34">
      <w:pPr>
        <w:spacing w:after="0" w:line="240" w:lineRule="auto"/>
        <w:jc w:val="both"/>
        <w:rPr>
          <w:rFonts w:ascii="Arial" w:hAnsi="Arial" w:cs="Arial"/>
          <w:b/>
        </w:rPr>
      </w:pPr>
      <w:r w:rsidRPr="00E4177B">
        <w:rPr>
          <w:rFonts w:ascii="Arial" w:hAnsi="Arial" w:cs="Arial"/>
          <w:b/>
        </w:rPr>
        <w:lastRenderedPageBreak/>
        <w:t>VIII. ROK IN NASLOV VLOŽITVE VLOG</w:t>
      </w:r>
    </w:p>
    <w:p w:rsidR="00060A61" w:rsidRPr="00E4177B" w:rsidRDefault="00060A61" w:rsidP="007468F0">
      <w:pPr>
        <w:spacing w:after="0" w:line="240" w:lineRule="auto"/>
        <w:jc w:val="both"/>
        <w:rPr>
          <w:rFonts w:ascii="Arial" w:hAnsi="Arial" w:cs="Arial"/>
        </w:rPr>
      </w:pPr>
      <w:r w:rsidRPr="00E4177B">
        <w:rPr>
          <w:rFonts w:ascii="Arial" w:hAnsi="Arial" w:cs="Arial"/>
        </w:rPr>
        <w:t xml:space="preserve">Vloge se pošlje ali osebno odda na naslov Občina Ajdovščina, Cesta 5.maja 6a, 5270 Ajdovščina. Rok za oddajo vlog je do </w:t>
      </w:r>
      <w:r w:rsidRPr="00E4177B">
        <w:rPr>
          <w:rFonts w:ascii="Arial" w:hAnsi="Arial" w:cs="Arial"/>
          <w:b/>
        </w:rPr>
        <w:t>30.09.2015</w:t>
      </w:r>
      <w:r w:rsidRPr="00E4177B">
        <w:rPr>
          <w:rFonts w:ascii="Arial" w:hAnsi="Arial" w:cs="Arial"/>
        </w:rPr>
        <w:t>.</w:t>
      </w:r>
    </w:p>
    <w:p w:rsidR="00060A61" w:rsidRPr="00E4177B" w:rsidRDefault="00060A61" w:rsidP="00933D87">
      <w:pPr>
        <w:spacing w:after="0" w:line="240" w:lineRule="auto"/>
        <w:jc w:val="both"/>
        <w:rPr>
          <w:rFonts w:ascii="Arial" w:hAnsi="Arial" w:cs="Arial"/>
        </w:rPr>
      </w:pPr>
      <w:r w:rsidRPr="00E4177B">
        <w:rPr>
          <w:rFonts w:ascii="Arial" w:hAnsi="Arial" w:cs="Arial"/>
        </w:rPr>
        <w:t>Vloge morajo biti oddane v zaprtih kuvertah, s pripisom »</w:t>
      </w:r>
      <w:r w:rsidRPr="00E4177B">
        <w:rPr>
          <w:rFonts w:ascii="Arial" w:hAnsi="Arial" w:cs="Arial"/>
          <w:b/>
        </w:rPr>
        <w:t>Ne odpiraj - razpis MKČN 2015</w:t>
      </w:r>
      <w:r w:rsidRPr="00E4177B">
        <w:rPr>
          <w:rFonts w:ascii="Arial" w:hAnsi="Arial" w:cs="Arial"/>
        </w:rPr>
        <w:t xml:space="preserve">«. </w:t>
      </w:r>
    </w:p>
    <w:p w:rsidR="00060A61" w:rsidRPr="00E4177B" w:rsidRDefault="00060A61" w:rsidP="00933D87">
      <w:pPr>
        <w:spacing w:after="0" w:line="240" w:lineRule="auto"/>
        <w:jc w:val="both"/>
        <w:rPr>
          <w:rFonts w:ascii="Arial" w:hAnsi="Arial" w:cs="Arial"/>
        </w:rPr>
      </w:pPr>
      <w:r w:rsidRPr="00E4177B">
        <w:rPr>
          <w:rFonts w:ascii="Arial" w:hAnsi="Arial" w:cs="Arial"/>
        </w:rPr>
        <w:t xml:space="preserve">Šteje se, da je vloga pravočasna, če je bila oddana zadnji dan roka za oddajo vlog osebno v sprejemni pisarni Občine Ajdovščina ali oddana priporočeno po pošti na dan 30.09.2015. </w:t>
      </w:r>
    </w:p>
    <w:p w:rsidR="00060A61" w:rsidRPr="00E4177B" w:rsidRDefault="00060A61" w:rsidP="00892D34">
      <w:pPr>
        <w:spacing w:after="0" w:line="240" w:lineRule="auto"/>
        <w:jc w:val="both"/>
        <w:rPr>
          <w:rFonts w:ascii="Arial" w:hAnsi="Arial" w:cs="Arial"/>
          <w:b/>
        </w:rPr>
      </w:pPr>
    </w:p>
    <w:p w:rsidR="00060A61" w:rsidRPr="00E4177B" w:rsidRDefault="00060A61" w:rsidP="00892D34">
      <w:pPr>
        <w:spacing w:after="0" w:line="240" w:lineRule="auto"/>
        <w:jc w:val="both"/>
        <w:rPr>
          <w:rFonts w:ascii="Arial" w:hAnsi="Arial" w:cs="Arial"/>
          <w:b/>
        </w:rPr>
      </w:pPr>
      <w:r w:rsidRPr="00E4177B">
        <w:rPr>
          <w:rFonts w:ascii="Arial" w:hAnsi="Arial" w:cs="Arial"/>
          <w:b/>
        </w:rPr>
        <w:t>IX. ODPIRANJE IN ROK, V KATEREM BODO UPRAVIČENCI OBVEŠČENI O IZIDU</w:t>
      </w:r>
    </w:p>
    <w:p w:rsidR="00060A61" w:rsidRPr="00E4177B" w:rsidRDefault="00060A61" w:rsidP="002F1352">
      <w:pPr>
        <w:pStyle w:val="Navadensplet"/>
        <w:spacing w:before="0" w:beforeAutospacing="0" w:after="0" w:afterAutospacing="0"/>
        <w:rPr>
          <w:rFonts w:ascii="Arial" w:hAnsi="Arial" w:cs="Arial"/>
          <w:sz w:val="22"/>
          <w:szCs w:val="22"/>
        </w:rPr>
      </w:pPr>
      <w:r w:rsidRPr="00E4177B">
        <w:rPr>
          <w:rFonts w:ascii="Arial" w:hAnsi="Arial" w:cs="Arial"/>
          <w:sz w:val="22"/>
          <w:szCs w:val="22"/>
        </w:rPr>
        <w:t>Odpiranja in formalni pregled vlog, ki bodo prispele na Občino Ajdovščina, bodo:</w:t>
      </w:r>
    </w:p>
    <w:p w:rsidR="00060A61" w:rsidRPr="00E4177B" w:rsidRDefault="00060A61" w:rsidP="002F1352">
      <w:pPr>
        <w:pStyle w:val="Navadensplet"/>
        <w:spacing w:before="0" w:beforeAutospacing="0" w:after="0" w:afterAutospacing="0"/>
        <w:rPr>
          <w:rFonts w:ascii="Arial" w:hAnsi="Arial" w:cs="Arial"/>
          <w:sz w:val="22"/>
          <w:szCs w:val="22"/>
        </w:rPr>
      </w:pPr>
      <w:r w:rsidRPr="00E4177B">
        <w:rPr>
          <w:rFonts w:ascii="Arial" w:hAnsi="Arial" w:cs="Arial"/>
          <w:sz w:val="22"/>
          <w:szCs w:val="22"/>
        </w:rPr>
        <w:t>29.5.2015</w:t>
      </w:r>
    </w:p>
    <w:p w:rsidR="00060A61" w:rsidRPr="00E4177B" w:rsidRDefault="00060A61" w:rsidP="002F1352">
      <w:pPr>
        <w:pStyle w:val="Navadensplet"/>
        <w:spacing w:before="0" w:beforeAutospacing="0" w:after="0" w:afterAutospacing="0"/>
        <w:rPr>
          <w:rFonts w:ascii="Arial" w:hAnsi="Arial" w:cs="Arial"/>
          <w:sz w:val="22"/>
          <w:szCs w:val="22"/>
        </w:rPr>
      </w:pPr>
      <w:r w:rsidRPr="00E4177B">
        <w:rPr>
          <w:rFonts w:ascii="Arial" w:hAnsi="Arial" w:cs="Arial"/>
          <w:sz w:val="22"/>
          <w:szCs w:val="22"/>
        </w:rPr>
        <w:t>24.6.2015</w:t>
      </w:r>
    </w:p>
    <w:p w:rsidR="00060A61" w:rsidRPr="00E4177B" w:rsidRDefault="00060A61" w:rsidP="002F1352">
      <w:pPr>
        <w:pStyle w:val="Navadensplet"/>
        <w:spacing w:before="0" w:beforeAutospacing="0" w:after="0" w:afterAutospacing="0"/>
        <w:rPr>
          <w:rFonts w:ascii="Arial" w:hAnsi="Arial" w:cs="Arial"/>
          <w:sz w:val="22"/>
          <w:szCs w:val="22"/>
        </w:rPr>
      </w:pPr>
      <w:r w:rsidRPr="00E4177B">
        <w:rPr>
          <w:rFonts w:ascii="Arial" w:hAnsi="Arial" w:cs="Arial"/>
          <w:sz w:val="22"/>
          <w:szCs w:val="22"/>
        </w:rPr>
        <w:t>30.7.2015</w:t>
      </w:r>
    </w:p>
    <w:p w:rsidR="00060A61" w:rsidRPr="00E4177B" w:rsidRDefault="00060A61" w:rsidP="002F1352">
      <w:pPr>
        <w:pStyle w:val="Navadensplet"/>
        <w:spacing w:before="0" w:beforeAutospacing="0" w:after="0" w:afterAutospacing="0"/>
        <w:rPr>
          <w:rFonts w:ascii="Arial" w:hAnsi="Arial" w:cs="Arial"/>
          <w:sz w:val="22"/>
          <w:szCs w:val="22"/>
        </w:rPr>
      </w:pPr>
      <w:r w:rsidRPr="00E4177B">
        <w:rPr>
          <w:rFonts w:ascii="Arial" w:hAnsi="Arial" w:cs="Arial"/>
          <w:sz w:val="22"/>
          <w:szCs w:val="22"/>
        </w:rPr>
        <w:t>31.8.2015</w:t>
      </w:r>
    </w:p>
    <w:p w:rsidR="00060A61" w:rsidRPr="00E4177B" w:rsidRDefault="00060A61" w:rsidP="002F1352">
      <w:pPr>
        <w:pStyle w:val="Navadensplet"/>
        <w:spacing w:before="0" w:beforeAutospacing="0" w:after="0" w:afterAutospacing="0"/>
        <w:rPr>
          <w:rFonts w:ascii="Arial" w:hAnsi="Arial" w:cs="Arial"/>
          <w:sz w:val="22"/>
          <w:szCs w:val="22"/>
        </w:rPr>
      </w:pPr>
      <w:r w:rsidRPr="00E4177B">
        <w:rPr>
          <w:rFonts w:ascii="Arial" w:hAnsi="Arial" w:cs="Arial"/>
          <w:sz w:val="22"/>
          <w:szCs w:val="22"/>
        </w:rPr>
        <w:t>02.10.2015</w:t>
      </w:r>
    </w:p>
    <w:p w:rsidR="00060A61" w:rsidRPr="00E4177B" w:rsidRDefault="00060A61" w:rsidP="00C449A3">
      <w:pPr>
        <w:spacing w:after="0" w:line="240" w:lineRule="auto"/>
        <w:jc w:val="both"/>
        <w:rPr>
          <w:rFonts w:ascii="Arial" w:hAnsi="Arial" w:cs="Arial"/>
          <w:lang w:val="it-IT"/>
        </w:rPr>
      </w:pPr>
    </w:p>
    <w:p w:rsidR="00060A61" w:rsidRPr="00E4177B" w:rsidRDefault="00060A61" w:rsidP="00C449A3">
      <w:pPr>
        <w:spacing w:after="0" w:line="240" w:lineRule="auto"/>
        <w:jc w:val="both"/>
        <w:rPr>
          <w:rFonts w:ascii="Arial" w:hAnsi="Arial" w:cs="Arial"/>
          <w:lang w:val="it-IT"/>
        </w:rPr>
      </w:pPr>
      <w:r w:rsidRPr="00E4177B">
        <w:rPr>
          <w:rFonts w:ascii="Arial" w:hAnsi="Arial" w:cs="Arial"/>
          <w:lang w:val="it-IT"/>
        </w:rPr>
        <w:t xml:space="preserve">Pri </w:t>
      </w:r>
      <w:proofErr w:type="spellStart"/>
      <w:r w:rsidRPr="00E4177B">
        <w:rPr>
          <w:rFonts w:ascii="Arial" w:hAnsi="Arial" w:cs="Arial"/>
          <w:lang w:val="it-IT"/>
        </w:rPr>
        <w:t>vsaki</w:t>
      </w:r>
      <w:proofErr w:type="spellEnd"/>
      <w:r w:rsidRPr="00E4177B">
        <w:rPr>
          <w:rFonts w:ascii="Arial" w:hAnsi="Arial" w:cs="Arial"/>
          <w:lang w:val="it-IT"/>
        </w:rPr>
        <w:t xml:space="preserve"> </w:t>
      </w:r>
      <w:proofErr w:type="spellStart"/>
      <w:r w:rsidRPr="00E4177B">
        <w:rPr>
          <w:rFonts w:ascii="Arial" w:hAnsi="Arial" w:cs="Arial"/>
          <w:lang w:val="it-IT"/>
        </w:rPr>
        <w:t>prejeti</w:t>
      </w:r>
      <w:proofErr w:type="spellEnd"/>
      <w:r w:rsidRPr="00E4177B">
        <w:rPr>
          <w:rFonts w:ascii="Arial" w:hAnsi="Arial" w:cs="Arial"/>
          <w:lang w:val="it-IT"/>
        </w:rPr>
        <w:t xml:space="preserve"> </w:t>
      </w:r>
      <w:proofErr w:type="spellStart"/>
      <w:r w:rsidRPr="00E4177B">
        <w:rPr>
          <w:rFonts w:ascii="Arial" w:hAnsi="Arial" w:cs="Arial"/>
          <w:lang w:val="it-IT"/>
        </w:rPr>
        <w:t>vlogi</w:t>
      </w:r>
      <w:proofErr w:type="spellEnd"/>
      <w:r w:rsidRPr="00E4177B">
        <w:rPr>
          <w:rFonts w:ascii="Arial" w:hAnsi="Arial" w:cs="Arial"/>
          <w:lang w:val="it-IT"/>
        </w:rPr>
        <w:t xml:space="preserve"> se </w:t>
      </w:r>
      <w:proofErr w:type="spellStart"/>
      <w:r w:rsidRPr="00E4177B">
        <w:rPr>
          <w:rFonts w:ascii="Arial" w:hAnsi="Arial" w:cs="Arial"/>
          <w:lang w:val="it-IT"/>
        </w:rPr>
        <w:t>ugotovi</w:t>
      </w:r>
      <w:proofErr w:type="spellEnd"/>
      <w:r w:rsidRPr="00E4177B">
        <w:rPr>
          <w:rFonts w:ascii="Arial" w:hAnsi="Arial" w:cs="Arial"/>
          <w:lang w:val="it-IT"/>
        </w:rPr>
        <w:t>:</w:t>
      </w:r>
    </w:p>
    <w:p w:rsidR="00060A61" w:rsidRPr="00E4177B" w:rsidRDefault="00060A61" w:rsidP="00C449A3">
      <w:pPr>
        <w:spacing w:after="0" w:line="240" w:lineRule="auto"/>
        <w:jc w:val="both"/>
        <w:rPr>
          <w:rFonts w:ascii="Arial" w:hAnsi="Arial" w:cs="Arial"/>
          <w:lang w:val="it-IT"/>
        </w:rPr>
      </w:pPr>
      <w:r w:rsidRPr="00E4177B">
        <w:rPr>
          <w:rFonts w:ascii="Arial" w:hAnsi="Arial" w:cs="Arial"/>
          <w:lang w:val="it-IT"/>
        </w:rPr>
        <w:t xml:space="preserve">• ali </w:t>
      </w:r>
      <w:proofErr w:type="spellStart"/>
      <w:r w:rsidRPr="00E4177B">
        <w:rPr>
          <w:rFonts w:ascii="Arial" w:hAnsi="Arial" w:cs="Arial"/>
          <w:lang w:val="it-IT"/>
        </w:rPr>
        <w:t>vsebina</w:t>
      </w:r>
      <w:proofErr w:type="spellEnd"/>
      <w:r w:rsidRPr="00E4177B">
        <w:rPr>
          <w:rFonts w:ascii="Arial" w:hAnsi="Arial" w:cs="Arial"/>
          <w:lang w:val="it-IT"/>
        </w:rPr>
        <w:t xml:space="preserve"> </w:t>
      </w:r>
      <w:proofErr w:type="spellStart"/>
      <w:r w:rsidRPr="00E4177B">
        <w:rPr>
          <w:rFonts w:ascii="Arial" w:hAnsi="Arial" w:cs="Arial"/>
          <w:lang w:val="it-IT"/>
        </w:rPr>
        <w:t>vloge</w:t>
      </w:r>
      <w:proofErr w:type="spellEnd"/>
      <w:r w:rsidRPr="00E4177B">
        <w:rPr>
          <w:rFonts w:ascii="Arial" w:hAnsi="Arial" w:cs="Arial"/>
          <w:lang w:val="it-IT"/>
        </w:rPr>
        <w:t xml:space="preserve"> </w:t>
      </w:r>
      <w:proofErr w:type="spellStart"/>
      <w:r w:rsidRPr="00E4177B">
        <w:rPr>
          <w:rFonts w:ascii="Arial" w:hAnsi="Arial" w:cs="Arial"/>
          <w:lang w:val="it-IT"/>
        </w:rPr>
        <w:t>ustreza</w:t>
      </w:r>
      <w:proofErr w:type="spellEnd"/>
      <w:r w:rsidRPr="00E4177B">
        <w:rPr>
          <w:rFonts w:ascii="Arial" w:hAnsi="Arial" w:cs="Arial"/>
          <w:lang w:val="it-IT"/>
        </w:rPr>
        <w:t xml:space="preserve"> </w:t>
      </w:r>
      <w:proofErr w:type="spellStart"/>
      <w:r w:rsidRPr="00E4177B">
        <w:rPr>
          <w:rFonts w:ascii="Arial" w:hAnsi="Arial" w:cs="Arial"/>
          <w:lang w:val="it-IT"/>
        </w:rPr>
        <w:t>namenu</w:t>
      </w:r>
      <w:proofErr w:type="spellEnd"/>
      <w:r w:rsidRPr="00E4177B">
        <w:rPr>
          <w:rFonts w:ascii="Arial" w:hAnsi="Arial" w:cs="Arial"/>
          <w:lang w:val="it-IT"/>
        </w:rPr>
        <w:t xml:space="preserve"> </w:t>
      </w:r>
      <w:proofErr w:type="spellStart"/>
      <w:r w:rsidRPr="00E4177B">
        <w:rPr>
          <w:rFonts w:ascii="Arial" w:hAnsi="Arial" w:cs="Arial"/>
          <w:lang w:val="it-IT"/>
        </w:rPr>
        <w:t>razpisa</w:t>
      </w:r>
      <w:proofErr w:type="spellEnd"/>
      <w:r w:rsidRPr="00E4177B">
        <w:rPr>
          <w:rFonts w:ascii="Arial" w:hAnsi="Arial" w:cs="Arial"/>
          <w:lang w:val="it-IT"/>
        </w:rPr>
        <w:t>,</w:t>
      </w:r>
    </w:p>
    <w:p w:rsidR="00060A61" w:rsidRPr="00B36605" w:rsidRDefault="00060A61" w:rsidP="00C449A3">
      <w:pPr>
        <w:spacing w:after="0" w:line="240" w:lineRule="auto"/>
        <w:jc w:val="both"/>
        <w:rPr>
          <w:rFonts w:ascii="Arial" w:hAnsi="Arial" w:cs="Arial"/>
        </w:rPr>
      </w:pPr>
      <w:r w:rsidRPr="00E4177B">
        <w:rPr>
          <w:rFonts w:ascii="Arial" w:hAnsi="Arial" w:cs="Arial"/>
          <w:lang w:val="it-IT"/>
        </w:rPr>
        <w:t xml:space="preserve">• ali je </w:t>
      </w:r>
      <w:proofErr w:type="spellStart"/>
      <w:r w:rsidRPr="00E4177B">
        <w:rPr>
          <w:rFonts w:ascii="Arial" w:hAnsi="Arial" w:cs="Arial"/>
          <w:lang w:val="it-IT"/>
        </w:rPr>
        <w:t>vloga</w:t>
      </w:r>
      <w:proofErr w:type="spellEnd"/>
      <w:r w:rsidRPr="00E4177B">
        <w:rPr>
          <w:rFonts w:ascii="Arial" w:hAnsi="Arial" w:cs="Arial"/>
          <w:lang w:val="it-IT"/>
        </w:rPr>
        <w:t xml:space="preserve"> </w:t>
      </w:r>
      <w:proofErr w:type="spellStart"/>
      <w:r w:rsidRPr="00E4177B">
        <w:rPr>
          <w:rFonts w:ascii="Arial" w:hAnsi="Arial" w:cs="Arial"/>
          <w:lang w:val="it-IT"/>
        </w:rPr>
        <w:t>popolna</w:t>
      </w:r>
      <w:proofErr w:type="spellEnd"/>
      <w:r w:rsidRPr="00E4177B">
        <w:rPr>
          <w:rFonts w:ascii="Arial" w:hAnsi="Arial" w:cs="Arial"/>
          <w:lang w:val="it-IT"/>
        </w:rPr>
        <w:t>.</w:t>
      </w:r>
    </w:p>
    <w:p w:rsidR="00060A61" w:rsidRPr="00E4177B" w:rsidRDefault="00060A61" w:rsidP="00C449A3">
      <w:pPr>
        <w:spacing w:after="0" w:line="240" w:lineRule="auto"/>
        <w:jc w:val="both"/>
        <w:rPr>
          <w:rFonts w:ascii="Arial" w:hAnsi="Arial" w:cs="Arial"/>
        </w:rPr>
      </w:pPr>
      <w:r w:rsidRPr="00B36605">
        <w:rPr>
          <w:rFonts w:ascii="Arial" w:hAnsi="Arial" w:cs="Arial"/>
        </w:rPr>
        <w:t xml:space="preserve">Občina Ajdovščina bo po vsakem vsebinskem in formalnem pregledu vlog sestavila časovno listo formalno popolnih vlog. </w:t>
      </w:r>
      <w:r w:rsidRPr="00E4177B">
        <w:rPr>
          <w:rFonts w:ascii="Arial" w:hAnsi="Arial" w:cs="Arial"/>
        </w:rPr>
        <w:t>Časovna lista formalno popolnih vlog bo sestavljena po vrstnem redu od najprej oddane formalno popolne vloge in naprej po časovni vrsti oddaje formalno popolne vloge (od prej do kasneje oddane formalno popolne vloge) do datuma odpiranja vlog. Na časovno listo formalno popolnih vlog se bodo tako formalno popolne vloge razvrščale po letu, dnevu, uri in minuti oddaje vloge n</w:t>
      </w:r>
      <w:r>
        <w:rPr>
          <w:rFonts w:ascii="Arial" w:hAnsi="Arial" w:cs="Arial"/>
        </w:rPr>
        <w:t>a</w:t>
      </w:r>
      <w:r w:rsidRPr="00E4177B">
        <w:rPr>
          <w:rFonts w:ascii="Arial" w:hAnsi="Arial" w:cs="Arial"/>
        </w:rPr>
        <w:t xml:space="preserve"> vložišču Občine Ajdovščina.  Vloge, ki bodo pozvane k formalni dopolnitvi, se bodo n</w:t>
      </w:r>
      <w:r>
        <w:rPr>
          <w:rFonts w:ascii="Arial" w:hAnsi="Arial" w:cs="Arial"/>
        </w:rPr>
        <w:t>a</w:t>
      </w:r>
      <w:r w:rsidRPr="00E4177B">
        <w:rPr>
          <w:rFonts w:ascii="Arial" w:hAnsi="Arial" w:cs="Arial"/>
        </w:rPr>
        <w:t xml:space="preserve"> časovno listo formalno popolnih vlog uvrstile glede </w:t>
      </w:r>
      <w:r>
        <w:rPr>
          <w:rFonts w:ascii="Arial" w:hAnsi="Arial" w:cs="Arial"/>
        </w:rPr>
        <w:t>na</w:t>
      </w:r>
      <w:r w:rsidRPr="00E4177B">
        <w:rPr>
          <w:rFonts w:ascii="Arial" w:hAnsi="Arial" w:cs="Arial"/>
        </w:rPr>
        <w:t xml:space="preserve"> datum, uro in minuto oddaje formalne dopolnitve vloge, ob pogoju, da bo po dopolnitvi vloga formalno popolna. </w:t>
      </w:r>
    </w:p>
    <w:p w:rsidR="00060A61" w:rsidRPr="00E4177B" w:rsidRDefault="00060A61" w:rsidP="002F1352">
      <w:pPr>
        <w:spacing w:after="0" w:line="240" w:lineRule="auto"/>
        <w:jc w:val="both"/>
        <w:rPr>
          <w:rFonts w:ascii="Arial" w:hAnsi="Arial" w:cs="Arial"/>
          <w:lang w:val="it-IT"/>
        </w:rPr>
      </w:pPr>
      <w:proofErr w:type="spellStart"/>
      <w:r w:rsidRPr="00E4177B">
        <w:rPr>
          <w:rFonts w:ascii="Arial" w:hAnsi="Arial" w:cs="Arial"/>
          <w:lang w:val="it-IT"/>
        </w:rPr>
        <w:t>Vsi</w:t>
      </w:r>
      <w:proofErr w:type="spellEnd"/>
      <w:r w:rsidRPr="00E4177B">
        <w:rPr>
          <w:rFonts w:ascii="Arial" w:hAnsi="Arial" w:cs="Arial"/>
          <w:lang w:val="it-IT"/>
        </w:rPr>
        <w:t xml:space="preserve"> </w:t>
      </w:r>
      <w:proofErr w:type="spellStart"/>
      <w:r w:rsidRPr="00E4177B">
        <w:rPr>
          <w:rFonts w:ascii="Arial" w:hAnsi="Arial" w:cs="Arial"/>
          <w:lang w:val="it-IT"/>
        </w:rPr>
        <w:t>prijavitelji</w:t>
      </w:r>
      <w:proofErr w:type="spellEnd"/>
      <w:r w:rsidRPr="00E4177B">
        <w:rPr>
          <w:rFonts w:ascii="Arial" w:hAnsi="Arial" w:cs="Arial"/>
          <w:lang w:val="it-IT"/>
        </w:rPr>
        <w:t xml:space="preserve"> bodo o </w:t>
      </w:r>
      <w:proofErr w:type="spellStart"/>
      <w:r w:rsidRPr="00E4177B">
        <w:rPr>
          <w:rFonts w:ascii="Arial" w:hAnsi="Arial" w:cs="Arial"/>
          <w:lang w:val="it-IT"/>
        </w:rPr>
        <w:t>izidu</w:t>
      </w:r>
      <w:proofErr w:type="spellEnd"/>
      <w:r w:rsidRPr="00E4177B">
        <w:rPr>
          <w:rFonts w:ascii="Arial" w:hAnsi="Arial" w:cs="Arial"/>
          <w:lang w:val="it-IT"/>
        </w:rPr>
        <w:t xml:space="preserve"> </w:t>
      </w:r>
      <w:proofErr w:type="spellStart"/>
      <w:r w:rsidRPr="00E4177B">
        <w:rPr>
          <w:rFonts w:ascii="Arial" w:hAnsi="Arial" w:cs="Arial"/>
          <w:lang w:val="it-IT"/>
        </w:rPr>
        <w:t>obveščeni</w:t>
      </w:r>
      <w:proofErr w:type="spellEnd"/>
      <w:r w:rsidRPr="00E4177B">
        <w:rPr>
          <w:rFonts w:ascii="Arial" w:hAnsi="Arial" w:cs="Arial"/>
          <w:lang w:val="it-IT"/>
        </w:rPr>
        <w:t xml:space="preserve"> </w:t>
      </w:r>
      <w:r w:rsidRPr="00E4177B">
        <w:rPr>
          <w:rFonts w:ascii="Arial" w:hAnsi="Arial" w:cs="Arial"/>
          <w:b/>
          <w:lang w:val="it-IT"/>
        </w:rPr>
        <w:t xml:space="preserve">v </w:t>
      </w:r>
      <w:proofErr w:type="spellStart"/>
      <w:r w:rsidRPr="00E4177B">
        <w:rPr>
          <w:rFonts w:ascii="Arial" w:hAnsi="Arial" w:cs="Arial"/>
          <w:b/>
          <w:lang w:val="it-IT"/>
        </w:rPr>
        <w:t>roku</w:t>
      </w:r>
      <w:proofErr w:type="spellEnd"/>
      <w:r w:rsidRPr="00E4177B">
        <w:rPr>
          <w:rFonts w:ascii="Arial" w:hAnsi="Arial" w:cs="Arial"/>
          <w:b/>
          <w:lang w:val="it-IT"/>
        </w:rPr>
        <w:t xml:space="preserve"> 30 </w:t>
      </w:r>
      <w:proofErr w:type="spellStart"/>
      <w:r w:rsidRPr="00E4177B">
        <w:rPr>
          <w:rFonts w:ascii="Arial" w:hAnsi="Arial" w:cs="Arial"/>
          <w:b/>
          <w:lang w:val="it-IT"/>
        </w:rPr>
        <w:t>dni</w:t>
      </w:r>
      <w:proofErr w:type="spellEnd"/>
      <w:r w:rsidRPr="00E4177B">
        <w:rPr>
          <w:rFonts w:ascii="Arial" w:hAnsi="Arial" w:cs="Arial"/>
          <w:lang w:val="it-IT"/>
        </w:rPr>
        <w:t xml:space="preserve"> </w:t>
      </w:r>
      <w:proofErr w:type="spellStart"/>
      <w:r w:rsidRPr="00E4177B">
        <w:rPr>
          <w:rFonts w:ascii="Arial" w:hAnsi="Arial" w:cs="Arial"/>
          <w:lang w:val="it-IT"/>
        </w:rPr>
        <w:t>po</w:t>
      </w:r>
      <w:proofErr w:type="spellEnd"/>
      <w:r w:rsidRPr="00E4177B">
        <w:rPr>
          <w:rFonts w:ascii="Arial" w:hAnsi="Arial" w:cs="Arial"/>
          <w:lang w:val="it-IT"/>
        </w:rPr>
        <w:t xml:space="preserve"> </w:t>
      </w:r>
      <w:proofErr w:type="spellStart"/>
      <w:r w:rsidRPr="00E4177B">
        <w:rPr>
          <w:rFonts w:ascii="Arial" w:hAnsi="Arial" w:cs="Arial"/>
          <w:lang w:val="it-IT"/>
        </w:rPr>
        <w:t>oddaji</w:t>
      </w:r>
      <w:proofErr w:type="spellEnd"/>
      <w:r w:rsidRPr="00E4177B">
        <w:rPr>
          <w:rFonts w:ascii="Arial" w:hAnsi="Arial" w:cs="Arial"/>
          <w:lang w:val="it-IT"/>
        </w:rPr>
        <w:t xml:space="preserve"> </w:t>
      </w:r>
      <w:proofErr w:type="spellStart"/>
      <w:r w:rsidRPr="00E4177B">
        <w:rPr>
          <w:rFonts w:ascii="Arial" w:hAnsi="Arial" w:cs="Arial"/>
          <w:lang w:val="it-IT"/>
        </w:rPr>
        <w:t>formalno</w:t>
      </w:r>
      <w:proofErr w:type="spellEnd"/>
      <w:r w:rsidRPr="00E4177B">
        <w:rPr>
          <w:rFonts w:ascii="Arial" w:hAnsi="Arial" w:cs="Arial"/>
          <w:lang w:val="it-IT"/>
        </w:rPr>
        <w:t xml:space="preserve"> </w:t>
      </w:r>
      <w:proofErr w:type="spellStart"/>
      <w:r w:rsidRPr="00E4177B">
        <w:rPr>
          <w:rFonts w:ascii="Arial" w:hAnsi="Arial" w:cs="Arial"/>
          <w:lang w:val="it-IT"/>
        </w:rPr>
        <w:t>popolne</w:t>
      </w:r>
      <w:proofErr w:type="spellEnd"/>
      <w:r w:rsidRPr="00E4177B">
        <w:rPr>
          <w:rFonts w:ascii="Arial" w:hAnsi="Arial" w:cs="Arial"/>
          <w:lang w:val="it-IT"/>
        </w:rPr>
        <w:t xml:space="preserve"> </w:t>
      </w:r>
      <w:proofErr w:type="spellStart"/>
      <w:r w:rsidRPr="00E4177B">
        <w:rPr>
          <w:rFonts w:ascii="Arial" w:hAnsi="Arial" w:cs="Arial"/>
          <w:lang w:val="it-IT"/>
        </w:rPr>
        <w:t>vloge</w:t>
      </w:r>
      <w:proofErr w:type="spellEnd"/>
      <w:r w:rsidRPr="00E4177B">
        <w:rPr>
          <w:rFonts w:ascii="Arial" w:hAnsi="Arial" w:cs="Arial"/>
          <w:lang w:val="it-IT"/>
        </w:rPr>
        <w:t>.</w:t>
      </w:r>
    </w:p>
    <w:p w:rsidR="00060A61" w:rsidRPr="00E4177B" w:rsidRDefault="00060A61" w:rsidP="00892D34">
      <w:pPr>
        <w:spacing w:after="0" w:line="240" w:lineRule="auto"/>
        <w:jc w:val="both"/>
        <w:rPr>
          <w:rFonts w:ascii="Arial" w:hAnsi="Arial" w:cs="Arial"/>
          <w:lang w:val="it-IT"/>
        </w:rPr>
      </w:pPr>
    </w:p>
    <w:p w:rsidR="00060A61" w:rsidRPr="00E4177B" w:rsidRDefault="00060A61" w:rsidP="007F26E1">
      <w:pPr>
        <w:pStyle w:val="Default"/>
        <w:jc w:val="both"/>
        <w:rPr>
          <w:b/>
          <w:color w:val="auto"/>
          <w:sz w:val="22"/>
          <w:szCs w:val="22"/>
          <w:lang w:val="it-IT"/>
        </w:rPr>
      </w:pPr>
      <w:r w:rsidRPr="00E4177B">
        <w:rPr>
          <w:b/>
          <w:color w:val="auto"/>
          <w:sz w:val="22"/>
          <w:szCs w:val="22"/>
          <w:lang w:val="it-IT"/>
        </w:rPr>
        <w:t>X. MERILA ZA VREDNOTENJE PRISPELIH VLOG</w:t>
      </w:r>
    </w:p>
    <w:p w:rsidR="00060A61" w:rsidRPr="00E4177B" w:rsidRDefault="00060A61" w:rsidP="00892D34">
      <w:pPr>
        <w:spacing w:after="0" w:line="240" w:lineRule="auto"/>
        <w:jc w:val="both"/>
        <w:rPr>
          <w:rFonts w:ascii="Arial" w:hAnsi="Arial" w:cs="Arial"/>
          <w:lang w:val="it-IT"/>
        </w:rPr>
      </w:pPr>
    </w:p>
    <w:p w:rsidR="00060A61" w:rsidRPr="00E4177B" w:rsidRDefault="00060A61" w:rsidP="00C449A3">
      <w:pPr>
        <w:spacing w:after="0" w:line="240" w:lineRule="auto"/>
        <w:jc w:val="both"/>
        <w:rPr>
          <w:rFonts w:ascii="Arial" w:hAnsi="Arial" w:cs="Arial"/>
          <w:lang w:val="it-IT"/>
        </w:rPr>
      </w:pPr>
      <w:proofErr w:type="spellStart"/>
      <w:r w:rsidRPr="00E4177B">
        <w:rPr>
          <w:rFonts w:ascii="Arial" w:hAnsi="Arial" w:cs="Arial"/>
          <w:lang w:val="it-IT"/>
        </w:rPr>
        <w:t>Obravnavane</w:t>
      </w:r>
      <w:proofErr w:type="spellEnd"/>
      <w:r w:rsidRPr="00E4177B">
        <w:rPr>
          <w:rFonts w:ascii="Arial" w:hAnsi="Arial" w:cs="Arial"/>
          <w:lang w:val="it-IT"/>
        </w:rPr>
        <w:t xml:space="preserve"> bodo le </w:t>
      </w:r>
      <w:proofErr w:type="spellStart"/>
      <w:r w:rsidRPr="00E4177B">
        <w:rPr>
          <w:rFonts w:ascii="Arial" w:hAnsi="Arial" w:cs="Arial"/>
          <w:lang w:val="it-IT"/>
        </w:rPr>
        <w:t>vloge</w:t>
      </w:r>
      <w:proofErr w:type="spellEnd"/>
      <w:r w:rsidRPr="00E4177B">
        <w:rPr>
          <w:rFonts w:ascii="Arial" w:hAnsi="Arial" w:cs="Arial"/>
          <w:lang w:val="it-IT"/>
        </w:rPr>
        <w:t xml:space="preserve">, </w:t>
      </w:r>
      <w:proofErr w:type="spellStart"/>
      <w:r w:rsidRPr="00E4177B">
        <w:rPr>
          <w:rFonts w:ascii="Arial" w:hAnsi="Arial" w:cs="Arial"/>
          <w:lang w:val="it-IT"/>
        </w:rPr>
        <w:t>ki</w:t>
      </w:r>
      <w:proofErr w:type="spellEnd"/>
      <w:r w:rsidRPr="00E4177B">
        <w:rPr>
          <w:rFonts w:ascii="Arial" w:hAnsi="Arial" w:cs="Arial"/>
          <w:lang w:val="it-IT"/>
        </w:rPr>
        <w:t xml:space="preserve"> bodo </w:t>
      </w:r>
      <w:proofErr w:type="spellStart"/>
      <w:r w:rsidRPr="00E4177B">
        <w:rPr>
          <w:rFonts w:ascii="Arial" w:hAnsi="Arial" w:cs="Arial"/>
          <w:lang w:val="it-IT"/>
        </w:rPr>
        <w:t>pravilno</w:t>
      </w:r>
      <w:proofErr w:type="spellEnd"/>
      <w:r w:rsidRPr="00E4177B">
        <w:rPr>
          <w:rFonts w:ascii="Arial" w:hAnsi="Arial" w:cs="Arial"/>
          <w:lang w:val="it-IT"/>
        </w:rPr>
        <w:t xml:space="preserve"> </w:t>
      </w:r>
      <w:proofErr w:type="spellStart"/>
      <w:r w:rsidRPr="00E4177B">
        <w:rPr>
          <w:rFonts w:ascii="Arial" w:hAnsi="Arial" w:cs="Arial"/>
          <w:lang w:val="it-IT"/>
        </w:rPr>
        <w:t>izpolnjene</w:t>
      </w:r>
      <w:proofErr w:type="spellEnd"/>
      <w:r w:rsidRPr="00E4177B">
        <w:rPr>
          <w:rFonts w:ascii="Arial" w:hAnsi="Arial" w:cs="Arial"/>
          <w:lang w:val="it-IT"/>
        </w:rPr>
        <w:t xml:space="preserve"> in </w:t>
      </w:r>
      <w:proofErr w:type="spellStart"/>
      <w:r w:rsidRPr="00E4177B">
        <w:rPr>
          <w:rFonts w:ascii="Arial" w:hAnsi="Arial" w:cs="Arial"/>
          <w:lang w:val="it-IT"/>
        </w:rPr>
        <w:t>oddane</w:t>
      </w:r>
      <w:proofErr w:type="spellEnd"/>
      <w:r w:rsidRPr="00E4177B">
        <w:rPr>
          <w:rFonts w:ascii="Arial" w:hAnsi="Arial" w:cs="Arial"/>
          <w:lang w:val="it-IT"/>
        </w:rPr>
        <w:t xml:space="preserve"> </w:t>
      </w:r>
      <w:proofErr w:type="spellStart"/>
      <w:r w:rsidRPr="00E4177B">
        <w:rPr>
          <w:rFonts w:ascii="Arial" w:hAnsi="Arial" w:cs="Arial"/>
          <w:lang w:val="it-IT"/>
        </w:rPr>
        <w:t>na</w:t>
      </w:r>
      <w:proofErr w:type="spellEnd"/>
      <w:r w:rsidRPr="00E4177B">
        <w:rPr>
          <w:rFonts w:ascii="Arial" w:hAnsi="Arial" w:cs="Arial"/>
          <w:lang w:val="it-IT"/>
        </w:rPr>
        <w:t xml:space="preserve"> </w:t>
      </w:r>
      <w:proofErr w:type="spellStart"/>
      <w:r w:rsidRPr="00E4177B">
        <w:rPr>
          <w:rFonts w:ascii="Arial" w:hAnsi="Arial" w:cs="Arial"/>
          <w:lang w:val="it-IT"/>
        </w:rPr>
        <w:t>predpisanih</w:t>
      </w:r>
      <w:proofErr w:type="spellEnd"/>
      <w:r w:rsidRPr="00E4177B">
        <w:rPr>
          <w:rFonts w:ascii="Arial" w:hAnsi="Arial" w:cs="Arial"/>
          <w:lang w:val="it-IT"/>
        </w:rPr>
        <w:t xml:space="preserve"> </w:t>
      </w:r>
      <w:proofErr w:type="spellStart"/>
      <w:r w:rsidRPr="00E4177B">
        <w:rPr>
          <w:rFonts w:ascii="Arial" w:hAnsi="Arial" w:cs="Arial"/>
          <w:lang w:val="it-IT"/>
        </w:rPr>
        <w:t>obrazcih</w:t>
      </w:r>
      <w:proofErr w:type="spellEnd"/>
      <w:r w:rsidRPr="00E4177B">
        <w:rPr>
          <w:rFonts w:ascii="Arial" w:hAnsi="Arial" w:cs="Arial"/>
          <w:lang w:val="it-IT"/>
        </w:rPr>
        <w:t xml:space="preserve"> z </w:t>
      </w:r>
      <w:proofErr w:type="spellStart"/>
      <w:r w:rsidRPr="00E4177B">
        <w:rPr>
          <w:rFonts w:ascii="Arial" w:hAnsi="Arial" w:cs="Arial"/>
          <w:lang w:val="it-IT"/>
        </w:rPr>
        <w:t>vsemi</w:t>
      </w:r>
      <w:proofErr w:type="spellEnd"/>
      <w:r w:rsidRPr="00E4177B">
        <w:rPr>
          <w:rFonts w:ascii="Arial" w:hAnsi="Arial" w:cs="Arial"/>
          <w:lang w:val="it-IT"/>
        </w:rPr>
        <w:t xml:space="preserve"> </w:t>
      </w:r>
      <w:proofErr w:type="spellStart"/>
      <w:r w:rsidRPr="00E4177B">
        <w:rPr>
          <w:rFonts w:ascii="Arial" w:hAnsi="Arial" w:cs="Arial"/>
          <w:lang w:val="it-IT"/>
        </w:rPr>
        <w:t>zahtevanimi</w:t>
      </w:r>
      <w:proofErr w:type="spellEnd"/>
      <w:r w:rsidRPr="00E4177B">
        <w:rPr>
          <w:rFonts w:ascii="Arial" w:hAnsi="Arial" w:cs="Arial"/>
          <w:lang w:val="it-IT"/>
        </w:rPr>
        <w:t xml:space="preserve"> </w:t>
      </w:r>
      <w:proofErr w:type="spellStart"/>
      <w:r w:rsidRPr="00E4177B">
        <w:rPr>
          <w:rFonts w:ascii="Arial" w:hAnsi="Arial" w:cs="Arial"/>
          <w:lang w:val="it-IT"/>
        </w:rPr>
        <w:t>dokazili</w:t>
      </w:r>
      <w:proofErr w:type="spellEnd"/>
      <w:r w:rsidRPr="00E4177B">
        <w:rPr>
          <w:rFonts w:ascii="Arial" w:hAnsi="Arial" w:cs="Arial"/>
          <w:lang w:val="it-IT"/>
        </w:rPr>
        <w:t>.</w:t>
      </w:r>
    </w:p>
    <w:p w:rsidR="00060A61" w:rsidRPr="00E4177B" w:rsidRDefault="00060A61" w:rsidP="00892D34">
      <w:pPr>
        <w:spacing w:after="0" w:line="240" w:lineRule="auto"/>
        <w:jc w:val="both"/>
        <w:rPr>
          <w:rFonts w:ascii="Arial" w:hAnsi="Arial" w:cs="Arial"/>
          <w:lang w:val="it-IT"/>
        </w:rPr>
      </w:pPr>
      <w:proofErr w:type="spellStart"/>
      <w:r w:rsidRPr="00E4177B">
        <w:rPr>
          <w:rFonts w:ascii="Arial" w:hAnsi="Arial" w:cs="Arial"/>
          <w:lang w:val="it-IT"/>
        </w:rPr>
        <w:t>Sredstva</w:t>
      </w:r>
      <w:proofErr w:type="spellEnd"/>
      <w:r w:rsidRPr="00E4177B">
        <w:rPr>
          <w:rFonts w:ascii="Arial" w:hAnsi="Arial" w:cs="Arial"/>
          <w:lang w:val="it-IT"/>
        </w:rPr>
        <w:t xml:space="preserve"> se </w:t>
      </w:r>
      <w:proofErr w:type="spellStart"/>
      <w:r w:rsidRPr="00E4177B">
        <w:rPr>
          <w:rFonts w:ascii="Arial" w:hAnsi="Arial" w:cs="Arial"/>
          <w:lang w:val="it-IT"/>
        </w:rPr>
        <w:t>razdelijo</w:t>
      </w:r>
      <w:proofErr w:type="spellEnd"/>
      <w:r w:rsidRPr="00E4177B">
        <w:rPr>
          <w:rFonts w:ascii="Arial" w:hAnsi="Arial" w:cs="Arial"/>
          <w:lang w:val="it-IT"/>
        </w:rPr>
        <w:t xml:space="preserve"> </w:t>
      </w:r>
      <w:proofErr w:type="spellStart"/>
      <w:r w:rsidRPr="00E4177B">
        <w:rPr>
          <w:rFonts w:ascii="Arial" w:hAnsi="Arial" w:cs="Arial"/>
          <w:lang w:val="it-IT"/>
        </w:rPr>
        <w:t>med</w:t>
      </w:r>
      <w:proofErr w:type="spellEnd"/>
      <w:r w:rsidRPr="00E4177B">
        <w:rPr>
          <w:rFonts w:ascii="Arial" w:hAnsi="Arial" w:cs="Arial"/>
          <w:lang w:val="it-IT"/>
        </w:rPr>
        <w:t xml:space="preserve"> </w:t>
      </w:r>
      <w:proofErr w:type="spellStart"/>
      <w:r w:rsidRPr="00E4177B">
        <w:rPr>
          <w:rFonts w:ascii="Arial" w:hAnsi="Arial" w:cs="Arial"/>
          <w:lang w:val="it-IT"/>
        </w:rPr>
        <w:t>upravičence</w:t>
      </w:r>
      <w:proofErr w:type="spellEnd"/>
      <w:r w:rsidRPr="00E4177B">
        <w:rPr>
          <w:rFonts w:ascii="Arial" w:hAnsi="Arial" w:cs="Arial"/>
          <w:lang w:val="it-IT"/>
        </w:rPr>
        <w:t xml:space="preserve"> do </w:t>
      </w:r>
      <w:proofErr w:type="spellStart"/>
      <w:r w:rsidRPr="00E4177B">
        <w:rPr>
          <w:rFonts w:ascii="Arial" w:hAnsi="Arial" w:cs="Arial"/>
          <w:lang w:val="it-IT"/>
        </w:rPr>
        <w:t>porabe</w:t>
      </w:r>
      <w:proofErr w:type="spellEnd"/>
      <w:r w:rsidRPr="00E4177B">
        <w:rPr>
          <w:rFonts w:ascii="Arial" w:hAnsi="Arial" w:cs="Arial"/>
          <w:lang w:val="it-IT"/>
        </w:rPr>
        <w:t xml:space="preserve"> </w:t>
      </w:r>
      <w:proofErr w:type="spellStart"/>
      <w:r w:rsidRPr="00E4177B">
        <w:rPr>
          <w:rFonts w:ascii="Arial" w:hAnsi="Arial" w:cs="Arial"/>
          <w:lang w:val="it-IT"/>
        </w:rPr>
        <w:t>razpoložljivih</w:t>
      </w:r>
      <w:proofErr w:type="spellEnd"/>
      <w:r w:rsidRPr="00E4177B">
        <w:rPr>
          <w:rFonts w:ascii="Arial" w:hAnsi="Arial" w:cs="Arial"/>
          <w:lang w:val="it-IT"/>
        </w:rPr>
        <w:t xml:space="preserve"> </w:t>
      </w:r>
      <w:proofErr w:type="spellStart"/>
      <w:r w:rsidRPr="00E4177B">
        <w:rPr>
          <w:rFonts w:ascii="Arial" w:hAnsi="Arial" w:cs="Arial"/>
          <w:lang w:val="it-IT"/>
        </w:rPr>
        <w:t>finančnih</w:t>
      </w:r>
      <w:proofErr w:type="spellEnd"/>
      <w:r w:rsidRPr="00E4177B">
        <w:rPr>
          <w:rFonts w:ascii="Arial" w:hAnsi="Arial" w:cs="Arial"/>
          <w:lang w:val="it-IT"/>
        </w:rPr>
        <w:t xml:space="preserve"> </w:t>
      </w:r>
      <w:proofErr w:type="spellStart"/>
      <w:r w:rsidRPr="00E4177B">
        <w:rPr>
          <w:rFonts w:ascii="Arial" w:hAnsi="Arial" w:cs="Arial"/>
          <w:lang w:val="it-IT"/>
        </w:rPr>
        <w:t>sredstev</w:t>
      </w:r>
      <w:proofErr w:type="spellEnd"/>
      <w:r w:rsidRPr="00E4177B">
        <w:rPr>
          <w:rFonts w:ascii="Arial" w:hAnsi="Arial" w:cs="Arial"/>
          <w:lang w:val="it-IT"/>
        </w:rPr>
        <w:t xml:space="preserve"> v </w:t>
      </w:r>
      <w:proofErr w:type="spellStart"/>
      <w:r w:rsidRPr="00E4177B">
        <w:rPr>
          <w:rFonts w:ascii="Arial" w:hAnsi="Arial" w:cs="Arial"/>
          <w:lang w:val="it-IT"/>
        </w:rPr>
        <w:t>proračunu</w:t>
      </w:r>
      <w:proofErr w:type="spellEnd"/>
      <w:r w:rsidRPr="00E4177B">
        <w:rPr>
          <w:rFonts w:ascii="Arial" w:hAnsi="Arial" w:cs="Arial"/>
          <w:lang w:val="it-IT"/>
        </w:rPr>
        <w:t xml:space="preserve"> za </w:t>
      </w:r>
      <w:proofErr w:type="spellStart"/>
      <w:r w:rsidRPr="00E4177B">
        <w:rPr>
          <w:rFonts w:ascii="Arial" w:hAnsi="Arial" w:cs="Arial"/>
          <w:lang w:val="it-IT"/>
        </w:rPr>
        <w:t>leto</w:t>
      </w:r>
      <w:proofErr w:type="spellEnd"/>
      <w:r w:rsidRPr="00E4177B">
        <w:rPr>
          <w:rFonts w:ascii="Arial" w:hAnsi="Arial" w:cs="Arial"/>
          <w:lang w:val="it-IT"/>
        </w:rPr>
        <w:t xml:space="preserve"> 2015. </w:t>
      </w:r>
    </w:p>
    <w:p w:rsidR="00060A61" w:rsidRPr="00E4177B" w:rsidRDefault="00060A61" w:rsidP="00892D34">
      <w:pPr>
        <w:spacing w:after="0" w:line="240" w:lineRule="auto"/>
        <w:jc w:val="both"/>
        <w:rPr>
          <w:rFonts w:ascii="Arial" w:hAnsi="Arial" w:cs="Arial"/>
          <w:lang w:val="it-IT"/>
        </w:rPr>
      </w:pPr>
      <w:proofErr w:type="spellStart"/>
      <w:r w:rsidRPr="00E4177B">
        <w:rPr>
          <w:rFonts w:ascii="Arial" w:hAnsi="Arial" w:cs="Arial"/>
          <w:lang w:val="it-IT"/>
        </w:rPr>
        <w:t>Merilo</w:t>
      </w:r>
      <w:proofErr w:type="spellEnd"/>
      <w:r w:rsidRPr="00E4177B">
        <w:rPr>
          <w:rFonts w:ascii="Arial" w:hAnsi="Arial" w:cs="Arial"/>
          <w:lang w:val="it-IT"/>
        </w:rPr>
        <w:t xml:space="preserve"> za </w:t>
      </w:r>
      <w:proofErr w:type="spellStart"/>
      <w:r w:rsidRPr="00E4177B">
        <w:rPr>
          <w:rFonts w:ascii="Arial" w:hAnsi="Arial" w:cs="Arial"/>
          <w:lang w:val="it-IT"/>
        </w:rPr>
        <w:t>vrednotenje</w:t>
      </w:r>
      <w:proofErr w:type="spellEnd"/>
      <w:r w:rsidRPr="00E4177B">
        <w:rPr>
          <w:rFonts w:ascii="Arial" w:hAnsi="Arial" w:cs="Arial"/>
          <w:lang w:val="it-IT"/>
        </w:rPr>
        <w:t xml:space="preserve"> </w:t>
      </w:r>
      <w:proofErr w:type="spellStart"/>
      <w:r w:rsidRPr="00E4177B">
        <w:rPr>
          <w:rFonts w:ascii="Arial" w:hAnsi="Arial" w:cs="Arial"/>
          <w:lang w:val="it-IT"/>
        </w:rPr>
        <w:t>prispelih</w:t>
      </w:r>
      <w:proofErr w:type="spellEnd"/>
      <w:r w:rsidRPr="00E4177B">
        <w:rPr>
          <w:rFonts w:ascii="Arial" w:hAnsi="Arial" w:cs="Arial"/>
          <w:lang w:val="it-IT"/>
        </w:rPr>
        <w:t xml:space="preserve"> </w:t>
      </w:r>
      <w:proofErr w:type="spellStart"/>
      <w:r w:rsidRPr="00E4177B">
        <w:rPr>
          <w:rFonts w:ascii="Arial" w:hAnsi="Arial" w:cs="Arial"/>
          <w:lang w:val="it-IT"/>
        </w:rPr>
        <w:t>vlog</w:t>
      </w:r>
      <w:proofErr w:type="spellEnd"/>
      <w:r w:rsidRPr="00E4177B">
        <w:rPr>
          <w:rFonts w:ascii="Arial" w:hAnsi="Arial" w:cs="Arial"/>
          <w:lang w:val="it-IT"/>
        </w:rPr>
        <w:t xml:space="preserve">: </w:t>
      </w:r>
      <w:proofErr w:type="spellStart"/>
      <w:r w:rsidRPr="00E4177B">
        <w:rPr>
          <w:rFonts w:ascii="Arial" w:hAnsi="Arial" w:cs="Arial"/>
          <w:lang w:val="it-IT"/>
        </w:rPr>
        <w:t>datum</w:t>
      </w:r>
      <w:proofErr w:type="spellEnd"/>
      <w:r w:rsidRPr="00E4177B">
        <w:rPr>
          <w:rFonts w:ascii="Arial" w:hAnsi="Arial" w:cs="Arial"/>
          <w:lang w:val="it-IT"/>
        </w:rPr>
        <w:t xml:space="preserve">, </w:t>
      </w:r>
      <w:proofErr w:type="spellStart"/>
      <w:r w:rsidRPr="00E4177B">
        <w:rPr>
          <w:rFonts w:ascii="Arial" w:hAnsi="Arial" w:cs="Arial"/>
          <w:lang w:val="it-IT"/>
        </w:rPr>
        <w:t>ura</w:t>
      </w:r>
      <w:proofErr w:type="spellEnd"/>
      <w:r w:rsidRPr="00E4177B">
        <w:rPr>
          <w:rFonts w:ascii="Arial" w:hAnsi="Arial" w:cs="Arial"/>
          <w:lang w:val="it-IT"/>
        </w:rPr>
        <w:t xml:space="preserve"> in minuta </w:t>
      </w:r>
      <w:proofErr w:type="spellStart"/>
      <w:r w:rsidRPr="00E4177B">
        <w:rPr>
          <w:rFonts w:ascii="Arial" w:hAnsi="Arial" w:cs="Arial"/>
          <w:lang w:val="it-IT"/>
        </w:rPr>
        <w:t>prejetja</w:t>
      </w:r>
      <w:proofErr w:type="spellEnd"/>
      <w:r w:rsidRPr="00E4177B">
        <w:rPr>
          <w:rFonts w:ascii="Arial" w:hAnsi="Arial" w:cs="Arial"/>
          <w:lang w:val="it-IT"/>
        </w:rPr>
        <w:t xml:space="preserve"> </w:t>
      </w:r>
      <w:proofErr w:type="spellStart"/>
      <w:r w:rsidRPr="00E4177B">
        <w:rPr>
          <w:rFonts w:ascii="Arial" w:hAnsi="Arial" w:cs="Arial"/>
          <w:lang w:val="it-IT"/>
        </w:rPr>
        <w:t>oddane</w:t>
      </w:r>
      <w:proofErr w:type="spellEnd"/>
      <w:r w:rsidRPr="00E4177B">
        <w:rPr>
          <w:rFonts w:ascii="Arial" w:hAnsi="Arial" w:cs="Arial"/>
          <w:lang w:val="it-IT"/>
        </w:rPr>
        <w:t xml:space="preserve"> </w:t>
      </w:r>
      <w:proofErr w:type="spellStart"/>
      <w:r w:rsidRPr="00E4177B">
        <w:rPr>
          <w:rFonts w:ascii="Arial" w:hAnsi="Arial" w:cs="Arial"/>
          <w:lang w:val="it-IT"/>
        </w:rPr>
        <w:t>formalno</w:t>
      </w:r>
      <w:proofErr w:type="spellEnd"/>
      <w:r w:rsidRPr="00E4177B">
        <w:rPr>
          <w:rFonts w:ascii="Arial" w:hAnsi="Arial" w:cs="Arial"/>
          <w:lang w:val="it-IT"/>
        </w:rPr>
        <w:t xml:space="preserve"> </w:t>
      </w:r>
      <w:proofErr w:type="spellStart"/>
      <w:r w:rsidRPr="00E4177B">
        <w:rPr>
          <w:rFonts w:ascii="Arial" w:hAnsi="Arial" w:cs="Arial"/>
          <w:lang w:val="it-IT"/>
        </w:rPr>
        <w:t>popolne</w:t>
      </w:r>
      <w:proofErr w:type="spellEnd"/>
      <w:r w:rsidRPr="00E4177B">
        <w:rPr>
          <w:rFonts w:ascii="Arial" w:hAnsi="Arial" w:cs="Arial"/>
          <w:lang w:val="it-IT"/>
        </w:rPr>
        <w:t xml:space="preserve"> </w:t>
      </w:r>
      <w:proofErr w:type="spellStart"/>
      <w:r w:rsidRPr="00E4177B">
        <w:rPr>
          <w:rFonts w:ascii="Arial" w:hAnsi="Arial" w:cs="Arial"/>
          <w:lang w:val="it-IT"/>
        </w:rPr>
        <w:t>vloge</w:t>
      </w:r>
      <w:proofErr w:type="spellEnd"/>
      <w:r w:rsidRPr="00E4177B">
        <w:rPr>
          <w:rFonts w:ascii="Arial" w:hAnsi="Arial" w:cs="Arial"/>
          <w:lang w:val="it-IT"/>
        </w:rPr>
        <w:t xml:space="preserve"> </w:t>
      </w:r>
      <w:proofErr w:type="spellStart"/>
      <w:r w:rsidRPr="00E4177B">
        <w:rPr>
          <w:rFonts w:ascii="Arial" w:hAnsi="Arial" w:cs="Arial"/>
          <w:lang w:val="it-IT"/>
        </w:rPr>
        <w:t>na</w:t>
      </w:r>
      <w:proofErr w:type="spellEnd"/>
      <w:r w:rsidRPr="00E4177B">
        <w:rPr>
          <w:rFonts w:ascii="Arial" w:hAnsi="Arial" w:cs="Arial"/>
          <w:lang w:val="it-IT"/>
        </w:rPr>
        <w:t xml:space="preserve"> </w:t>
      </w:r>
      <w:proofErr w:type="spellStart"/>
      <w:r w:rsidRPr="00E4177B">
        <w:rPr>
          <w:rFonts w:ascii="Arial" w:hAnsi="Arial" w:cs="Arial"/>
          <w:lang w:val="it-IT"/>
        </w:rPr>
        <w:t>vložišču</w:t>
      </w:r>
      <w:proofErr w:type="spellEnd"/>
      <w:r w:rsidRPr="00E4177B">
        <w:rPr>
          <w:rFonts w:ascii="Arial" w:hAnsi="Arial" w:cs="Arial"/>
          <w:lang w:val="it-IT"/>
        </w:rPr>
        <w:t xml:space="preserve"> </w:t>
      </w:r>
      <w:proofErr w:type="spellStart"/>
      <w:r w:rsidRPr="00E4177B">
        <w:rPr>
          <w:rFonts w:ascii="Arial" w:hAnsi="Arial" w:cs="Arial"/>
          <w:lang w:val="it-IT"/>
        </w:rPr>
        <w:t>Občine</w:t>
      </w:r>
      <w:proofErr w:type="spellEnd"/>
      <w:r w:rsidRPr="00E4177B">
        <w:rPr>
          <w:rFonts w:ascii="Arial" w:hAnsi="Arial" w:cs="Arial"/>
          <w:lang w:val="it-IT"/>
        </w:rPr>
        <w:t xml:space="preserve"> </w:t>
      </w:r>
      <w:proofErr w:type="spellStart"/>
      <w:r w:rsidRPr="00E4177B">
        <w:rPr>
          <w:rFonts w:ascii="Arial" w:hAnsi="Arial" w:cs="Arial"/>
          <w:lang w:val="it-IT"/>
        </w:rPr>
        <w:t>Ajdovščina</w:t>
      </w:r>
      <w:proofErr w:type="spellEnd"/>
      <w:r w:rsidRPr="00E4177B">
        <w:rPr>
          <w:rFonts w:ascii="Arial" w:hAnsi="Arial" w:cs="Arial"/>
          <w:lang w:val="it-IT"/>
        </w:rPr>
        <w:t>.</w:t>
      </w:r>
    </w:p>
    <w:p w:rsidR="00060A61" w:rsidRPr="00E4177B" w:rsidRDefault="00060A61" w:rsidP="00892D34">
      <w:pPr>
        <w:spacing w:after="0" w:line="240" w:lineRule="auto"/>
        <w:jc w:val="both"/>
        <w:rPr>
          <w:rFonts w:ascii="Arial" w:hAnsi="Arial" w:cs="Arial"/>
          <w:lang w:val="it-IT"/>
        </w:rPr>
      </w:pPr>
    </w:p>
    <w:p w:rsidR="00060A61" w:rsidRPr="00E4177B" w:rsidRDefault="00060A61" w:rsidP="00DC1128">
      <w:pPr>
        <w:pStyle w:val="Navadensplet"/>
        <w:spacing w:before="0" w:beforeAutospacing="0" w:after="0" w:afterAutospacing="0"/>
        <w:rPr>
          <w:rFonts w:ascii="Arial" w:hAnsi="Arial" w:cs="Arial"/>
          <w:sz w:val="22"/>
          <w:szCs w:val="22"/>
        </w:rPr>
      </w:pPr>
      <w:r w:rsidRPr="00E4177B">
        <w:rPr>
          <w:rFonts w:ascii="Arial" w:hAnsi="Arial" w:cs="Arial"/>
          <w:sz w:val="22"/>
          <w:szCs w:val="22"/>
        </w:rPr>
        <w:t>Razpis se lahko zaključi predčasno v primeru porabe višine sredstev za ta javni razpis.</w:t>
      </w:r>
    </w:p>
    <w:p w:rsidR="00060A61" w:rsidRPr="00E4177B" w:rsidRDefault="00060A61" w:rsidP="00892D34">
      <w:pPr>
        <w:spacing w:after="0" w:line="240" w:lineRule="auto"/>
        <w:jc w:val="both"/>
        <w:rPr>
          <w:rFonts w:ascii="Arial" w:hAnsi="Arial" w:cs="Arial"/>
        </w:rPr>
      </w:pPr>
    </w:p>
    <w:p w:rsidR="00060A61" w:rsidRPr="00E4177B" w:rsidRDefault="00060A61" w:rsidP="00892D34">
      <w:pPr>
        <w:spacing w:after="0" w:line="240" w:lineRule="auto"/>
        <w:jc w:val="both"/>
        <w:rPr>
          <w:rFonts w:ascii="Arial" w:hAnsi="Arial" w:cs="Arial"/>
          <w:b/>
        </w:rPr>
      </w:pPr>
      <w:r w:rsidRPr="00E4177B">
        <w:rPr>
          <w:rFonts w:ascii="Arial" w:hAnsi="Arial" w:cs="Arial"/>
          <w:b/>
        </w:rPr>
        <w:t>XI. ODOBRITEV SUBVENCIJE</w:t>
      </w:r>
    </w:p>
    <w:p w:rsidR="00060A61" w:rsidRPr="00E4177B" w:rsidRDefault="00060A61" w:rsidP="00933D87">
      <w:pPr>
        <w:spacing w:after="0" w:line="240" w:lineRule="auto"/>
        <w:jc w:val="both"/>
        <w:rPr>
          <w:rFonts w:ascii="Arial" w:hAnsi="Arial" w:cs="Arial"/>
        </w:rPr>
      </w:pPr>
      <w:r w:rsidRPr="00E4177B">
        <w:rPr>
          <w:rFonts w:ascii="Arial" w:hAnsi="Arial" w:cs="Arial"/>
        </w:rPr>
        <w:t xml:space="preserve">O dodelitvi sredstev upravičencem odloča župan s sklepom. </w:t>
      </w:r>
    </w:p>
    <w:p w:rsidR="00060A61" w:rsidRPr="00E4177B" w:rsidRDefault="00060A61" w:rsidP="00933D87">
      <w:pPr>
        <w:spacing w:after="0" w:line="240" w:lineRule="auto"/>
        <w:jc w:val="both"/>
        <w:rPr>
          <w:rFonts w:ascii="Arial" w:hAnsi="Arial" w:cs="Arial"/>
        </w:rPr>
      </w:pPr>
      <w:r w:rsidRPr="00E4177B">
        <w:rPr>
          <w:rFonts w:ascii="Arial" w:hAnsi="Arial" w:cs="Arial"/>
        </w:rPr>
        <w:t>Medsebojne obveznosti med občino in prejemnikom nepovratnih finančnih sredstev se uredijo s</w:t>
      </w:r>
    </w:p>
    <w:p w:rsidR="00060A61" w:rsidRPr="00E4177B" w:rsidRDefault="00060A61" w:rsidP="00933D87">
      <w:pPr>
        <w:spacing w:after="0" w:line="240" w:lineRule="auto"/>
        <w:jc w:val="both"/>
        <w:rPr>
          <w:rFonts w:ascii="Arial" w:hAnsi="Arial" w:cs="Arial"/>
        </w:rPr>
      </w:pPr>
      <w:r w:rsidRPr="00E4177B">
        <w:rPr>
          <w:rFonts w:ascii="Arial" w:hAnsi="Arial" w:cs="Arial"/>
        </w:rPr>
        <w:t xml:space="preserve">pogodbo. </w:t>
      </w:r>
    </w:p>
    <w:p w:rsidR="00060A61" w:rsidRPr="00E4177B" w:rsidRDefault="00060A61" w:rsidP="00933D87">
      <w:pPr>
        <w:spacing w:after="0" w:line="240" w:lineRule="auto"/>
        <w:jc w:val="both"/>
        <w:rPr>
          <w:rFonts w:ascii="Arial" w:hAnsi="Arial" w:cs="Arial"/>
        </w:rPr>
      </w:pPr>
      <w:r w:rsidRPr="00E4177B">
        <w:rPr>
          <w:rFonts w:ascii="Arial" w:hAnsi="Arial" w:cs="Arial"/>
        </w:rPr>
        <w:t>Upravičencem se sredstva iz proračuna občine izplačajo na podlagi zahtevka. Zahtevek mora vsebovati naslednjo dokumentacijo:</w:t>
      </w:r>
    </w:p>
    <w:p w:rsidR="00060A61" w:rsidRPr="00E4177B" w:rsidRDefault="00060A61" w:rsidP="00933D87">
      <w:pPr>
        <w:spacing w:after="0" w:line="240" w:lineRule="auto"/>
        <w:jc w:val="both"/>
        <w:rPr>
          <w:rFonts w:ascii="Arial" w:hAnsi="Arial" w:cs="Arial"/>
          <w:lang w:val="it-IT"/>
        </w:rPr>
      </w:pPr>
      <w:r w:rsidRPr="00E4177B">
        <w:rPr>
          <w:rFonts w:ascii="Arial" w:hAnsi="Arial" w:cs="Arial"/>
          <w:lang w:val="it-IT"/>
        </w:rPr>
        <w:t xml:space="preserve">• </w:t>
      </w:r>
      <w:proofErr w:type="spellStart"/>
      <w:r w:rsidRPr="00E4177B">
        <w:rPr>
          <w:rFonts w:ascii="Arial" w:hAnsi="Arial" w:cs="Arial"/>
          <w:lang w:val="it-IT"/>
        </w:rPr>
        <w:t>dokazila</w:t>
      </w:r>
      <w:proofErr w:type="spellEnd"/>
      <w:r w:rsidRPr="00E4177B">
        <w:rPr>
          <w:rFonts w:ascii="Arial" w:hAnsi="Arial" w:cs="Arial"/>
          <w:lang w:val="it-IT"/>
        </w:rPr>
        <w:t xml:space="preserve"> o </w:t>
      </w:r>
      <w:proofErr w:type="spellStart"/>
      <w:r w:rsidRPr="00E4177B">
        <w:rPr>
          <w:rFonts w:ascii="Arial" w:hAnsi="Arial" w:cs="Arial"/>
          <w:lang w:val="it-IT"/>
        </w:rPr>
        <w:t>plačilu</w:t>
      </w:r>
      <w:proofErr w:type="spellEnd"/>
      <w:r w:rsidRPr="00E4177B">
        <w:rPr>
          <w:rFonts w:ascii="Arial" w:hAnsi="Arial" w:cs="Arial"/>
          <w:lang w:val="it-IT"/>
        </w:rPr>
        <w:t xml:space="preserve"> </w:t>
      </w:r>
      <w:proofErr w:type="spellStart"/>
      <w:r w:rsidRPr="00E4177B">
        <w:rPr>
          <w:rFonts w:ascii="Arial" w:hAnsi="Arial" w:cs="Arial"/>
          <w:lang w:val="it-IT"/>
        </w:rPr>
        <w:t>obveznosti</w:t>
      </w:r>
      <w:proofErr w:type="spellEnd"/>
      <w:r w:rsidRPr="00E4177B">
        <w:rPr>
          <w:rFonts w:ascii="Arial" w:hAnsi="Arial" w:cs="Arial"/>
          <w:lang w:val="it-IT"/>
        </w:rPr>
        <w:t xml:space="preserve"> (</w:t>
      </w:r>
      <w:proofErr w:type="spellStart"/>
      <w:r w:rsidRPr="00E4177B">
        <w:rPr>
          <w:rFonts w:ascii="Arial" w:hAnsi="Arial" w:cs="Arial"/>
          <w:lang w:val="it-IT"/>
        </w:rPr>
        <w:t>kopija</w:t>
      </w:r>
      <w:proofErr w:type="spellEnd"/>
      <w:r w:rsidRPr="00E4177B">
        <w:rPr>
          <w:rFonts w:ascii="Arial" w:hAnsi="Arial" w:cs="Arial"/>
          <w:lang w:val="it-IT"/>
        </w:rPr>
        <w:t xml:space="preserve"> </w:t>
      </w:r>
      <w:proofErr w:type="spellStart"/>
      <w:r w:rsidRPr="00E4177B">
        <w:rPr>
          <w:rFonts w:ascii="Arial" w:hAnsi="Arial" w:cs="Arial"/>
          <w:lang w:val="it-IT"/>
        </w:rPr>
        <w:t>računa</w:t>
      </w:r>
      <w:proofErr w:type="spellEnd"/>
      <w:r w:rsidRPr="00E4177B">
        <w:rPr>
          <w:rFonts w:ascii="Arial" w:hAnsi="Arial" w:cs="Arial"/>
          <w:lang w:val="it-IT"/>
        </w:rPr>
        <w:t xml:space="preserve">, </w:t>
      </w:r>
      <w:proofErr w:type="spellStart"/>
      <w:r w:rsidRPr="00E4177B">
        <w:rPr>
          <w:rFonts w:ascii="Arial" w:hAnsi="Arial" w:cs="Arial"/>
          <w:lang w:val="it-IT"/>
        </w:rPr>
        <w:t>situacije</w:t>
      </w:r>
      <w:proofErr w:type="spellEnd"/>
      <w:r w:rsidRPr="00E4177B">
        <w:rPr>
          <w:rFonts w:ascii="Arial" w:hAnsi="Arial" w:cs="Arial"/>
          <w:lang w:val="it-IT"/>
        </w:rPr>
        <w:t>),</w:t>
      </w:r>
    </w:p>
    <w:p w:rsidR="00060A61" w:rsidRPr="00E4177B" w:rsidRDefault="00060A61" w:rsidP="00933D87">
      <w:pPr>
        <w:spacing w:after="0" w:line="240" w:lineRule="auto"/>
        <w:jc w:val="both"/>
        <w:rPr>
          <w:rFonts w:ascii="Arial" w:hAnsi="Arial" w:cs="Arial"/>
          <w:lang w:val="it-IT"/>
        </w:rPr>
      </w:pPr>
      <w:r w:rsidRPr="00E4177B">
        <w:rPr>
          <w:rFonts w:ascii="Arial" w:hAnsi="Arial" w:cs="Arial"/>
          <w:lang w:val="it-IT"/>
        </w:rPr>
        <w:t xml:space="preserve">• </w:t>
      </w:r>
      <w:proofErr w:type="spellStart"/>
      <w:r w:rsidRPr="00E4177B">
        <w:rPr>
          <w:rFonts w:ascii="Arial" w:hAnsi="Arial" w:cs="Arial"/>
          <w:lang w:val="it-IT"/>
        </w:rPr>
        <w:t>podpisano</w:t>
      </w:r>
      <w:proofErr w:type="spellEnd"/>
      <w:r w:rsidRPr="00E4177B">
        <w:rPr>
          <w:rFonts w:ascii="Arial" w:hAnsi="Arial" w:cs="Arial"/>
          <w:lang w:val="it-IT"/>
        </w:rPr>
        <w:t xml:space="preserve"> </w:t>
      </w:r>
      <w:proofErr w:type="spellStart"/>
      <w:r w:rsidRPr="00E4177B">
        <w:rPr>
          <w:rFonts w:ascii="Arial" w:hAnsi="Arial" w:cs="Arial"/>
          <w:lang w:val="it-IT"/>
        </w:rPr>
        <w:t>pogodbo</w:t>
      </w:r>
      <w:proofErr w:type="spellEnd"/>
      <w:r w:rsidRPr="00E4177B">
        <w:rPr>
          <w:rFonts w:ascii="Arial" w:hAnsi="Arial" w:cs="Arial"/>
          <w:lang w:val="it-IT"/>
        </w:rPr>
        <w:t xml:space="preserve"> in</w:t>
      </w:r>
    </w:p>
    <w:p w:rsidR="00060A61" w:rsidRPr="00E4177B" w:rsidRDefault="00060A61" w:rsidP="00933D87">
      <w:pPr>
        <w:spacing w:after="0" w:line="240" w:lineRule="auto"/>
        <w:jc w:val="both"/>
        <w:rPr>
          <w:rFonts w:ascii="Arial" w:hAnsi="Arial" w:cs="Arial"/>
          <w:lang w:val="it-IT"/>
        </w:rPr>
      </w:pPr>
      <w:r w:rsidRPr="00E4177B">
        <w:rPr>
          <w:rFonts w:ascii="Arial" w:hAnsi="Arial" w:cs="Arial"/>
          <w:lang w:val="it-IT"/>
        </w:rPr>
        <w:t xml:space="preserve">• </w:t>
      </w:r>
      <w:proofErr w:type="spellStart"/>
      <w:r w:rsidRPr="00E4177B">
        <w:rPr>
          <w:rFonts w:ascii="Arial" w:hAnsi="Arial" w:cs="Arial"/>
          <w:lang w:val="it-IT"/>
        </w:rPr>
        <w:t>potrjeno</w:t>
      </w:r>
      <w:proofErr w:type="spellEnd"/>
      <w:r w:rsidRPr="00E4177B">
        <w:rPr>
          <w:rFonts w:ascii="Arial" w:hAnsi="Arial" w:cs="Arial"/>
          <w:lang w:val="it-IT"/>
        </w:rPr>
        <w:t xml:space="preserve"> </w:t>
      </w:r>
      <w:proofErr w:type="spellStart"/>
      <w:r w:rsidRPr="00E4177B">
        <w:rPr>
          <w:rFonts w:ascii="Arial" w:hAnsi="Arial" w:cs="Arial"/>
          <w:lang w:val="it-IT"/>
        </w:rPr>
        <w:t>pozitivno</w:t>
      </w:r>
      <w:proofErr w:type="spellEnd"/>
      <w:r w:rsidRPr="00E4177B">
        <w:rPr>
          <w:rFonts w:ascii="Arial" w:hAnsi="Arial" w:cs="Arial"/>
          <w:lang w:val="it-IT"/>
        </w:rPr>
        <w:t xml:space="preserve"> </w:t>
      </w:r>
      <w:proofErr w:type="spellStart"/>
      <w:r w:rsidRPr="00E4177B">
        <w:rPr>
          <w:rFonts w:ascii="Arial" w:hAnsi="Arial" w:cs="Arial"/>
          <w:lang w:val="it-IT"/>
        </w:rPr>
        <w:t>oceno</w:t>
      </w:r>
      <w:proofErr w:type="spellEnd"/>
      <w:r w:rsidRPr="00E4177B">
        <w:rPr>
          <w:rFonts w:ascii="Arial" w:hAnsi="Arial" w:cs="Arial"/>
          <w:lang w:val="it-IT"/>
        </w:rPr>
        <w:t xml:space="preserve"> </w:t>
      </w:r>
      <w:proofErr w:type="spellStart"/>
      <w:r w:rsidRPr="00E4177B">
        <w:rPr>
          <w:rFonts w:ascii="Arial" w:hAnsi="Arial" w:cs="Arial"/>
          <w:lang w:val="it-IT"/>
        </w:rPr>
        <w:t>obratovanja</w:t>
      </w:r>
      <w:proofErr w:type="spellEnd"/>
      <w:r w:rsidRPr="00E4177B">
        <w:rPr>
          <w:rFonts w:ascii="Arial" w:hAnsi="Arial" w:cs="Arial"/>
          <w:lang w:val="it-IT"/>
        </w:rPr>
        <w:t xml:space="preserve"> MKČN</w:t>
      </w:r>
      <w:r>
        <w:rPr>
          <w:rFonts w:ascii="Arial" w:hAnsi="Arial" w:cs="Arial"/>
          <w:lang w:val="it-IT"/>
        </w:rPr>
        <w:t xml:space="preserve">, </w:t>
      </w:r>
      <w:proofErr w:type="spellStart"/>
      <w:r>
        <w:rPr>
          <w:rFonts w:ascii="Arial" w:hAnsi="Arial" w:cs="Arial"/>
          <w:lang w:val="it-IT"/>
        </w:rPr>
        <w:t>ki</w:t>
      </w:r>
      <w:proofErr w:type="spellEnd"/>
      <w:r>
        <w:rPr>
          <w:rFonts w:ascii="Arial" w:hAnsi="Arial" w:cs="Arial"/>
          <w:lang w:val="it-IT"/>
        </w:rPr>
        <w:t xml:space="preserve"> </w:t>
      </w:r>
      <w:proofErr w:type="spellStart"/>
      <w:r>
        <w:rPr>
          <w:rFonts w:ascii="Arial" w:hAnsi="Arial" w:cs="Arial"/>
          <w:lang w:val="it-IT"/>
        </w:rPr>
        <w:t>jo</w:t>
      </w:r>
      <w:proofErr w:type="spellEnd"/>
      <w:r>
        <w:rPr>
          <w:rFonts w:ascii="Arial" w:hAnsi="Arial" w:cs="Arial"/>
          <w:lang w:val="it-IT"/>
        </w:rPr>
        <w:t xml:space="preserve"> </w:t>
      </w:r>
      <w:r w:rsidRPr="00E4177B">
        <w:rPr>
          <w:rFonts w:ascii="Arial" w:hAnsi="Arial" w:cs="Arial"/>
          <w:lang w:val="it-IT"/>
        </w:rPr>
        <w:t xml:space="preserve">mora </w:t>
      </w:r>
      <w:proofErr w:type="spellStart"/>
      <w:r w:rsidRPr="00E4177B">
        <w:rPr>
          <w:rFonts w:ascii="Arial" w:hAnsi="Arial" w:cs="Arial"/>
          <w:lang w:val="it-IT"/>
        </w:rPr>
        <w:t>vlagatelj</w:t>
      </w:r>
      <w:proofErr w:type="spellEnd"/>
      <w:r w:rsidRPr="00E4177B">
        <w:rPr>
          <w:rFonts w:ascii="Arial" w:hAnsi="Arial" w:cs="Arial"/>
          <w:lang w:val="it-IT"/>
        </w:rPr>
        <w:t xml:space="preserve"> </w:t>
      </w:r>
      <w:proofErr w:type="spellStart"/>
      <w:r w:rsidRPr="00E4177B">
        <w:rPr>
          <w:rFonts w:ascii="Arial" w:hAnsi="Arial" w:cs="Arial"/>
          <w:lang w:val="it-IT"/>
        </w:rPr>
        <w:t>predložiti</w:t>
      </w:r>
      <w:proofErr w:type="spellEnd"/>
      <w:r w:rsidRPr="00E4177B">
        <w:rPr>
          <w:rFonts w:ascii="Arial" w:hAnsi="Arial" w:cs="Arial"/>
          <w:lang w:val="it-IT"/>
        </w:rPr>
        <w:t xml:space="preserve"> </w:t>
      </w:r>
      <w:proofErr w:type="spellStart"/>
      <w:r w:rsidRPr="00E4177B">
        <w:rPr>
          <w:rFonts w:ascii="Arial" w:hAnsi="Arial" w:cs="Arial"/>
          <w:lang w:val="it-IT"/>
        </w:rPr>
        <w:t>najkasneje</w:t>
      </w:r>
      <w:proofErr w:type="spellEnd"/>
      <w:r w:rsidRPr="00E4177B">
        <w:rPr>
          <w:rFonts w:ascii="Arial" w:hAnsi="Arial" w:cs="Arial"/>
          <w:lang w:val="it-IT"/>
        </w:rPr>
        <w:t xml:space="preserve"> v </w:t>
      </w:r>
      <w:proofErr w:type="spellStart"/>
      <w:r w:rsidRPr="00E4177B">
        <w:rPr>
          <w:rFonts w:ascii="Arial" w:hAnsi="Arial" w:cs="Arial"/>
          <w:lang w:val="it-IT"/>
        </w:rPr>
        <w:t>roku</w:t>
      </w:r>
      <w:proofErr w:type="spellEnd"/>
      <w:r w:rsidRPr="00E4177B">
        <w:rPr>
          <w:rFonts w:ascii="Arial" w:hAnsi="Arial" w:cs="Arial"/>
          <w:lang w:val="it-IT"/>
        </w:rPr>
        <w:t xml:space="preserve"> 6 </w:t>
      </w:r>
      <w:proofErr w:type="spellStart"/>
      <w:r w:rsidRPr="00E4177B">
        <w:rPr>
          <w:rFonts w:ascii="Arial" w:hAnsi="Arial" w:cs="Arial"/>
          <w:lang w:val="it-IT"/>
        </w:rPr>
        <w:t>mesecev</w:t>
      </w:r>
      <w:proofErr w:type="spellEnd"/>
      <w:r w:rsidRPr="00E4177B">
        <w:rPr>
          <w:rFonts w:ascii="Arial" w:hAnsi="Arial" w:cs="Arial"/>
          <w:lang w:val="it-IT"/>
        </w:rPr>
        <w:t xml:space="preserve"> </w:t>
      </w:r>
      <w:proofErr w:type="spellStart"/>
      <w:r w:rsidRPr="00E4177B">
        <w:rPr>
          <w:rFonts w:ascii="Arial" w:hAnsi="Arial" w:cs="Arial"/>
          <w:lang w:val="it-IT"/>
        </w:rPr>
        <w:t>po</w:t>
      </w:r>
      <w:proofErr w:type="spellEnd"/>
      <w:r w:rsidRPr="00E4177B">
        <w:rPr>
          <w:rFonts w:ascii="Arial" w:hAnsi="Arial" w:cs="Arial"/>
          <w:lang w:val="it-IT"/>
        </w:rPr>
        <w:t xml:space="preserve"> </w:t>
      </w:r>
      <w:proofErr w:type="spellStart"/>
      <w:r w:rsidRPr="00E4177B">
        <w:rPr>
          <w:rFonts w:ascii="Arial" w:hAnsi="Arial" w:cs="Arial"/>
          <w:lang w:val="it-IT"/>
        </w:rPr>
        <w:t>vgradnji</w:t>
      </w:r>
      <w:proofErr w:type="spellEnd"/>
      <w:r w:rsidRPr="00E4177B">
        <w:rPr>
          <w:rFonts w:ascii="Arial" w:hAnsi="Arial" w:cs="Arial"/>
          <w:lang w:val="it-IT"/>
        </w:rPr>
        <w:t xml:space="preserve"> MKČN.</w:t>
      </w:r>
    </w:p>
    <w:p w:rsidR="00060A61" w:rsidRPr="00E4177B" w:rsidRDefault="00060A61" w:rsidP="00933D87">
      <w:pPr>
        <w:spacing w:after="0" w:line="240" w:lineRule="auto"/>
        <w:jc w:val="both"/>
        <w:rPr>
          <w:rFonts w:ascii="Arial" w:hAnsi="Arial" w:cs="Arial"/>
          <w:lang w:val="it-IT"/>
        </w:rPr>
      </w:pPr>
    </w:p>
    <w:p w:rsidR="00060A61" w:rsidRPr="00E4177B" w:rsidRDefault="00060A61" w:rsidP="00933D87">
      <w:pPr>
        <w:spacing w:after="0" w:line="240" w:lineRule="auto"/>
        <w:jc w:val="both"/>
        <w:rPr>
          <w:rFonts w:ascii="Arial" w:hAnsi="Arial" w:cs="Arial"/>
          <w:lang w:val="it-IT"/>
        </w:rPr>
      </w:pPr>
    </w:p>
    <w:p w:rsidR="00060A61" w:rsidRPr="00E4177B" w:rsidRDefault="00060A61" w:rsidP="00C449A3">
      <w:pPr>
        <w:spacing w:after="0" w:line="240" w:lineRule="auto"/>
        <w:jc w:val="both"/>
        <w:rPr>
          <w:rFonts w:ascii="Arial" w:hAnsi="Arial" w:cs="Arial"/>
          <w:b/>
          <w:lang w:val="it-IT"/>
        </w:rPr>
      </w:pPr>
      <w:r w:rsidRPr="00E4177B">
        <w:rPr>
          <w:rFonts w:ascii="Arial" w:hAnsi="Arial" w:cs="Arial"/>
          <w:b/>
          <w:lang w:val="it-IT"/>
        </w:rPr>
        <w:t>XII. RAZPISNA DOKUMENTACIJA</w:t>
      </w:r>
    </w:p>
    <w:p w:rsidR="00060A61" w:rsidRPr="00E4177B" w:rsidRDefault="00060A61" w:rsidP="00C449A3">
      <w:pPr>
        <w:spacing w:after="0" w:line="240" w:lineRule="auto"/>
        <w:jc w:val="both"/>
        <w:rPr>
          <w:rFonts w:ascii="Arial" w:hAnsi="Arial" w:cs="Arial"/>
          <w:lang w:val="it-IT"/>
        </w:rPr>
      </w:pPr>
      <w:proofErr w:type="spellStart"/>
      <w:r w:rsidRPr="00E4177B">
        <w:rPr>
          <w:rFonts w:ascii="Arial" w:hAnsi="Arial" w:cs="Arial"/>
          <w:lang w:val="it-IT"/>
        </w:rPr>
        <w:t>Upravičenci</w:t>
      </w:r>
      <w:proofErr w:type="spellEnd"/>
      <w:r w:rsidRPr="00E4177B">
        <w:rPr>
          <w:rFonts w:ascii="Arial" w:hAnsi="Arial" w:cs="Arial"/>
          <w:lang w:val="it-IT"/>
        </w:rPr>
        <w:t xml:space="preserve"> </w:t>
      </w:r>
      <w:proofErr w:type="spellStart"/>
      <w:r w:rsidRPr="00E4177B">
        <w:rPr>
          <w:rFonts w:ascii="Arial" w:hAnsi="Arial" w:cs="Arial"/>
          <w:lang w:val="it-IT"/>
        </w:rPr>
        <w:t>lahko</w:t>
      </w:r>
      <w:proofErr w:type="spellEnd"/>
      <w:r w:rsidRPr="00E4177B">
        <w:rPr>
          <w:rFonts w:ascii="Arial" w:hAnsi="Arial" w:cs="Arial"/>
          <w:lang w:val="it-IT"/>
        </w:rPr>
        <w:t xml:space="preserve"> </w:t>
      </w:r>
      <w:proofErr w:type="spellStart"/>
      <w:r w:rsidRPr="00E4177B">
        <w:rPr>
          <w:rFonts w:ascii="Arial" w:hAnsi="Arial" w:cs="Arial"/>
          <w:lang w:val="it-IT"/>
        </w:rPr>
        <w:t>pridobijo</w:t>
      </w:r>
      <w:proofErr w:type="spellEnd"/>
      <w:r w:rsidRPr="00E4177B">
        <w:rPr>
          <w:rFonts w:ascii="Arial" w:hAnsi="Arial" w:cs="Arial"/>
          <w:lang w:val="it-IT"/>
        </w:rPr>
        <w:t xml:space="preserve"> </w:t>
      </w:r>
      <w:proofErr w:type="spellStart"/>
      <w:r w:rsidRPr="00E4177B">
        <w:rPr>
          <w:rFonts w:ascii="Arial" w:hAnsi="Arial" w:cs="Arial"/>
          <w:lang w:val="it-IT"/>
        </w:rPr>
        <w:t>razpisno</w:t>
      </w:r>
      <w:proofErr w:type="spellEnd"/>
      <w:r w:rsidRPr="00E4177B">
        <w:rPr>
          <w:rFonts w:ascii="Arial" w:hAnsi="Arial" w:cs="Arial"/>
          <w:lang w:val="it-IT"/>
        </w:rPr>
        <w:t xml:space="preserve"> </w:t>
      </w:r>
      <w:proofErr w:type="spellStart"/>
      <w:r w:rsidRPr="00E4177B">
        <w:rPr>
          <w:rFonts w:ascii="Arial" w:hAnsi="Arial" w:cs="Arial"/>
          <w:lang w:val="it-IT"/>
        </w:rPr>
        <w:t>dokumentacijo</w:t>
      </w:r>
      <w:proofErr w:type="spellEnd"/>
      <w:r w:rsidRPr="00E4177B">
        <w:rPr>
          <w:rFonts w:ascii="Arial" w:hAnsi="Arial" w:cs="Arial"/>
          <w:lang w:val="it-IT"/>
        </w:rPr>
        <w:t xml:space="preserve"> </w:t>
      </w:r>
      <w:proofErr w:type="spellStart"/>
      <w:r w:rsidRPr="00E4177B">
        <w:rPr>
          <w:rFonts w:ascii="Arial" w:hAnsi="Arial" w:cs="Arial"/>
          <w:lang w:val="it-IT"/>
        </w:rPr>
        <w:t>na</w:t>
      </w:r>
      <w:proofErr w:type="spellEnd"/>
      <w:r w:rsidRPr="00E4177B">
        <w:rPr>
          <w:rFonts w:ascii="Arial" w:hAnsi="Arial" w:cs="Arial"/>
          <w:lang w:val="it-IT"/>
        </w:rPr>
        <w:t xml:space="preserve"> </w:t>
      </w:r>
      <w:proofErr w:type="spellStart"/>
      <w:r w:rsidRPr="00E4177B">
        <w:rPr>
          <w:rFonts w:ascii="Arial" w:hAnsi="Arial" w:cs="Arial"/>
          <w:lang w:val="it-IT"/>
        </w:rPr>
        <w:t>vložišču</w:t>
      </w:r>
      <w:proofErr w:type="spellEnd"/>
      <w:r w:rsidRPr="00E4177B">
        <w:rPr>
          <w:rFonts w:ascii="Arial" w:hAnsi="Arial" w:cs="Arial"/>
          <w:lang w:val="it-IT"/>
        </w:rPr>
        <w:t xml:space="preserve"> </w:t>
      </w:r>
      <w:proofErr w:type="spellStart"/>
      <w:r w:rsidRPr="00E4177B">
        <w:rPr>
          <w:rFonts w:ascii="Arial" w:hAnsi="Arial" w:cs="Arial"/>
          <w:lang w:val="it-IT"/>
        </w:rPr>
        <w:t>Občine</w:t>
      </w:r>
      <w:proofErr w:type="spellEnd"/>
      <w:r w:rsidRPr="00E4177B">
        <w:rPr>
          <w:rFonts w:ascii="Arial" w:hAnsi="Arial" w:cs="Arial"/>
          <w:lang w:val="it-IT"/>
        </w:rPr>
        <w:t xml:space="preserve"> </w:t>
      </w:r>
      <w:proofErr w:type="spellStart"/>
      <w:r w:rsidRPr="00E4177B">
        <w:rPr>
          <w:rFonts w:ascii="Arial" w:hAnsi="Arial" w:cs="Arial"/>
          <w:lang w:val="it-IT"/>
        </w:rPr>
        <w:t>Ajdovščina</w:t>
      </w:r>
      <w:proofErr w:type="spellEnd"/>
      <w:r w:rsidRPr="00E4177B">
        <w:rPr>
          <w:rFonts w:ascii="Arial" w:hAnsi="Arial" w:cs="Arial"/>
          <w:lang w:val="it-IT"/>
        </w:rPr>
        <w:t xml:space="preserve">, Cesta 5. </w:t>
      </w:r>
      <w:proofErr w:type="spellStart"/>
      <w:proofErr w:type="gramStart"/>
      <w:r w:rsidRPr="00E4177B">
        <w:rPr>
          <w:rFonts w:ascii="Arial" w:hAnsi="Arial" w:cs="Arial"/>
          <w:lang w:val="it-IT"/>
        </w:rPr>
        <w:t>maja</w:t>
      </w:r>
      <w:proofErr w:type="spellEnd"/>
      <w:proofErr w:type="gramEnd"/>
      <w:r w:rsidRPr="00E4177B">
        <w:rPr>
          <w:rFonts w:ascii="Arial" w:hAnsi="Arial" w:cs="Arial"/>
          <w:lang w:val="it-IT"/>
        </w:rPr>
        <w:t xml:space="preserve"> 6a, 5270 </w:t>
      </w:r>
      <w:proofErr w:type="spellStart"/>
      <w:r w:rsidRPr="00E4177B">
        <w:rPr>
          <w:rFonts w:ascii="Arial" w:hAnsi="Arial" w:cs="Arial"/>
          <w:lang w:val="it-IT"/>
        </w:rPr>
        <w:t>Ajdovščina</w:t>
      </w:r>
      <w:proofErr w:type="spellEnd"/>
      <w:r w:rsidRPr="00E4177B">
        <w:rPr>
          <w:rFonts w:ascii="Arial" w:hAnsi="Arial" w:cs="Arial"/>
          <w:lang w:val="it-IT"/>
        </w:rPr>
        <w:t xml:space="preserve"> ali </w:t>
      </w:r>
      <w:proofErr w:type="spellStart"/>
      <w:r w:rsidRPr="00E4177B">
        <w:rPr>
          <w:rFonts w:ascii="Arial" w:hAnsi="Arial" w:cs="Arial"/>
          <w:lang w:val="it-IT"/>
        </w:rPr>
        <w:t>na</w:t>
      </w:r>
      <w:proofErr w:type="spellEnd"/>
      <w:r w:rsidRPr="00E4177B">
        <w:rPr>
          <w:rFonts w:ascii="Arial" w:hAnsi="Arial" w:cs="Arial"/>
          <w:lang w:val="it-IT"/>
        </w:rPr>
        <w:t xml:space="preserve"> </w:t>
      </w:r>
      <w:proofErr w:type="spellStart"/>
      <w:r w:rsidRPr="00E4177B">
        <w:rPr>
          <w:rFonts w:ascii="Arial" w:hAnsi="Arial" w:cs="Arial"/>
          <w:lang w:val="it-IT"/>
        </w:rPr>
        <w:t>spletnem</w:t>
      </w:r>
      <w:proofErr w:type="spellEnd"/>
      <w:r w:rsidRPr="00E4177B">
        <w:rPr>
          <w:rFonts w:ascii="Arial" w:hAnsi="Arial" w:cs="Arial"/>
          <w:lang w:val="it-IT"/>
        </w:rPr>
        <w:t xml:space="preserve"> </w:t>
      </w:r>
      <w:proofErr w:type="spellStart"/>
      <w:r w:rsidRPr="00E4177B">
        <w:rPr>
          <w:rFonts w:ascii="Arial" w:hAnsi="Arial" w:cs="Arial"/>
          <w:lang w:val="it-IT"/>
        </w:rPr>
        <w:t>naslovu</w:t>
      </w:r>
      <w:proofErr w:type="spellEnd"/>
      <w:r w:rsidRPr="00E4177B">
        <w:rPr>
          <w:rFonts w:ascii="Arial" w:hAnsi="Arial" w:cs="Arial"/>
          <w:lang w:val="it-IT"/>
        </w:rPr>
        <w:t xml:space="preserve"> </w:t>
      </w:r>
      <w:hyperlink r:id="rId18" w:history="1">
        <w:r w:rsidRPr="00E4177B">
          <w:rPr>
            <w:rStyle w:val="Hiperpovezava"/>
            <w:rFonts w:ascii="Arial" w:hAnsi="Arial" w:cs="Arial"/>
            <w:lang w:val="it-IT"/>
          </w:rPr>
          <w:t>www.ajdovscina.si</w:t>
        </w:r>
      </w:hyperlink>
      <w:r w:rsidRPr="00E4177B">
        <w:rPr>
          <w:rFonts w:ascii="Arial" w:hAnsi="Arial" w:cs="Arial"/>
          <w:lang w:val="it-IT"/>
        </w:rPr>
        <w:t xml:space="preserve"> do </w:t>
      </w:r>
      <w:proofErr w:type="spellStart"/>
      <w:r w:rsidRPr="00E4177B">
        <w:rPr>
          <w:rFonts w:ascii="Arial" w:hAnsi="Arial" w:cs="Arial"/>
          <w:lang w:val="it-IT"/>
        </w:rPr>
        <w:t>zaključka</w:t>
      </w:r>
      <w:proofErr w:type="spellEnd"/>
      <w:r w:rsidRPr="00E4177B">
        <w:rPr>
          <w:rFonts w:ascii="Arial" w:hAnsi="Arial" w:cs="Arial"/>
          <w:lang w:val="it-IT"/>
        </w:rPr>
        <w:t xml:space="preserve"> </w:t>
      </w:r>
      <w:proofErr w:type="spellStart"/>
      <w:r w:rsidRPr="00E4177B">
        <w:rPr>
          <w:rFonts w:ascii="Arial" w:hAnsi="Arial" w:cs="Arial"/>
          <w:lang w:val="it-IT"/>
        </w:rPr>
        <w:t>razpisa</w:t>
      </w:r>
      <w:proofErr w:type="spellEnd"/>
      <w:r w:rsidRPr="00E4177B">
        <w:rPr>
          <w:rFonts w:ascii="Arial" w:hAnsi="Arial" w:cs="Arial"/>
          <w:lang w:val="it-IT"/>
        </w:rPr>
        <w:t>.</w:t>
      </w:r>
    </w:p>
    <w:p w:rsidR="00060A61" w:rsidRPr="00E4177B" w:rsidRDefault="00060A61" w:rsidP="00C449A3">
      <w:pPr>
        <w:spacing w:after="0" w:line="240" w:lineRule="auto"/>
        <w:jc w:val="both"/>
        <w:rPr>
          <w:rFonts w:ascii="Arial" w:hAnsi="Arial" w:cs="Arial"/>
          <w:lang w:val="it-IT"/>
        </w:rPr>
      </w:pPr>
      <w:proofErr w:type="spellStart"/>
      <w:r w:rsidRPr="00E4177B">
        <w:rPr>
          <w:rFonts w:ascii="Arial" w:hAnsi="Arial" w:cs="Arial"/>
          <w:lang w:val="it-IT"/>
        </w:rPr>
        <w:t>Vse</w:t>
      </w:r>
      <w:proofErr w:type="spellEnd"/>
      <w:r w:rsidRPr="00E4177B">
        <w:rPr>
          <w:rFonts w:ascii="Arial" w:hAnsi="Arial" w:cs="Arial"/>
          <w:lang w:val="it-IT"/>
        </w:rPr>
        <w:t xml:space="preserve"> ostale </w:t>
      </w:r>
      <w:proofErr w:type="spellStart"/>
      <w:r w:rsidRPr="00E4177B">
        <w:rPr>
          <w:rFonts w:ascii="Arial" w:hAnsi="Arial" w:cs="Arial"/>
          <w:lang w:val="it-IT"/>
        </w:rPr>
        <w:t>informacije</w:t>
      </w:r>
      <w:proofErr w:type="spellEnd"/>
      <w:r w:rsidRPr="00E4177B">
        <w:rPr>
          <w:rFonts w:ascii="Arial" w:hAnsi="Arial" w:cs="Arial"/>
          <w:lang w:val="it-IT"/>
        </w:rPr>
        <w:t xml:space="preserve"> </w:t>
      </w:r>
      <w:proofErr w:type="spellStart"/>
      <w:r w:rsidRPr="00E4177B">
        <w:rPr>
          <w:rFonts w:ascii="Arial" w:hAnsi="Arial" w:cs="Arial"/>
          <w:lang w:val="it-IT"/>
        </w:rPr>
        <w:t>lahko</w:t>
      </w:r>
      <w:proofErr w:type="spellEnd"/>
      <w:r w:rsidRPr="00E4177B">
        <w:rPr>
          <w:rFonts w:ascii="Arial" w:hAnsi="Arial" w:cs="Arial"/>
          <w:lang w:val="it-IT"/>
        </w:rPr>
        <w:t xml:space="preserve"> </w:t>
      </w:r>
      <w:proofErr w:type="spellStart"/>
      <w:r w:rsidRPr="00E4177B">
        <w:rPr>
          <w:rFonts w:ascii="Arial" w:hAnsi="Arial" w:cs="Arial"/>
          <w:lang w:val="it-IT"/>
        </w:rPr>
        <w:t>dobijo</w:t>
      </w:r>
      <w:proofErr w:type="spellEnd"/>
      <w:r w:rsidRPr="00E4177B">
        <w:rPr>
          <w:rFonts w:ascii="Arial" w:hAnsi="Arial" w:cs="Arial"/>
          <w:lang w:val="it-IT"/>
        </w:rPr>
        <w:t xml:space="preserve"> </w:t>
      </w:r>
      <w:proofErr w:type="spellStart"/>
      <w:r w:rsidRPr="00E4177B">
        <w:rPr>
          <w:rFonts w:ascii="Arial" w:hAnsi="Arial" w:cs="Arial"/>
          <w:lang w:val="it-IT"/>
        </w:rPr>
        <w:t>na</w:t>
      </w:r>
      <w:proofErr w:type="spellEnd"/>
      <w:r w:rsidRPr="00E4177B">
        <w:rPr>
          <w:rFonts w:ascii="Arial" w:hAnsi="Arial" w:cs="Arial"/>
          <w:lang w:val="it-IT"/>
        </w:rPr>
        <w:t xml:space="preserve"> </w:t>
      </w:r>
      <w:proofErr w:type="spellStart"/>
      <w:r w:rsidRPr="00E4177B">
        <w:rPr>
          <w:rFonts w:ascii="Arial" w:hAnsi="Arial" w:cs="Arial"/>
          <w:lang w:val="it-IT"/>
        </w:rPr>
        <w:t>Oddelku</w:t>
      </w:r>
      <w:proofErr w:type="spellEnd"/>
      <w:r w:rsidRPr="00E4177B">
        <w:rPr>
          <w:rFonts w:ascii="Arial" w:hAnsi="Arial" w:cs="Arial"/>
          <w:lang w:val="it-IT"/>
        </w:rPr>
        <w:t xml:space="preserve"> za </w:t>
      </w:r>
      <w:proofErr w:type="spellStart"/>
      <w:r w:rsidRPr="00E4177B">
        <w:rPr>
          <w:rFonts w:ascii="Arial" w:hAnsi="Arial" w:cs="Arial"/>
          <w:lang w:val="it-IT"/>
        </w:rPr>
        <w:t>investicije</w:t>
      </w:r>
      <w:proofErr w:type="spellEnd"/>
      <w:r w:rsidRPr="00E4177B">
        <w:rPr>
          <w:rFonts w:ascii="Arial" w:hAnsi="Arial" w:cs="Arial"/>
          <w:lang w:val="it-IT"/>
        </w:rPr>
        <w:t xml:space="preserve">, </w:t>
      </w:r>
      <w:proofErr w:type="spellStart"/>
      <w:r w:rsidRPr="00E4177B">
        <w:rPr>
          <w:rFonts w:ascii="Arial" w:hAnsi="Arial" w:cs="Arial"/>
          <w:lang w:val="it-IT"/>
        </w:rPr>
        <w:t>gospodarstvo</w:t>
      </w:r>
      <w:proofErr w:type="spellEnd"/>
      <w:r w:rsidRPr="00E4177B">
        <w:rPr>
          <w:rFonts w:ascii="Arial" w:hAnsi="Arial" w:cs="Arial"/>
          <w:lang w:val="it-IT"/>
        </w:rPr>
        <w:t xml:space="preserve"> in </w:t>
      </w:r>
      <w:proofErr w:type="spellStart"/>
      <w:r w:rsidRPr="00E4177B">
        <w:rPr>
          <w:rFonts w:ascii="Arial" w:hAnsi="Arial" w:cs="Arial"/>
          <w:lang w:val="it-IT"/>
        </w:rPr>
        <w:t>gospodarske</w:t>
      </w:r>
      <w:proofErr w:type="spellEnd"/>
      <w:r w:rsidRPr="00E4177B">
        <w:rPr>
          <w:rFonts w:ascii="Arial" w:hAnsi="Arial" w:cs="Arial"/>
          <w:lang w:val="it-IT"/>
        </w:rPr>
        <w:t xml:space="preserve"> </w:t>
      </w:r>
      <w:proofErr w:type="spellStart"/>
      <w:r w:rsidRPr="00E4177B">
        <w:rPr>
          <w:rFonts w:ascii="Arial" w:hAnsi="Arial" w:cs="Arial"/>
          <w:lang w:val="it-IT"/>
        </w:rPr>
        <w:t>javne</w:t>
      </w:r>
      <w:proofErr w:type="spellEnd"/>
      <w:r w:rsidRPr="00E4177B">
        <w:rPr>
          <w:rFonts w:ascii="Arial" w:hAnsi="Arial" w:cs="Arial"/>
          <w:lang w:val="it-IT"/>
        </w:rPr>
        <w:t xml:space="preserve"> </w:t>
      </w:r>
      <w:proofErr w:type="spellStart"/>
      <w:r w:rsidRPr="00E4177B">
        <w:rPr>
          <w:rFonts w:ascii="Arial" w:hAnsi="Arial" w:cs="Arial"/>
          <w:lang w:val="it-IT"/>
        </w:rPr>
        <w:t>službe</w:t>
      </w:r>
      <w:proofErr w:type="spellEnd"/>
      <w:r w:rsidRPr="00E4177B">
        <w:rPr>
          <w:rFonts w:ascii="Arial" w:hAnsi="Arial" w:cs="Arial"/>
          <w:lang w:val="it-IT"/>
        </w:rPr>
        <w:t xml:space="preserve">, </w:t>
      </w:r>
      <w:proofErr w:type="spellStart"/>
      <w:r w:rsidRPr="00E4177B">
        <w:rPr>
          <w:rFonts w:ascii="Arial" w:hAnsi="Arial" w:cs="Arial"/>
          <w:lang w:val="it-IT"/>
        </w:rPr>
        <w:t>kontaktna</w:t>
      </w:r>
      <w:proofErr w:type="spellEnd"/>
      <w:r w:rsidRPr="00E4177B">
        <w:rPr>
          <w:rFonts w:ascii="Arial" w:hAnsi="Arial" w:cs="Arial"/>
          <w:lang w:val="it-IT"/>
        </w:rPr>
        <w:t xml:space="preserve"> </w:t>
      </w:r>
      <w:proofErr w:type="spellStart"/>
      <w:r w:rsidRPr="00E4177B">
        <w:rPr>
          <w:rFonts w:ascii="Arial" w:hAnsi="Arial" w:cs="Arial"/>
          <w:lang w:val="it-IT"/>
        </w:rPr>
        <w:t>oseba</w:t>
      </w:r>
      <w:proofErr w:type="spellEnd"/>
      <w:r w:rsidRPr="00E4177B">
        <w:rPr>
          <w:rFonts w:ascii="Arial" w:hAnsi="Arial" w:cs="Arial"/>
          <w:lang w:val="it-IT"/>
        </w:rPr>
        <w:t xml:space="preserve"> Peter Kete, tel. (05) 365-91-31 ali </w:t>
      </w:r>
      <w:proofErr w:type="spellStart"/>
      <w:r w:rsidRPr="00E4177B">
        <w:rPr>
          <w:rFonts w:ascii="Arial" w:hAnsi="Arial" w:cs="Arial"/>
          <w:lang w:val="it-IT"/>
        </w:rPr>
        <w:t>Alenka</w:t>
      </w:r>
      <w:proofErr w:type="spellEnd"/>
      <w:r w:rsidRPr="00E4177B">
        <w:rPr>
          <w:rFonts w:ascii="Arial" w:hAnsi="Arial" w:cs="Arial"/>
          <w:lang w:val="it-IT"/>
        </w:rPr>
        <w:t xml:space="preserve"> </w:t>
      </w:r>
      <w:proofErr w:type="spellStart"/>
      <w:r w:rsidRPr="00E4177B">
        <w:rPr>
          <w:rFonts w:ascii="Arial" w:hAnsi="Arial" w:cs="Arial"/>
          <w:lang w:val="it-IT"/>
        </w:rPr>
        <w:t>Čadež</w:t>
      </w:r>
      <w:proofErr w:type="spellEnd"/>
      <w:r w:rsidRPr="00E4177B">
        <w:rPr>
          <w:rFonts w:ascii="Arial" w:hAnsi="Arial" w:cs="Arial"/>
          <w:lang w:val="it-IT"/>
        </w:rPr>
        <w:t xml:space="preserve"> </w:t>
      </w:r>
      <w:proofErr w:type="spellStart"/>
      <w:r w:rsidRPr="00E4177B">
        <w:rPr>
          <w:rFonts w:ascii="Arial" w:hAnsi="Arial" w:cs="Arial"/>
          <w:lang w:val="it-IT"/>
        </w:rPr>
        <w:t>Kobol</w:t>
      </w:r>
      <w:proofErr w:type="spellEnd"/>
      <w:r w:rsidRPr="00E4177B">
        <w:rPr>
          <w:rFonts w:ascii="Arial" w:hAnsi="Arial" w:cs="Arial"/>
          <w:lang w:val="it-IT"/>
        </w:rPr>
        <w:t xml:space="preserve">, tel. (05) 365-91-29, v </w:t>
      </w:r>
      <w:proofErr w:type="spellStart"/>
      <w:r w:rsidRPr="00E4177B">
        <w:rPr>
          <w:rFonts w:ascii="Arial" w:hAnsi="Arial" w:cs="Arial"/>
          <w:lang w:val="it-IT"/>
        </w:rPr>
        <w:t>času</w:t>
      </w:r>
      <w:proofErr w:type="spellEnd"/>
      <w:r w:rsidRPr="00E4177B">
        <w:rPr>
          <w:rFonts w:ascii="Arial" w:hAnsi="Arial" w:cs="Arial"/>
          <w:lang w:val="it-IT"/>
        </w:rPr>
        <w:t xml:space="preserve"> </w:t>
      </w:r>
      <w:proofErr w:type="spellStart"/>
      <w:r w:rsidRPr="00E4177B">
        <w:rPr>
          <w:rFonts w:ascii="Arial" w:hAnsi="Arial" w:cs="Arial"/>
          <w:lang w:val="it-IT"/>
        </w:rPr>
        <w:t>uradnih</w:t>
      </w:r>
      <w:proofErr w:type="spellEnd"/>
      <w:r w:rsidRPr="00E4177B">
        <w:rPr>
          <w:rFonts w:ascii="Arial" w:hAnsi="Arial" w:cs="Arial"/>
          <w:lang w:val="it-IT"/>
        </w:rPr>
        <w:t xml:space="preserve"> </w:t>
      </w:r>
      <w:proofErr w:type="spellStart"/>
      <w:r w:rsidRPr="00E4177B">
        <w:rPr>
          <w:rFonts w:ascii="Arial" w:hAnsi="Arial" w:cs="Arial"/>
          <w:lang w:val="it-IT"/>
        </w:rPr>
        <w:t>ur</w:t>
      </w:r>
      <w:proofErr w:type="spellEnd"/>
      <w:r w:rsidRPr="00E4177B">
        <w:rPr>
          <w:rFonts w:ascii="Arial" w:hAnsi="Arial" w:cs="Arial"/>
          <w:lang w:val="it-IT"/>
        </w:rPr>
        <w:t xml:space="preserve">. </w:t>
      </w:r>
    </w:p>
    <w:p w:rsidR="00060A61" w:rsidRPr="00E4177B" w:rsidRDefault="00060A61" w:rsidP="00C449A3">
      <w:pPr>
        <w:spacing w:after="0" w:line="240" w:lineRule="auto"/>
        <w:jc w:val="both"/>
        <w:rPr>
          <w:rFonts w:ascii="Arial" w:hAnsi="Arial" w:cs="Arial"/>
          <w:lang w:val="it-IT"/>
        </w:rPr>
      </w:pPr>
    </w:p>
    <w:p w:rsidR="00060A61" w:rsidRPr="00E4177B" w:rsidRDefault="00060A61" w:rsidP="00933D87">
      <w:pPr>
        <w:spacing w:after="0" w:line="240" w:lineRule="auto"/>
        <w:jc w:val="both"/>
        <w:rPr>
          <w:rFonts w:ascii="Arial" w:hAnsi="Arial" w:cs="Arial"/>
          <w:lang w:val="it-IT"/>
        </w:rPr>
      </w:pPr>
    </w:p>
    <w:p w:rsidR="00060A61" w:rsidRPr="00E4177B" w:rsidRDefault="00060A61" w:rsidP="00B36605">
      <w:pPr>
        <w:spacing w:after="0" w:line="240" w:lineRule="auto"/>
        <w:ind w:left="2880"/>
        <w:jc w:val="center"/>
        <w:rPr>
          <w:rFonts w:ascii="Arial" w:hAnsi="Arial" w:cs="Arial"/>
          <w:b/>
        </w:rPr>
      </w:pPr>
      <w:r w:rsidRPr="00E4177B">
        <w:rPr>
          <w:rFonts w:ascii="Arial" w:hAnsi="Arial" w:cs="Arial"/>
          <w:b/>
        </w:rPr>
        <w:t>OBČINA AJDOVŠČINA</w:t>
      </w:r>
    </w:p>
    <w:sectPr w:rsidR="00060A61" w:rsidRPr="00E4177B" w:rsidSect="007D6445">
      <w:headerReference w:type="default" r:id="rId1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A61" w:rsidRDefault="00060A61" w:rsidP="00594351">
      <w:pPr>
        <w:spacing w:after="0" w:line="240" w:lineRule="auto"/>
      </w:pPr>
      <w:r>
        <w:separator/>
      </w:r>
    </w:p>
  </w:endnote>
  <w:endnote w:type="continuationSeparator" w:id="0">
    <w:p w:rsidR="00060A61" w:rsidRDefault="00060A61" w:rsidP="00594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A61" w:rsidRDefault="00060A61" w:rsidP="00594351">
      <w:pPr>
        <w:spacing w:after="0" w:line="240" w:lineRule="auto"/>
      </w:pPr>
      <w:r>
        <w:separator/>
      </w:r>
    </w:p>
  </w:footnote>
  <w:footnote w:type="continuationSeparator" w:id="0">
    <w:p w:rsidR="00060A61" w:rsidRDefault="00060A61" w:rsidP="00594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A61" w:rsidRDefault="00060A61" w:rsidP="00594351">
    <w:pPr>
      <w:spacing w:after="0"/>
      <w:ind w:left="360" w:right="-147"/>
      <w:rPr>
        <w:rFonts w:ascii="Arial" w:hAnsi="Arial" w:cs="Arial"/>
        <w:b/>
        <w:bCs/>
        <w:sz w:val="4"/>
        <w:szCs w:val="4"/>
      </w:rPr>
    </w:pPr>
    <w:r>
      <w:rPr>
        <w:rFonts w:ascii="Arial" w:hAnsi="Arial" w:cs="Arial"/>
        <w:b/>
        <w:bCs/>
        <w:sz w:val="4"/>
        <w:szCs w:val="4"/>
      </w:rPr>
      <w:t xml:space="preserve">                                                                                     </w:t>
    </w:r>
  </w:p>
  <w:p w:rsidR="00060A61" w:rsidRPr="00594351" w:rsidRDefault="00060A61" w:rsidP="00892D34">
    <w:pPr>
      <w:spacing w:after="0"/>
      <w:ind w:left="360" w:right="-147"/>
      <w:jc w:val="center"/>
      <w:rPr>
        <w:rFonts w:ascii="Arial" w:hAnsi="Arial" w:cs="Arial"/>
        <w:b/>
        <w:bCs/>
        <w:sz w:val="4"/>
        <w:szCs w:val="4"/>
      </w:rPr>
    </w:pPr>
  </w:p>
  <w:p w:rsidR="00060A61" w:rsidRPr="00594351" w:rsidRDefault="00060A61" w:rsidP="00594351">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759A3"/>
    <w:multiLevelType w:val="hybridMultilevel"/>
    <w:tmpl w:val="6346F4E2"/>
    <w:lvl w:ilvl="0" w:tplc="0424000F">
      <w:start w:val="1"/>
      <w:numFmt w:val="decimal"/>
      <w:lvlText w:val="%1."/>
      <w:lvlJc w:val="left"/>
      <w:pPr>
        <w:ind w:left="720" w:hanging="360"/>
      </w:pPr>
      <w:rPr>
        <w:rFonts w:cs="Times New Roman" w:hint="default"/>
      </w:rPr>
    </w:lvl>
    <w:lvl w:ilvl="1" w:tplc="49DCD2C4">
      <w:numFmt w:val="bullet"/>
      <w:lvlText w:val="-"/>
      <w:lvlJc w:val="left"/>
      <w:pPr>
        <w:tabs>
          <w:tab w:val="num" w:pos="1080"/>
        </w:tabs>
        <w:ind w:left="1080" w:hanging="360"/>
      </w:pPr>
      <w:rPr>
        <w:rFonts w:ascii="Arial" w:eastAsia="Times New Roman" w:hAnsi="Arial" w:hint="default"/>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
    <w:nsid w:val="12446657"/>
    <w:multiLevelType w:val="hybridMultilevel"/>
    <w:tmpl w:val="34FE3F28"/>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
    <w:nsid w:val="34A271EC"/>
    <w:multiLevelType w:val="hybridMultilevel"/>
    <w:tmpl w:val="6C14A6A8"/>
    <w:lvl w:ilvl="0" w:tplc="2DE28B52">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nsid w:val="49116054"/>
    <w:multiLevelType w:val="hybridMultilevel"/>
    <w:tmpl w:val="51FA3D38"/>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
    <w:nsid w:val="56B23D83"/>
    <w:multiLevelType w:val="hybridMultilevel"/>
    <w:tmpl w:val="6346F4E2"/>
    <w:lvl w:ilvl="0" w:tplc="0424000F">
      <w:start w:val="1"/>
      <w:numFmt w:val="decimal"/>
      <w:lvlText w:val="%1."/>
      <w:lvlJc w:val="left"/>
      <w:pPr>
        <w:ind w:left="720" w:hanging="360"/>
      </w:pPr>
      <w:rPr>
        <w:rFonts w:cs="Times New Roman" w:hint="default"/>
      </w:rPr>
    </w:lvl>
    <w:lvl w:ilvl="1" w:tplc="49DCD2C4">
      <w:numFmt w:val="bullet"/>
      <w:lvlText w:val="-"/>
      <w:lvlJc w:val="left"/>
      <w:pPr>
        <w:tabs>
          <w:tab w:val="num" w:pos="1080"/>
        </w:tabs>
        <w:ind w:left="1080" w:hanging="360"/>
      </w:pPr>
      <w:rPr>
        <w:rFonts w:ascii="Arial" w:eastAsia="Times New Roman" w:hAnsi="Arial" w:hint="default"/>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5">
    <w:nsid w:val="79D77570"/>
    <w:multiLevelType w:val="hybridMultilevel"/>
    <w:tmpl w:val="8C44A0C0"/>
    <w:lvl w:ilvl="0" w:tplc="0424000F">
      <w:start w:val="4"/>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nsid w:val="7B0716E9"/>
    <w:multiLevelType w:val="hybridMultilevel"/>
    <w:tmpl w:val="C3EE1344"/>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A69"/>
    <w:rsid w:val="000158E5"/>
    <w:rsid w:val="00034231"/>
    <w:rsid w:val="00060A61"/>
    <w:rsid w:val="00090164"/>
    <w:rsid w:val="00091A1F"/>
    <w:rsid w:val="000B36C2"/>
    <w:rsid w:val="000B640D"/>
    <w:rsid w:val="000B6425"/>
    <w:rsid w:val="001372C4"/>
    <w:rsid w:val="001916CB"/>
    <w:rsid w:val="001C7D45"/>
    <w:rsid w:val="001F336C"/>
    <w:rsid w:val="001F49B2"/>
    <w:rsid w:val="00224682"/>
    <w:rsid w:val="00286CA8"/>
    <w:rsid w:val="00291A69"/>
    <w:rsid w:val="002B0D7B"/>
    <w:rsid w:val="002B32EF"/>
    <w:rsid w:val="002B6869"/>
    <w:rsid w:val="002C2BAE"/>
    <w:rsid w:val="002F1352"/>
    <w:rsid w:val="003075B3"/>
    <w:rsid w:val="0035448A"/>
    <w:rsid w:val="003B40D3"/>
    <w:rsid w:val="003D6B9C"/>
    <w:rsid w:val="003F17E2"/>
    <w:rsid w:val="00436DC6"/>
    <w:rsid w:val="00484CEC"/>
    <w:rsid w:val="004A5AC5"/>
    <w:rsid w:val="004B07E7"/>
    <w:rsid w:val="004D2013"/>
    <w:rsid w:val="0050310C"/>
    <w:rsid w:val="005366B1"/>
    <w:rsid w:val="00594351"/>
    <w:rsid w:val="00622D8B"/>
    <w:rsid w:val="00690399"/>
    <w:rsid w:val="006939EF"/>
    <w:rsid w:val="006A0CC4"/>
    <w:rsid w:val="006E6357"/>
    <w:rsid w:val="007468F0"/>
    <w:rsid w:val="0078571A"/>
    <w:rsid w:val="007862CE"/>
    <w:rsid w:val="00796A63"/>
    <w:rsid w:val="007A3C4E"/>
    <w:rsid w:val="007A4065"/>
    <w:rsid w:val="007D6445"/>
    <w:rsid w:val="007D7A33"/>
    <w:rsid w:val="007E162C"/>
    <w:rsid w:val="007E37C2"/>
    <w:rsid w:val="007F26E1"/>
    <w:rsid w:val="00823CF4"/>
    <w:rsid w:val="008553FF"/>
    <w:rsid w:val="00892D34"/>
    <w:rsid w:val="008E7615"/>
    <w:rsid w:val="00933D87"/>
    <w:rsid w:val="00967B84"/>
    <w:rsid w:val="00991EB1"/>
    <w:rsid w:val="0099648F"/>
    <w:rsid w:val="00A43317"/>
    <w:rsid w:val="00A7748F"/>
    <w:rsid w:val="00A8136C"/>
    <w:rsid w:val="00AA6FC7"/>
    <w:rsid w:val="00AD53E1"/>
    <w:rsid w:val="00B31E3F"/>
    <w:rsid w:val="00B36605"/>
    <w:rsid w:val="00B419D5"/>
    <w:rsid w:val="00B66632"/>
    <w:rsid w:val="00BD45ED"/>
    <w:rsid w:val="00BE1B5B"/>
    <w:rsid w:val="00C028B5"/>
    <w:rsid w:val="00C21AFB"/>
    <w:rsid w:val="00C449A3"/>
    <w:rsid w:val="00CC77C9"/>
    <w:rsid w:val="00D915E3"/>
    <w:rsid w:val="00DC1128"/>
    <w:rsid w:val="00DD1967"/>
    <w:rsid w:val="00E2040E"/>
    <w:rsid w:val="00E4177B"/>
    <w:rsid w:val="00E61012"/>
    <w:rsid w:val="00E8127E"/>
    <w:rsid w:val="00E90606"/>
    <w:rsid w:val="00E95694"/>
    <w:rsid w:val="00EF7C48"/>
    <w:rsid w:val="00F06BAD"/>
    <w:rsid w:val="00F4730E"/>
    <w:rsid w:val="00F578EF"/>
    <w:rsid w:val="00F62965"/>
    <w:rsid w:val="00F75A10"/>
    <w:rsid w:val="00FC53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DFC979E-EA63-4FA5-A86B-7DEFF78F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D6445"/>
    <w:pPr>
      <w:spacing w:after="200" w:line="276" w:lineRule="auto"/>
    </w:pPr>
    <w:rPr>
      <w:lang w:eastAsia="en-US"/>
    </w:rPr>
  </w:style>
  <w:style w:type="paragraph" w:styleId="Naslov1">
    <w:name w:val="heading 1"/>
    <w:basedOn w:val="Navaden"/>
    <w:next w:val="Navaden"/>
    <w:link w:val="Naslov1Znak"/>
    <w:uiPriority w:val="99"/>
    <w:qFormat/>
    <w:locked/>
    <w:rsid w:val="004A5AC5"/>
    <w:pPr>
      <w:keepNext/>
      <w:overflowPunct w:val="0"/>
      <w:autoSpaceDE w:val="0"/>
      <w:autoSpaceDN w:val="0"/>
      <w:adjustRightInd w:val="0"/>
      <w:spacing w:after="0" w:line="240" w:lineRule="auto"/>
      <w:jc w:val="center"/>
      <w:outlineLvl w:val="0"/>
    </w:pPr>
    <w:rPr>
      <w:rFonts w:ascii="Arial" w:eastAsia="Times New Roman" w:hAnsi="Arial"/>
      <w:b/>
      <w:bCs/>
      <w:sz w:val="24"/>
      <w:szCs w:val="20"/>
      <w:lang w:eastAsia="sl-SI"/>
    </w:rPr>
  </w:style>
  <w:style w:type="paragraph" w:styleId="Naslov3">
    <w:name w:val="heading 3"/>
    <w:basedOn w:val="Navaden"/>
    <w:next w:val="Navaden"/>
    <w:link w:val="Naslov3Znak"/>
    <w:uiPriority w:val="99"/>
    <w:qFormat/>
    <w:locked/>
    <w:rsid w:val="004A5AC5"/>
    <w:pPr>
      <w:keepNext/>
      <w:spacing w:before="240" w:after="60" w:line="240" w:lineRule="auto"/>
      <w:outlineLvl w:val="2"/>
    </w:pPr>
    <w:rPr>
      <w:rFonts w:ascii="Arial" w:hAnsi="Arial" w:cs="Arial"/>
      <w:b/>
      <w:bCs/>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F5255"/>
    <w:rPr>
      <w:rFonts w:asciiTheme="majorHAnsi" w:eastAsiaTheme="majorEastAsia" w:hAnsiTheme="majorHAnsi" w:cstheme="majorBidi"/>
      <w:b/>
      <w:bCs/>
      <w:kern w:val="32"/>
      <w:sz w:val="32"/>
      <w:szCs w:val="32"/>
      <w:lang w:val="en-US" w:eastAsia="en-US"/>
    </w:rPr>
  </w:style>
  <w:style w:type="character" w:customStyle="1" w:styleId="Naslov3Znak">
    <w:name w:val="Naslov 3 Znak"/>
    <w:basedOn w:val="Privzetapisavaodstavka"/>
    <w:link w:val="Naslov3"/>
    <w:uiPriority w:val="9"/>
    <w:semiHidden/>
    <w:rsid w:val="00EF5255"/>
    <w:rPr>
      <w:rFonts w:asciiTheme="majorHAnsi" w:eastAsiaTheme="majorEastAsia" w:hAnsiTheme="majorHAnsi" w:cstheme="majorBidi"/>
      <w:b/>
      <w:bCs/>
      <w:sz w:val="26"/>
      <w:szCs w:val="26"/>
      <w:lang w:val="en-US" w:eastAsia="en-US"/>
    </w:rPr>
  </w:style>
  <w:style w:type="paragraph" w:styleId="Naslovnaslovnika">
    <w:name w:val="envelope address"/>
    <w:basedOn w:val="Navaden"/>
    <w:uiPriority w:val="99"/>
    <w:semiHidden/>
    <w:rsid w:val="001F336C"/>
    <w:pPr>
      <w:framePr w:w="7920" w:h="1980" w:hRule="exact" w:hSpace="180" w:wrap="auto" w:hAnchor="page" w:xAlign="center" w:yAlign="bottom"/>
      <w:spacing w:after="0" w:line="240" w:lineRule="auto"/>
      <w:ind w:left="2880"/>
    </w:pPr>
    <w:rPr>
      <w:rFonts w:ascii="Cambria" w:eastAsia="Times New Roman" w:hAnsi="Cambria"/>
      <w:sz w:val="40"/>
      <w:szCs w:val="24"/>
    </w:rPr>
  </w:style>
  <w:style w:type="paragraph" w:customStyle="1" w:styleId="Default">
    <w:name w:val="Default"/>
    <w:uiPriority w:val="99"/>
    <w:rsid w:val="00E95694"/>
    <w:pPr>
      <w:autoSpaceDE w:val="0"/>
      <w:autoSpaceDN w:val="0"/>
      <w:adjustRightInd w:val="0"/>
    </w:pPr>
    <w:rPr>
      <w:rFonts w:ascii="Arial" w:eastAsia="Times New Roman" w:hAnsi="Arial" w:cs="Arial"/>
      <w:color w:val="000000"/>
      <w:sz w:val="24"/>
      <w:szCs w:val="24"/>
    </w:rPr>
  </w:style>
  <w:style w:type="paragraph" w:styleId="Glava">
    <w:name w:val="header"/>
    <w:basedOn w:val="Navaden"/>
    <w:link w:val="GlavaZnak"/>
    <w:uiPriority w:val="99"/>
    <w:rsid w:val="00594351"/>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594351"/>
    <w:rPr>
      <w:rFonts w:cs="Times New Roman"/>
    </w:rPr>
  </w:style>
  <w:style w:type="paragraph" w:styleId="Noga">
    <w:name w:val="footer"/>
    <w:basedOn w:val="Navaden"/>
    <w:link w:val="NogaZnak"/>
    <w:uiPriority w:val="99"/>
    <w:rsid w:val="00594351"/>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594351"/>
    <w:rPr>
      <w:rFonts w:cs="Times New Roman"/>
    </w:rPr>
  </w:style>
  <w:style w:type="paragraph" w:styleId="Besedilooblaka">
    <w:name w:val="Balloon Text"/>
    <w:basedOn w:val="Navaden"/>
    <w:link w:val="BesedilooblakaZnak"/>
    <w:uiPriority w:val="99"/>
    <w:semiHidden/>
    <w:rsid w:val="00DD196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locked/>
    <w:rsid w:val="00DD1967"/>
    <w:rPr>
      <w:rFonts w:ascii="Segoe UI" w:hAnsi="Segoe UI" w:cs="Segoe UI"/>
      <w:sz w:val="18"/>
      <w:szCs w:val="18"/>
    </w:rPr>
  </w:style>
  <w:style w:type="character" w:styleId="Hiperpovezava">
    <w:name w:val="Hyperlink"/>
    <w:basedOn w:val="Privzetapisavaodstavka"/>
    <w:uiPriority w:val="99"/>
    <w:rsid w:val="007468F0"/>
    <w:rPr>
      <w:rFonts w:cs="Times New Roman"/>
      <w:color w:val="0000FF"/>
      <w:u w:val="single"/>
    </w:rPr>
  </w:style>
  <w:style w:type="paragraph" w:styleId="Navadensplet">
    <w:name w:val="Normal (Web)"/>
    <w:basedOn w:val="Navaden"/>
    <w:uiPriority w:val="99"/>
    <w:rsid w:val="00DC1128"/>
    <w:pPr>
      <w:spacing w:before="100" w:beforeAutospacing="1" w:after="100" w:afterAutospacing="1" w:line="240" w:lineRule="auto"/>
    </w:pPr>
    <w:rPr>
      <w:rFonts w:ascii="Times New Roman" w:hAnsi="Times New Roman"/>
      <w:sz w:val="24"/>
      <w:szCs w:val="24"/>
      <w:lang w:eastAsia="sl-SI"/>
    </w:rPr>
  </w:style>
  <w:style w:type="paragraph" w:styleId="Naslov">
    <w:name w:val="Title"/>
    <w:basedOn w:val="Navaden"/>
    <w:link w:val="NaslovZnak"/>
    <w:uiPriority w:val="99"/>
    <w:qFormat/>
    <w:locked/>
    <w:rsid w:val="004A5AC5"/>
    <w:pPr>
      <w:overflowPunct w:val="0"/>
      <w:autoSpaceDE w:val="0"/>
      <w:autoSpaceDN w:val="0"/>
      <w:adjustRightInd w:val="0"/>
      <w:spacing w:after="0" w:line="240" w:lineRule="auto"/>
      <w:jc w:val="center"/>
      <w:textAlignment w:val="baseline"/>
    </w:pPr>
    <w:rPr>
      <w:rFonts w:ascii="Times New Roman" w:hAnsi="Times New Roman"/>
      <w:b/>
      <w:bCs/>
      <w:sz w:val="28"/>
      <w:szCs w:val="20"/>
      <w:lang w:eastAsia="sl-SI"/>
    </w:rPr>
  </w:style>
  <w:style w:type="character" w:customStyle="1" w:styleId="NaslovZnak">
    <w:name w:val="Naslov Znak"/>
    <w:basedOn w:val="Privzetapisavaodstavka"/>
    <w:link w:val="Naslov"/>
    <w:uiPriority w:val="10"/>
    <w:rsid w:val="00EF5255"/>
    <w:rPr>
      <w:rFonts w:asciiTheme="majorHAnsi" w:eastAsiaTheme="majorEastAsia" w:hAnsiTheme="majorHAnsi" w:cstheme="majorBidi"/>
      <w:b/>
      <w:bCs/>
      <w:kern w:val="28"/>
      <w:sz w:val="32"/>
      <w:szCs w:val="32"/>
      <w:lang w:val="en-US" w:eastAsia="en-US"/>
    </w:rPr>
  </w:style>
  <w:style w:type="paragraph" w:customStyle="1" w:styleId="ZnakZnakZnakZnak">
    <w:name w:val="Znak Znak Znak Znak"/>
    <w:basedOn w:val="Navaden"/>
    <w:uiPriority w:val="99"/>
    <w:rsid w:val="004A5AC5"/>
    <w:pPr>
      <w:spacing w:after="160" w:line="240" w:lineRule="exact"/>
    </w:pPr>
    <w:rPr>
      <w:rFonts w:ascii="Tahoma" w:eastAsia="MS Mincho"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2072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0514&amp;objava=1" TargetMode="External"/><Relationship Id="rId13" Type="http://schemas.openxmlformats.org/officeDocument/2006/relationships/hyperlink" Target="http://www.uradni-list.si/1/objava.jsp?urlurid=20103351" TargetMode="External"/><Relationship Id="rId18" Type="http://schemas.openxmlformats.org/officeDocument/2006/relationships/hyperlink" Target="http://www.ajdovscina.s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adni-list.si/1/objava.jsp?urlurid=20094889" TargetMode="External"/><Relationship Id="rId17" Type="http://schemas.openxmlformats.org/officeDocument/2006/relationships/hyperlink" Target="http://www.uradni-list.si/1/objava.jsp?urlurid=20134027" TargetMode="External"/><Relationship Id="rId2" Type="http://schemas.openxmlformats.org/officeDocument/2006/relationships/numbering" Target="numbering.xml"/><Relationship Id="rId16" Type="http://schemas.openxmlformats.org/officeDocument/2006/relationships/hyperlink" Target="http://www.uradni-list.si/1/objava.jsp?urlurid=2013367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urlurid=20076414" TargetMode="External"/><Relationship Id="rId5" Type="http://schemas.openxmlformats.org/officeDocument/2006/relationships/webSettings" Target="webSettings.xml"/><Relationship Id="rId15" Type="http://schemas.openxmlformats.org/officeDocument/2006/relationships/hyperlink" Target="http://www.uradni-list.si/1/objava.jsp?urlurid=20122412" TargetMode="External"/><Relationship Id="rId10" Type="http://schemas.openxmlformats.org/officeDocument/2006/relationships/hyperlink" Target="http://www.uradni-list.si/1/objava.jsp?urlurid=2005489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urlurid=20054018" TargetMode="External"/><Relationship Id="rId14" Type="http://schemas.openxmlformats.org/officeDocument/2006/relationships/hyperlink" Target="http://www.uradni-list.si/1/objava.jsp?urlurid=2011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7BFAC41-88A9-49A0-9523-56D8CC378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4</Pages>
  <Words>1550</Words>
  <Characters>8838</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Doma</Company>
  <LinksUpToDate>false</LinksUpToDate>
  <CharactersWithSpaces>10368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Peter Kete</cp:lastModifiedBy>
  <cp:revision>36</cp:revision>
  <cp:lastPrinted>2014-10-20T08:22:00Z</cp:lastPrinted>
  <dcterms:created xsi:type="dcterms:W3CDTF">2014-10-14T06:47:00Z</dcterms:created>
  <dcterms:modified xsi:type="dcterms:W3CDTF">2015-04-17T10:47:00Z</dcterms:modified>
</cp:coreProperties>
</file>