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EA8B" w14:textId="031557E9" w:rsidR="0025430B" w:rsidRPr="00431A69" w:rsidRDefault="00431A69" w:rsidP="0025430B">
      <w:pPr>
        <w:ind w:right="5898"/>
        <w:jc w:val="center"/>
        <w:rPr>
          <w:rFonts w:ascii="Calibri Light" w:hAnsi="Calibri Light" w:cs="Calibri Light"/>
          <w:b/>
          <w:szCs w:val="24"/>
        </w:rPr>
      </w:pPr>
      <w:r w:rsidRPr="00431A69">
        <w:rPr>
          <w:rFonts w:ascii="Calibri Light" w:eastAsia="Calibri" w:hAnsi="Calibri Light" w:cs="Calibri Light"/>
          <w:b/>
          <w:noProof/>
          <w:szCs w:val="24"/>
        </w:rPr>
        <w:drawing>
          <wp:anchor distT="0" distB="0" distL="114300" distR="114300" simplePos="0" relativeHeight="251659264" behindDoc="1" locked="1" layoutInCell="1" allowOverlap="1" wp14:anchorId="64DA494E" wp14:editId="253B1001">
            <wp:simplePos x="0" y="0"/>
            <wp:positionH relativeFrom="page">
              <wp:align>left</wp:align>
            </wp:positionH>
            <wp:positionV relativeFrom="page">
              <wp:align>top</wp:align>
            </wp:positionV>
            <wp:extent cx="4257675" cy="1628775"/>
            <wp:effectExtent l="0" t="0" r="9525" b="9525"/>
            <wp:wrapNone/>
            <wp:docPr id="629931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8" cstate="print">
                      <a:extLst>
                        <a:ext uri="{28A0092B-C50C-407E-A947-70E740481C1C}">
                          <a14:useLocalDpi xmlns:a14="http://schemas.microsoft.com/office/drawing/2010/main" val="0"/>
                        </a:ext>
                      </a:extLst>
                    </a:blip>
                    <a:srcRect l="-252" t="-178" r="43893" b="84924"/>
                    <a:stretch/>
                  </pic:blipFill>
                  <pic:spPr bwMode="auto">
                    <a:xfrm>
                      <a:off x="0" y="0"/>
                      <a:ext cx="4257675" cy="1628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C71736" w14:textId="77777777" w:rsidR="00431A69" w:rsidRPr="00431A69" w:rsidRDefault="00431A69" w:rsidP="0025430B">
      <w:pPr>
        <w:rPr>
          <w:rFonts w:ascii="Calibri Light" w:hAnsi="Calibri Light" w:cs="Calibri Light"/>
          <w:szCs w:val="24"/>
        </w:rPr>
      </w:pPr>
    </w:p>
    <w:p w14:paraId="0AAF62FC" w14:textId="77777777" w:rsidR="00431A69" w:rsidRPr="00431A69" w:rsidRDefault="00431A69" w:rsidP="0025430B">
      <w:pPr>
        <w:rPr>
          <w:rFonts w:ascii="Calibri Light" w:hAnsi="Calibri Light" w:cs="Calibri Light"/>
          <w:szCs w:val="24"/>
        </w:rPr>
      </w:pPr>
    </w:p>
    <w:p w14:paraId="74F01DCF" w14:textId="77777777" w:rsidR="00431A69" w:rsidRPr="00431A69" w:rsidRDefault="00431A69" w:rsidP="0025430B">
      <w:pPr>
        <w:rPr>
          <w:rFonts w:ascii="Calibri Light" w:hAnsi="Calibri Light" w:cs="Calibri Light"/>
          <w:szCs w:val="24"/>
        </w:rPr>
      </w:pPr>
    </w:p>
    <w:p w14:paraId="3CDFB71C" w14:textId="1EE0B4BE" w:rsidR="000819FA" w:rsidRPr="00431A69" w:rsidRDefault="0025430B" w:rsidP="0025430B">
      <w:pPr>
        <w:rPr>
          <w:rFonts w:ascii="Calibri Light" w:hAnsi="Calibri Light" w:cs="Calibri Light"/>
          <w:szCs w:val="24"/>
        </w:rPr>
      </w:pPr>
      <w:r w:rsidRPr="00431A69">
        <w:rPr>
          <w:rFonts w:ascii="Calibri Light" w:hAnsi="Calibri Light" w:cs="Calibri Light"/>
          <w:szCs w:val="24"/>
        </w:rPr>
        <w:t xml:space="preserve">Številka: </w:t>
      </w:r>
      <w:r w:rsidR="001B4AAB">
        <w:rPr>
          <w:rFonts w:ascii="Calibri Light" w:hAnsi="Calibri Light" w:cs="Calibri Light"/>
          <w:szCs w:val="24"/>
        </w:rPr>
        <w:t xml:space="preserve"> </w:t>
      </w:r>
      <w:r w:rsidR="00B15FEE">
        <w:rPr>
          <w:rFonts w:ascii="Calibri Light" w:hAnsi="Calibri Light" w:cs="Calibri Light"/>
          <w:szCs w:val="24"/>
        </w:rPr>
        <w:t>41031-47/2025-1</w:t>
      </w:r>
    </w:p>
    <w:p w14:paraId="6D808A9B" w14:textId="0508AAD5" w:rsidR="0025430B" w:rsidRPr="00431A69" w:rsidRDefault="0025430B" w:rsidP="0025430B">
      <w:pPr>
        <w:rPr>
          <w:rFonts w:ascii="Calibri Light" w:hAnsi="Calibri Light" w:cs="Calibri Light"/>
          <w:szCs w:val="24"/>
        </w:rPr>
      </w:pPr>
      <w:r w:rsidRPr="00431A69">
        <w:rPr>
          <w:rFonts w:ascii="Calibri Light" w:hAnsi="Calibri Light" w:cs="Calibri Light"/>
          <w:szCs w:val="24"/>
        </w:rPr>
        <w:t xml:space="preserve">Datum: </w:t>
      </w:r>
      <w:r w:rsidR="00257952" w:rsidRPr="00431A69">
        <w:rPr>
          <w:rFonts w:ascii="Calibri Light" w:hAnsi="Calibri Light" w:cs="Calibri Light"/>
          <w:szCs w:val="24"/>
        </w:rPr>
        <w:t xml:space="preserve"> </w:t>
      </w:r>
      <w:r w:rsidR="000819FA" w:rsidRPr="00431A69">
        <w:rPr>
          <w:rFonts w:ascii="Calibri Light" w:hAnsi="Calibri Light" w:cs="Calibri Light"/>
          <w:szCs w:val="24"/>
        </w:rPr>
        <w:t xml:space="preserve"> </w:t>
      </w:r>
      <w:r w:rsidR="008B36A1">
        <w:rPr>
          <w:rFonts w:ascii="Calibri Light" w:hAnsi="Calibri Light" w:cs="Calibri Light"/>
          <w:szCs w:val="24"/>
        </w:rPr>
        <w:t>8. 9. 2025</w:t>
      </w:r>
    </w:p>
    <w:p w14:paraId="2ADCA022" w14:textId="77777777" w:rsidR="00EF3E41" w:rsidRPr="00431A69" w:rsidRDefault="00EF3E41" w:rsidP="0025430B">
      <w:pPr>
        <w:rPr>
          <w:rFonts w:ascii="Calibri Light" w:hAnsi="Calibri Light" w:cs="Calibri Light"/>
          <w:szCs w:val="24"/>
        </w:rPr>
      </w:pPr>
    </w:p>
    <w:p w14:paraId="458FEE9F" w14:textId="1A2A912E" w:rsidR="00431A69" w:rsidRPr="00431A69" w:rsidRDefault="00431A69" w:rsidP="00381604">
      <w:pPr>
        <w:pStyle w:val="Naslov3"/>
        <w:spacing w:before="0" w:line="240" w:lineRule="auto"/>
        <w:ind w:left="0" w:firstLine="0"/>
        <w:rPr>
          <w:rFonts w:ascii="Calibri Light" w:hAnsi="Calibri Light" w:cs="Calibri Light"/>
          <w:b w:val="0"/>
          <w:sz w:val="24"/>
          <w:szCs w:val="24"/>
        </w:rPr>
      </w:pPr>
      <w:r w:rsidRPr="00431A69">
        <w:rPr>
          <w:rFonts w:ascii="Calibri Light" w:hAnsi="Calibri Light" w:cs="Calibri Light"/>
          <w:b w:val="0"/>
          <w:color w:val="auto"/>
          <w:sz w:val="24"/>
          <w:szCs w:val="24"/>
        </w:rPr>
        <w:t>Na podlagi 32. člena Statuta občine Ajdovščin</w:t>
      </w:r>
      <w:r w:rsidR="00381604">
        <w:rPr>
          <w:rFonts w:ascii="Calibri Light" w:hAnsi="Calibri Light" w:cs="Calibri Light"/>
          <w:b w:val="0"/>
          <w:color w:val="auto"/>
          <w:sz w:val="24"/>
          <w:szCs w:val="24"/>
        </w:rPr>
        <w:t>a</w:t>
      </w:r>
      <w:r w:rsidRPr="00431A69">
        <w:rPr>
          <w:rFonts w:ascii="Calibri Light" w:hAnsi="Calibri Light" w:cs="Calibri Light"/>
          <w:b w:val="0"/>
          <w:color w:val="auto"/>
          <w:sz w:val="24"/>
          <w:szCs w:val="24"/>
        </w:rPr>
        <w:t xml:space="preserve"> (</w:t>
      </w:r>
      <w:r w:rsidRPr="00431A69">
        <w:rPr>
          <w:rFonts w:ascii="Calibri Light" w:hAnsi="Calibri Light" w:cs="Calibri Light"/>
          <w:b w:val="0"/>
          <w:bCs/>
          <w:color w:val="auto"/>
          <w:sz w:val="24"/>
          <w:szCs w:val="24"/>
        </w:rPr>
        <w:t xml:space="preserve">Uradni list RS, št. 79/22) </w:t>
      </w:r>
      <w:r w:rsidRPr="00431A69">
        <w:rPr>
          <w:rFonts w:ascii="Calibri Light" w:hAnsi="Calibri Light" w:cs="Calibri Light"/>
          <w:b w:val="0"/>
          <w:color w:val="auto"/>
          <w:sz w:val="24"/>
          <w:szCs w:val="24"/>
        </w:rPr>
        <w:t>ter 4. člena Pravilnika o postopku izvedbe javnih razpisov v občini Ajdovščina</w:t>
      </w:r>
      <w:r w:rsidRPr="00431A69">
        <w:rPr>
          <w:rFonts w:ascii="Calibri Light" w:hAnsi="Calibri Light" w:cs="Calibri Light"/>
          <w:sz w:val="24"/>
          <w:szCs w:val="24"/>
        </w:rPr>
        <w:t xml:space="preserve"> </w:t>
      </w:r>
      <w:r w:rsidRPr="00431A69">
        <w:rPr>
          <w:rFonts w:ascii="Calibri Light" w:hAnsi="Calibri Light" w:cs="Calibri Light"/>
          <w:b w:val="0"/>
          <w:color w:val="auto"/>
          <w:sz w:val="24"/>
          <w:szCs w:val="24"/>
        </w:rPr>
        <w:t xml:space="preserve">(Uradni list RS, št. 82/16), izdajam naslednji </w:t>
      </w:r>
    </w:p>
    <w:p w14:paraId="012CD284" w14:textId="7F1AE353" w:rsidR="00997BB5" w:rsidRPr="00431A69" w:rsidRDefault="0025430B" w:rsidP="009C30B9">
      <w:pPr>
        <w:jc w:val="center"/>
        <w:rPr>
          <w:rFonts w:ascii="Calibri Light" w:hAnsi="Calibri Light" w:cs="Calibri Light"/>
          <w:b/>
          <w:szCs w:val="24"/>
        </w:rPr>
      </w:pPr>
      <w:r w:rsidRPr="00431A69">
        <w:rPr>
          <w:rFonts w:ascii="Calibri Light" w:hAnsi="Calibri Light" w:cs="Calibri Light"/>
          <w:b/>
          <w:szCs w:val="24"/>
        </w:rPr>
        <w:t>SKLEP</w:t>
      </w:r>
    </w:p>
    <w:p w14:paraId="2F94BCBD" w14:textId="77777777" w:rsidR="00D40ABC" w:rsidRPr="00431A69" w:rsidRDefault="00CE26D9" w:rsidP="009C30B9">
      <w:pPr>
        <w:jc w:val="center"/>
        <w:rPr>
          <w:rFonts w:ascii="Calibri Light" w:hAnsi="Calibri Light" w:cs="Calibri Light"/>
          <w:b/>
          <w:szCs w:val="24"/>
        </w:rPr>
      </w:pPr>
      <w:r w:rsidRPr="00431A69">
        <w:rPr>
          <w:rFonts w:ascii="Calibri Light" w:hAnsi="Calibri Light" w:cs="Calibri Light"/>
          <w:b/>
          <w:szCs w:val="24"/>
        </w:rPr>
        <w:t xml:space="preserve">o začetku postopka ter </w:t>
      </w:r>
      <w:r w:rsidR="00D40ABC" w:rsidRPr="00431A69">
        <w:rPr>
          <w:rFonts w:ascii="Calibri Light" w:hAnsi="Calibri Light" w:cs="Calibri Light"/>
          <w:b/>
          <w:szCs w:val="24"/>
        </w:rPr>
        <w:t>imenovanju</w:t>
      </w:r>
      <w:r w:rsidRPr="00431A69">
        <w:rPr>
          <w:rFonts w:ascii="Calibri Light" w:hAnsi="Calibri Light" w:cs="Calibri Light"/>
          <w:b/>
          <w:szCs w:val="24"/>
        </w:rPr>
        <w:t xml:space="preserve"> administrativne in strokovne komisije </w:t>
      </w:r>
    </w:p>
    <w:p w14:paraId="78196DA2" w14:textId="77777777" w:rsidR="00E73022" w:rsidRPr="00431A69" w:rsidRDefault="00E73022" w:rsidP="009C30B9">
      <w:pPr>
        <w:rPr>
          <w:rFonts w:ascii="Calibri Light" w:hAnsi="Calibri Light" w:cs="Calibri Light"/>
          <w:szCs w:val="24"/>
        </w:rPr>
      </w:pPr>
    </w:p>
    <w:p w14:paraId="028FD66E" w14:textId="34C6DAE6" w:rsidR="000819FA" w:rsidRPr="00431A69" w:rsidRDefault="0049576C" w:rsidP="00296F00">
      <w:pPr>
        <w:pStyle w:val="Odstavekseznama"/>
        <w:numPr>
          <w:ilvl w:val="0"/>
          <w:numId w:val="7"/>
        </w:numPr>
        <w:jc w:val="both"/>
        <w:rPr>
          <w:rFonts w:ascii="Calibri Light" w:hAnsi="Calibri Light" w:cs="Calibri Light"/>
          <w:szCs w:val="24"/>
        </w:rPr>
      </w:pPr>
      <w:r w:rsidRPr="00431A69">
        <w:rPr>
          <w:rFonts w:ascii="Calibri Light" w:hAnsi="Calibri Light" w:cs="Calibri Light"/>
          <w:szCs w:val="24"/>
        </w:rPr>
        <w:t xml:space="preserve">Začne se postopek za izvedbo javnega razpisa za sofinanciranje </w:t>
      </w:r>
      <w:r w:rsidR="000819FA" w:rsidRPr="00431A69">
        <w:rPr>
          <w:rFonts w:ascii="Calibri Light" w:hAnsi="Calibri Light" w:cs="Calibri Light"/>
          <w:szCs w:val="24"/>
        </w:rPr>
        <w:t xml:space="preserve">udeležbe na mednarodnih športnih tekmovanjih </w:t>
      </w:r>
      <w:r w:rsidR="001B4AAB">
        <w:rPr>
          <w:rFonts w:ascii="Calibri Light" w:hAnsi="Calibri Light" w:cs="Calibri Light"/>
          <w:szCs w:val="24"/>
        </w:rPr>
        <w:t>v letu 202</w:t>
      </w:r>
      <w:r w:rsidR="008B36A1">
        <w:rPr>
          <w:rFonts w:ascii="Calibri Light" w:hAnsi="Calibri Light" w:cs="Calibri Light"/>
          <w:szCs w:val="24"/>
        </w:rPr>
        <w:t>5</w:t>
      </w:r>
      <w:r w:rsidR="001B4AAB">
        <w:rPr>
          <w:rFonts w:ascii="Calibri Light" w:hAnsi="Calibri Light" w:cs="Calibri Light"/>
          <w:szCs w:val="24"/>
        </w:rPr>
        <w:t xml:space="preserve">  (sezona 202</w:t>
      </w:r>
      <w:r w:rsidR="008B36A1">
        <w:rPr>
          <w:rFonts w:ascii="Calibri Light" w:hAnsi="Calibri Light" w:cs="Calibri Light"/>
          <w:szCs w:val="24"/>
        </w:rPr>
        <w:t>5</w:t>
      </w:r>
      <w:r w:rsidR="001B4AAB">
        <w:rPr>
          <w:rFonts w:ascii="Calibri Light" w:hAnsi="Calibri Light" w:cs="Calibri Light"/>
          <w:szCs w:val="24"/>
        </w:rPr>
        <w:t>/202</w:t>
      </w:r>
      <w:r w:rsidR="008B36A1">
        <w:rPr>
          <w:rFonts w:ascii="Calibri Light" w:hAnsi="Calibri Light" w:cs="Calibri Light"/>
          <w:szCs w:val="24"/>
        </w:rPr>
        <w:t>6</w:t>
      </w:r>
      <w:r w:rsidR="001B4AAB">
        <w:rPr>
          <w:rFonts w:ascii="Calibri Light" w:hAnsi="Calibri Light" w:cs="Calibri Light"/>
          <w:szCs w:val="24"/>
        </w:rPr>
        <w:t>)</w:t>
      </w:r>
      <w:r w:rsidR="00381604">
        <w:rPr>
          <w:rFonts w:ascii="Calibri Light" w:hAnsi="Calibri Light" w:cs="Calibri Light"/>
          <w:szCs w:val="24"/>
        </w:rPr>
        <w:t>.</w:t>
      </w:r>
    </w:p>
    <w:p w14:paraId="6321EB7D" w14:textId="77777777" w:rsidR="0049576C" w:rsidRPr="00431A69" w:rsidRDefault="0049576C" w:rsidP="0049576C">
      <w:pPr>
        <w:pStyle w:val="Odstavekseznama"/>
        <w:ind w:left="360"/>
        <w:jc w:val="both"/>
        <w:rPr>
          <w:rFonts w:ascii="Calibri Light" w:hAnsi="Calibri Light" w:cs="Calibri Light"/>
          <w:szCs w:val="24"/>
        </w:rPr>
      </w:pPr>
    </w:p>
    <w:p w14:paraId="41E967CA" w14:textId="62D0949E" w:rsidR="00431A69" w:rsidRPr="00431A69" w:rsidRDefault="00431A69" w:rsidP="00431A69">
      <w:pPr>
        <w:pStyle w:val="Odstavekseznama"/>
        <w:numPr>
          <w:ilvl w:val="0"/>
          <w:numId w:val="7"/>
        </w:numPr>
        <w:jc w:val="both"/>
        <w:rPr>
          <w:rFonts w:ascii="Calibri Light" w:hAnsi="Calibri Light" w:cs="Calibri Light"/>
          <w:szCs w:val="24"/>
        </w:rPr>
      </w:pPr>
      <w:r w:rsidRPr="00431A69">
        <w:rPr>
          <w:rFonts w:ascii="Calibri Light" w:hAnsi="Calibri Light" w:cs="Calibri Light"/>
          <w:szCs w:val="24"/>
        </w:rPr>
        <w:t xml:space="preserve">Sredstva za izvedbo javnega razpisa so zagotovljena </w:t>
      </w:r>
      <w:r w:rsidR="00AD2A0D">
        <w:rPr>
          <w:rFonts w:ascii="Calibri Light" w:hAnsi="Calibri Light" w:cs="Calibri Light"/>
          <w:szCs w:val="24"/>
        </w:rPr>
        <w:t>v proračunu Občine Ajdovščina za leto 202</w:t>
      </w:r>
      <w:r w:rsidR="008B36A1">
        <w:rPr>
          <w:rFonts w:ascii="Calibri Light" w:hAnsi="Calibri Light" w:cs="Calibri Light"/>
          <w:szCs w:val="24"/>
        </w:rPr>
        <w:t>5</w:t>
      </w:r>
      <w:r w:rsidRPr="00431A69">
        <w:rPr>
          <w:rFonts w:ascii="Calibri Light" w:hAnsi="Calibri Light" w:cs="Calibri Light"/>
          <w:szCs w:val="24"/>
        </w:rPr>
        <w:t xml:space="preserve"> v višini:</w:t>
      </w:r>
    </w:p>
    <w:p w14:paraId="323F81E8" w14:textId="77777777" w:rsidR="00431A69" w:rsidRPr="00431A69" w:rsidRDefault="00431A69" w:rsidP="00431A69">
      <w:pPr>
        <w:jc w:val="both"/>
        <w:rPr>
          <w:rFonts w:ascii="Calibri Light" w:hAnsi="Calibri Light" w:cs="Calibri Light"/>
          <w:szCs w:val="24"/>
        </w:rPr>
      </w:pPr>
    </w:p>
    <w:tbl>
      <w:tblPr>
        <w:tblStyle w:val="Tabelamrea"/>
        <w:tblW w:w="6737" w:type="dxa"/>
        <w:tblInd w:w="488" w:type="dxa"/>
        <w:tblLook w:val="04A0" w:firstRow="1" w:lastRow="0" w:firstColumn="1" w:lastColumn="0" w:noHBand="0" w:noVBand="1"/>
      </w:tblPr>
      <w:tblGrid>
        <w:gridCol w:w="1245"/>
        <w:gridCol w:w="5492"/>
      </w:tblGrid>
      <w:tr w:rsidR="00431A69" w:rsidRPr="00431A69" w14:paraId="204BB035" w14:textId="77777777" w:rsidTr="00E13A56">
        <w:trPr>
          <w:trHeight w:val="283"/>
        </w:trPr>
        <w:tc>
          <w:tcPr>
            <w:tcW w:w="1205" w:type="dxa"/>
          </w:tcPr>
          <w:p w14:paraId="49676CBC" w14:textId="77777777" w:rsidR="00431A69" w:rsidRPr="00431A69" w:rsidRDefault="00431A69" w:rsidP="00E13A56">
            <w:pPr>
              <w:jc w:val="center"/>
              <w:rPr>
                <w:rFonts w:ascii="Calibri Light" w:hAnsi="Calibri Light" w:cs="Calibri Light"/>
                <w:szCs w:val="24"/>
              </w:rPr>
            </w:pPr>
            <w:r w:rsidRPr="00431A69">
              <w:rPr>
                <w:rFonts w:ascii="Calibri Light" w:hAnsi="Calibri Light" w:cs="Calibri Light"/>
                <w:szCs w:val="24"/>
              </w:rPr>
              <w:t>POSTAVKA</w:t>
            </w:r>
          </w:p>
        </w:tc>
        <w:tc>
          <w:tcPr>
            <w:tcW w:w="5532" w:type="dxa"/>
          </w:tcPr>
          <w:p w14:paraId="1FC33EC4" w14:textId="1E57726E" w:rsidR="00431A69" w:rsidRPr="00431A69" w:rsidRDefault="00431A69" w:rsidP="00E13A56">
            <w:pPr>
              <w:jc w:val="center"/>
              <w:rPr>
                <w:rFonts w:ascii="Calibri Light" w:hAnsi="Calibri Light" w:cs="Calibri Light"/>
                <w:szCs w:val="24"/>
              </w:rPr>
            </w:pPr>
            <w:r w:rsidRPr="00431A69">
              <w:rPr>
                <w:rFonts w:ascii="Calibri Light" w:hAnsi="Calibri Light" w:cs="Calibri Light"/>
                <w:szCs w:val="24"/>
              </w:rPr>
              <w:t>NAZIV POSTAVKE</w:t>
            </w:r>
            <w:r w:rsidR="008650FC">
              <w:rPr>
                <w:rFonts w:ascii="Calibri Light" w:hAnsi="Calibri Light" w:cs="Calibri Light"/>
                <w:szCs w:val="24"/>
              </w:rPr>
              <w:t xml:space="preserve"> IN VIŠINA SREDSTEV</w:t>
            </w:r>
          </w:p>
        </w:tc>
      </w:tr>
      <w:tr w:rsidR="00431A69" w:rsidRPr="00431A69" w14:paraId="11F386AC" w14:textId="77777777" w:rsidTr="00E13A56">
        <w:trPr>
          <w:trHeight w:val="283"/>
        </w:trPr>
        <w:tc>
          <w:tcPr>
            <w:tcW w:w="1205" w:type="dxa"/>
          </w:tcPr>
          <w:p w14:paraId="12B3B447" w14:textId="3A2B1204" w:rsidR="00431A69" w:rsidRPr="00431A69" w:rsidRDefault="00431A69" w:rsidP="00E13A56">
            <w:pPr>
              <w:jc w:val="both"/>
              <w:rPr>
                <w:rFonts w:ascii="Calibri Light" w:hAnsi="Calibri Light" w:cs="Calibri Light"/>
                <w:szCs w:val="24"/>
              </w:rPr>
            </w:pPr>
            <w:r w:rsidRPr="00431A69">
              <w:rPr>
                <w:rFonts w:ascii="Calibri Light" w:hAnsi="Calibri Light" w:cs="Calibri Light"/>
                <w:szCs w:val="24"/>
              </w:rPr>
              <w:t>18125</w:t>
            </w:r>
          </w:p>
        </w:tc>
        <w:tc>
          <w:tcPr>
            <w:tcW w:w="5532" w:type="dxa"/>
          </w:tcPr>
          <w:p w14:paraId="1317C52A" w14:textId="323DFA9F" w:rsidR="00431A69" w:rsidRPr="00431A69" w:rsidRDefault="00431A69" w:rsidP="00E13A56">
            <w:pPr>
              <w:jc w:val="both"/>
              <w:rPr>
                <w:rFonts w:ascii="Calibri Light" w:hAnsi="Calibri Light" w:cs="Calibri Light"/>
                <w:szCs w:val="24"/>
              </w:rPr>
            </w:pPr>
            <w:r w:rsidRPr="00431A69">
              <w:rPr>
                <w:rFonts w:ascii="Calibri Light" w:hAnsi="Calibri Light" w:cs="Calibri Light"/>
                <w:szCs w:val="24"/>
              </w:rPr>
              <w:t>Sofinanciranje mednarodnih tekmovanj</w:t>
            </w:r>
            <w:r w:rsidR="008650FC">
              <w:rPr>
                <w:rFonts w:ascii="Calibri Light" w:hAnsi="Calibri Light" w:cs="Calibri Light"/>
                <w:szCs w:val="24"/>
              </w:rPr>
              <w:t xml:space="preserve"> </w:t>
            </w:r>
            <w:r w:rsidR="001B4AAB" w:rsidRPr="001B4AAB">
              <w:rPr>
                <w:rFonts w:ascii="Calibri Light" w:hAnsi="Calibri Light" w:cs="Calibri Light"/>
                <w:b/>
                <w:bCs/>
                <w:szCs w:val="24"/>
              </w:rPr>
              <w:t>1</w:t>
            </w:r>
            <w:r w:rsidR="008650FC" w:rsidRPr="001B4AAB">
              <w:rPr>
                <w:rFonts w:ascii="Calibri Light" w:hAnsi="Calibri Light" w:cs="Calibri Light"/>
                <w:b/>
                <w:bCs/>
                <w:szCs w:val="24"/>
              </w:rPr>
              <w:t>2.000,00 €</w:t>
            </w:r>
          </w:p>
        </w:tc>
      </w:tr>
    </w:tbl>
    <w:p w14:paraId="60F30C00" w14:textId="77777777" w:rsidR="00431A69" w:rsidRPr="00431A69" w:rsidRDefault="00431A69" w:rsidP="00431A69">
      <w:pPr>
        <w:pStyle w:val="Odstavekseznama"/>
        <w:ind w:left="360"/>
        <w:jc w:val="both"/>
        <w:rPr>
          <w:rFonts w:ascii="Calibri Light" w:hAnsi="Calibri Light" w:cs="Calibri Light"/>
          <w:szCs w:val="24"/>
        </w:rPr>
      </w:pPr>
    </w:p>
    <w:p w14:paraId="466DCBCD" w14:textId="71B251A5" w:rsidR="00723E8E" w:rsidRPr="007D5ADE" w:rsidRDefault="00723E8E" w:rsidP="009462E7">
      <w:pPr>
        <w:pStyle w:val="Odstavekseznama"/>
        <w:numPr>
          <w:ilvl w:val="0"/>
          <w:numId w:val="7"/>
        </w:numPr>
        <w:jc w:val="both"/>
        <w:rPr>
          <w:rFonts w:ascii="Calibri Light" w:hAnsi="Calibri Light" w:cs="Calibri Light"/>
          <w:szCs w:val="24"/>
        </w:rPr>
      </w:pPr>
      <w:r w:rsidRPr="007D5ADE">
        <w:rPr>
          <w:rFonts w:ascii="Calibri Light" w:hAnsi="Calibri Light" w:cs="Calibri Light"/>
          <w:szCs w:val="24"/>
        </w:rPr>
        <w:t>Posamezne faze postopka</w:t>
      </w:r>
      <w:r w:rsidR="009462E7" w:rsidRPr="007D5ADE">
        <w:rPr>
          <w:rFonts w:ascii="Calibri Light" w:hAnsi="Calibri Light" w:cs="Calibri Light"/>
          <w:szCs w:val="24"/>
        </w:rPr>
        <w:t xml:space="preserve"> izvedbe javnega razpisa</w:t>
      </w:r>
      <w:r w:rsidRPr="007D5ADE">
        <w:rPr>
          <w:rFonts w:ascii="Calibri Light" w:hAnsi="Calibri Light" w:cs="Calibri Light"/>
          <w:szCs w:val="24"/>
        </w:rPr>
        <w:t>:</w:t>
      </w:r>
    </w:p>
    <w:p w14:paraId="7D3060D2" w14:textId="0020FDC8" w:rsidR="00723E8E" w:rsidRPr="007D5ADE" w:rsidRDefault="00723E8E" w:rsidP="009462E7">
      <w:pPr>
        <w:pStyle w:val="Odstavekseznama"/>
        <w:numPr>
          <w:ilvl w:val="0"/>
          <w:numId w:val="9"/>
        </w:numPr>
        <w:jc w:val="both"/>
        <w:rPr>
          <w:rFonts w:ascii="Calibri Light" w:hAnsi="Calibri Light" w:cs="Calibri Light"/>
          <w:szCs w:val="24"/>
        </w:rPr>
      </w:pPr>
      <w:r w:rsidRPr="007D5ADE">
        <w:rPr>
          <w:rFonts w:ascii="Calibri Light" w:hAnsi="Calibri Light" w:cs="Calibri Light"/>
          <w:szCs w:val="24"/>
        </w:rPr>
        <w:t xml:space="preserve">objava javnega razpisa: </w:t>
      </w:r>
      <w:r w:rsidR="008B36A1">
        <w:rPr>
          <w:rFonts w:ascii="Calibri Light" w:hAnsi="Calibri Light" w:cs="Calibri Light"/>
          <w:szCs w:val="24"/>
        </w:rPr>
        <w:t>10. 9. 2025</w:t>
      </w:r>
    </w:p>
    <w:p w14:paraId="43FF40F7" w14:textId="3620A7CB" w:rsidR="009462E7" w:rsidRPr="007D5ADE" w:rsidRDefault="00723E8E" w:rsidP="009462E7">
      <w:pPr>
        <w:pStyle w:val="Odstavekseznama"/>
        <w:numPr>
          <w:ilvl w:val="0"/>
          <w:numId w:val="9"/>
        </w:numPr>
        <w:jc w:val="both"/>
        <w:rPr>
          <w:rFonts w:ascii="Calibri Light" w:hAnsi="Calibri Light" w:cs="Calibri Light"/>
          <w:szCs w:val="24"/>
        </w:rPr>
      </w:pPr>
      <w:r w:rsidRPr="007D5ADE">
        <w:rPr>
          <w:rFonts w:ascii="Calibri Light" w:hAnsi="Calibri Light" w:cs="Calibri Light"/>
          <w:szCs w:val="24"/>
        </w:rPr>
        <w:t xml:space="preserve">objava razpisne dokumentacije: </w:t>
      </w:r>
      <w:r w:rsidR="008B36A1">
        <w:rPr>
          <w:rFonts w:ascii="Calibri Light" w:hAnsi="Calibri Light" w:cs="Calibri Light"/>
          <w:szCs w:val="24"/>
        </w:rPr>
        <w:t>10. 9. 2025</w:t>
      </w:r>
    </w:p>
    <w:p w14:paraId="326C1421" w14:textId="5648749A" w:rsidR="00A91F18" w:rsidRPr="007D5ADE" w:rsidRDefault="009462E7" w:rsidP="00BB6D9B">
      <w:pPr>
        <w:pStyle w:val="Odstavekseznama"/>
        <w:numPr>
          <w:ilvl w:val="0"/>
          <w:numId w:val="9"/>
        </w:numPr>
        <w:jc w:val="both"/>
        <w:rPr>
          <w:rFonts w:ascii="Calibri Light" w:hAnsi="Calibri Light" w:cs="Calibri Light"/>
          <w:szCs w:val="24"/>
        </w:rPr>
      </w:pPr>
      <w:r w:rsidRPr="007D5ADE">
        <w:rPr>
          <w:rFonts w:ascii="Calibri Light" w:hAnsi="Calibri Light" w:cs="Calibri Light"/>
          <w:szCs w:val="24"/>
        </w:rPr>
        <w:t>rok za prijavo na razpis:</w:t>
      </w:r>
      <w:r w:rsidR="009146A4" w:rsidRPr="007D5ADE">
        <w:rPr>
          <w:rFonts w:ascii="Calibri Light" w:hAnsi="Calibri Light" w:cs="Calibri Light"/>
          <w:szCs w:val="24"/>
        </w:rPr>
        <w:t xml:space="preserve"> </w:t>
      </w:r>
      <w:r w:rsidR="008B36A1">
        <w:rPr>
          <w:rFonts w:ascii="Calibri Light" w:hAnsi="Calibri Light" w:cs="Calibri Light"/>
          <w:szCs w:val="24"/>
        </w:rPr>
        <w:t>22. 9. 2025</w:t>
      </w:r>
    </w:p>
    <w:p w14:paraId="774D0C01" w14:textId="68C9D24D" w:rsidR="00B14510" w:rsidRPr="007D5ADE" w:rsidRDefault="009146A4" w:rsidP="00BB6D9B">
      <w:pPr>
        <w:pStyle w:val="Odstavekseznama"/>
        <w:numPr>
          <w:ilvl w:val="0"/>
          <w:numId w:val="9"/>
        </w:numPr>
        <w:jc w:val="both"/>
        <w:rPr>
          <w:rFonts w:ascii="Calibri Light" w:hAnsi="Calibri Light" w:cs="Calibri Light"/>
          <w:szCs w:val="24"/>
        </w:rPr>
      </w:pPr>
      <w:r w:rsidRPr="007D5ADE">
        <w:rPr>
          <w:rFonts w:ascii="Calibri Light" w:hAnsi="Calibri Light" w:cs="Calibri Light"/>
          <w:szCs w:val="24"/>
        </w:rPr>
        <w:t xml:space="preserve">odpiranje prijav: </w:t>
      </w:r>
      <w:r w:rsidR="00AD2A0D">
        <w:rPr>
          <w:rFonts w:ascii="Calibri Light" w:hAnsi="Calibri Light" w:cs="Calibri Light"/>
          <w:szCs w:val="24"/>
        </w:rPr>
        <w:t>2</w:t>
      </w:r>
      <w:r w:rsidR="008B36A1">
        <w:rPr>
          <w:rFonts w:ascii="Calibri Light" w:hAnsi="Calibri Light" w:cs="Calibri Light"/>
          <w:szCs w:val="24"/>
        </w:rPr>
        <w:t>4</w:t>
      </w:r>
      <w:r w:rsidR="00AD2A0D">
        <w:rPr>
          <w:rFonts w:ascii="Calibri Light" w:hAnsi="Calibri Light" w:cs="Calibri Light"/>
          <w:szCs w:val="24"/>
        </w:rPr>
        <w:t xml:space="preserve">. </w:t>
      </w:r>
      <w:r w:rsidR="008B36A1">
        <w:rPr>
          <w:rFonts w:ascii="Calibri Light" w:hAnsi="Calibri Light" w:cs="Calibri Light"/>
          <w:szCs w:val="24"/>
        </w:rPr>
        <w:t>9</w:t>
      </w:r>
      <w:r w:rsidR="00AD2A0D">
        <w:rPr>
          <w:rFonts w:ascii="Calibri Light" w:hAnsi="Calibri Light" w:cs="Calibri Light"/>
          <w:szCs w:val="24"/>
        </w:rPr>
        <w:t>. 202</w:t>
      </w:r>
      <w:r w:rsidR="008B36A1">
        <w:rPr>
          <w:rFonts w:ascii="Calibri Light" w:hAnsi="Calibri Light" w:cs="Calibri Light"/>
          <w:szCs w:val="24"/>
        </w:rPr>
        <w:t>5</w:t>
      </w:r>
    </w:p>
    <w:p w14:paraId="61D27048" w14:textId="67BFFF8F" w:rsidR="00B14510" w:rsidRPr="007D5ADE" w:rsidRDefault="00B14510" w:rsidP="009462E7">
      <w:pPr>
        <w:pStyle w:val="Odstavekseznama"/>
        <w:numPr>
          <w:ilvl w:val="0"/>
          <w:numId w:val="9"/>
        </w:numPr>
        <w:jc w:val="both"/>
        <w:rPr>
          <w:rFonts w:ascii="Calibri Light" w:hAnsi="Calibri Light" w:cs="Calibri Light"/>
          <w:szCs w:val="24"/>
        </w:rPr>
      </w:pPr>
      <w:r w:rsidRPr="007D5ADE">
        <w:rPr>
          <w:rFonts w:ascii="Calibri Light" w:hAnsi="Calibri Light" w:cs="Calibri Light"/>
          <w:szCs w:val="24"/>
        </w:rPr>
        <w:t xml:space="preserve">izid javnega razpisa: predvidoma v roku </w:t>
      </w:r>
      <w:r w:rsidR="00431A69" w:rsidRPr="007D5ADE">
        <w:rPr>
          <w:rFonts w:ascii="Calibri Light" w:hAnsi="Calibri Light" w:cs="Calibri Light"/>
          <w:szCs w:val="24"/>
        </w:rPr>
        <w:t>14 dni od prejetih popolnih prijav na javni razpis (vključno z dopolnitvami).</w:t>
      </w:r>
    </w:p>
    <w:p w14:paraId="612A65FA" w14:textId="77777777" w:rsidR="0025430B" w:rsidRPr="00431A69" w:rsidRDefault="0025430B" w:rsidP="009C30B9">
      <w:pPr>
        <w:rPr>
          <w:rFonts w:ascii="Calibri Light" w:hAnsi="Calibri Light" w:cs="Calibri Light"/>
          <w:szCs w:val="24"/>
        </w:rPr>
      </w:pPr>
    </w:p>
    <w:p w14:paraId="7D177190" w14:textId="77777777" w:rsidR="00431A69" w:rsidRPr="00431A69" w:rsidRDefault="00431A69" w:rsidP="00431A69">
      <w:pPr>
        <w:pStyle w:val="Odstavekseznama"/>
        <w:numPr>
          <w:ilvl w:val="0"/>
          <w:numId w:val="7"/>
        </w:numPr>
        <w:jc w:val="both"/>
        <w:rPr>
          <w:rFonts w:ascii="Calibri Light" w:hAnsi="Calibri Light" w:cs="Calibri Light"/>
          <w:szCs w:val="24"/>
        </w:rPr>
      </w:pPr>
      <w:r w:rsidRPr="00431A69">
        <w:rPr>
          <w:rFonts w:ascii="Calibri Light" w:hAnsi="Calibri Light" w:cs="Calibri Light"/>
          <w:szCs w:val="24"/>
        </w:rPr>
        <w:t>Izvedbo javnega razpisa vodi Oddelek za družbene zadeve Občine Ajdovščina, Erika Zavnik</w:t>
      </w:r>
    </w:p>
    <w:p w14:paraId="076CA005" w14:textId="77777777" w:rsidR="00431A69" w:rsidRPr="00431A69" w:rsidRDefault="00431A69" w:rsidP="00431A69">
      <w:pPr>
        <w:pStyle w:val="Odstavekseznama"/>
        <w:ind w:left="360"/>
        <w:jc w:val="both"/>
        <w:rPr>
          <w:rFonts w:ascii="Calibri Light" w:hAnsi="Calibri Light" w:cs="Calibri Light"/>
          <w:szCs w:val="24"/>
        </w:rPr>
      </w:pPr>
    </w:p>
    <w:p w14:paraId="6D439949" w14:textId="77777777" w:rsidR="00431A69" w:rsidRPr="00431A69" w:rsidRDefault="00431A69" w:rsidP="00431A69">
      <w:pPr>
        <w:pStyle w:val="Odstavekseznama"/>
        <w:numPr>
          <w:ilvl w:val="0"/>
          <w:numId w:val="7"/>
        </w:numPr>
        <w:rPr>
          <w:rFonts w:ascii="Calibri Light" w:hAnsi="Calibri Light" w:cs="Calibri Light"/>
          <w:szCs w:val="24"/>
        </w:rPr>
      </w:pPr>
      <w:r w:rsidRPr="00431A69">
        <w:rPr>
          <w:rFonts w:ascii="Calibri Light" w:hAnsi="Calibri Light" w:cs="Calibri Light"/>
          <w:szCs w:val="24"/>
        </w:rPr>
        <w:t>V administrativno komisijo se imenujejo:</w:t>
      </w:r>
    </w:p>
    <w:p w14:paraId="555C6B92" w14:textId="77777777" w:rsidR="00431A69" w:rsidRPr="00431A69" w:rsidRDefault="00431A69" w:rsidP="00431A69">
      <w:pPr>
        <w:pStyle w:val="Odstavekseznama"/>
        <w:numPr>
          <w:ilvl w:val="0"/>
          <w:numId w:val="11"/>
        </w:numPr>
        <w:rPr>
          <w:rFonts w:ascii="Calibri Light" w:hAnsi="Calibri Light" w:cs="Calibri Light"/>
          <w:szCs w:val="24"/>
        </w:rPr>
      </w:pPr>
      <w:r w:rsidRPr="00431A69">
        <w:rPr>
          <w:rFonts w:ascii="Calibri Light" w:hAnsi="Calibri Light" w:cs="Calibri Light"/>
          <w:szCs w:val="24"/>
        </w:rPr>
        <w:t>Erika Zavnik, predsednica</w:t>
      </w:r>
    </w:p>
    <w:p w14:paraId="5597A92A" w14:textId="77777777" w:rsidR="00431A69" w:rsidRPr="00431A69" w:rsidRDefault="00431A69" w:rsidP="00431A69">
      <w:pPr>
        <w:pStyle w:val="Odstavekseznama"/>
        <w:numPr>
          <w:ilvl w:val="0"/>
          <w:numId w:val="11"/>
        </w:numPr>
        <w:rPr>
          <w:rFonts w:ascii="Calibri Light" w:hAnsi="Calibri Light" w:cs="Calibri Light"/>
          <w:szCs w:val="24"/>
        </w:rPr>
      </w:pPr>
      <w:r w:rsidRPr="00431A69">
        <w:rPr>
          <w:rFonts w:ascii="Calibri Light" w:hAnsi="Calibri Light" w:cs="Calibri Light"/>
          <w:szCs w:val="24"/>
        </w:rPr>
        <w:t>Jerica Stibilj, članica</w:t>
      </w:r>
    </w:p>
    <w:p w14:paraId="36418407" w14:textId="77777777" w:rsidR="00431A69" w:rsidRPr="00431A69" w:rsidRDefault="00431A69" w:rsidP="00431A69">
      <w:pPr>
        <w:pStyle w:val="Odstavekseznama"/>
        <w:numPr>
          <w:ilvl w:val="0"/>
          <w:numId w:val="11"/>
        </w:numPr>
        <w:rPr>
          <w:rFonts w:ascii="Calibri Light" w:hAnsi="Calibri Light" w:cs="Calibri Light"/>
          <w:szCs w:val="24"/>
        </w:rPr>
      </w:pPr>
      <w:r w:rsidRPr="00431A69">
        <w:rPr>
          <w:rFonts w:ascii="Calibri Light" w:hAnsi="Calibri Light" w:cs="Calibri Light"/>
          <w:szCs w:val="24"/>
        </w:rPr>
        <w:t>Gordana Krkoč, članica.</w:t>
      </w:r>
    </w:p>
    <w:p w14:paraId="0A72DD3C" w14:textId="77777777" w:rsidR="00431A69" w:rsidRPr="00431A69" w:rsidRDefault="00431A69" w:rsidP="00431A69">
      <w:pPr>
        <w:pStyle w:val="Alineazaodstavkom"/>
        <w:numPr>
          <w:ilvl w:val="0"/>
          <w:numId w:val="0"/>
        </w:numPr>
        <w:ind w:left="397"/>
        <w:rPr>
          <w:rFonts w:ascii="Calibri Light" w:hAnsi="Calibri Light" w:cs="Calibri Light"/>
          <w:sz w:val="24"/>
          <w:szCs w:val="24"/>
        </w:rPr>
      </w:pPr>
    </w:p>
    <w:p w14:paraId="739DEE5B" w14:textId="77777777" w:rsidR="00431A69" w:rsidRPr="00431A69" w:rsidRDefault="00431A69" w:rsidP="00431A69">
      <w:pPr>
        <w:pStyle w:val="Alineazaodstavkom"/>
        <w:numPr>
          <w:ilvl w:val="0"/>
          <w:numId w:val="0"/>
        </w:numPr>
        <w:ind w:left="397"/>
        <w:rPr>
          <w:rFonts w:ascii="Calibri Light" w:hAnsi="Calibri Light" w:cs="Calibri Light"/>
          <w:sz w:val="24"/>
          <w:szCs w:val="24"/>
        </w:rPr>
      </w:pPr>
      <w:r w:rsidRPr="00431A69">
        <w:rPr>
          <w:rFonts w:ascii="Calibri Light" w:hAnsi="Calibri Light" w:cs="Calibri Light"/>
          <w:sz w:val="24"/>
          <w:szCs w:val="24"/>
        </w:rPr>
        <w:t>Naloge administrativne komisije so, da ugotovi formalno popolnost vlog, tj. pravočasnost in popolnost vlog ter upravičenost prijaviteljev in pripravi sezname pomanjkljivosti vlog, na podlagi katerih se pošlje poziv za dopolnitev. Zapisnik o ugotovitvah se posreduje strokovni komisiji.</w:t>
      </w:r>
    </w:p>
    <w:p w14:paraId="0CCE15AB" w14:textId="77777777" w:rsidR="00431A69" w:rsidRPr="00431A69" w:rsidRDefault="00431A69" w:rsidP="00431A69">
      <w:pPr>
        <w:rPr>
          <w:rFonts w:ascii="Calibri Light" w:hAnsi="Calibri Light" w:cs="Calibri Light"/>
          <w:szCs w:val="24"/>
        </w:rPr>
      </w:pPr>
    </w:p>
    <w:p w14:paraId="5921F74B" w14:textId="77777777" w:rsidR="00431A69" w:rsidRPr="00431A69" w:rsidRDefault="00431A69" w:rsidP="00431A69">
      <w:pPr>
        <w:pStyle w:val="Telobesedila"/>
        <w:numPr>
          <w:ilvl w:val="0"/>
          <w:numId w:val="7"/>
        </w:numPr>
        <w:tabs>
          <w:tab w:val="clear" w:pos="1872"/>
          <w:tab w:val="clear" w:pos="2880"/>
        </w:tabs>
        <w:ind w:right="0"/>
        <w:rPr>
          <w:rFonts w:ascii="Calibri Light" w:hAnsi="Calibri Light" w:cs="Calibri Light"/>
          <w:szCs w:val="24"/>
        </w:rPr>
      </w:pPr>
      <w:r w:rsidRPr="00431A69">
        <w:rPr>
          <w:rFonts w:ascii="Calibri Light" w:hAnsi="Calibri Light" w:cs="Calibri Light"/>
          <w:szCs w:val="24"/>
        </w:rPr>
        <w:t>V strokovno komisijo se imenujejo:</w:t>
      </w:r>
    </w:p>
    <w:p w14:paraId="0718DE9A" w14:textId="77777777" w:rsidR="00431A69" w:rsidRPr="00431A69" w:rsidRDefault="00431A69" w:rsidP="00431A69">
      <w:pPr>
        <w:pStyle w:val="Odstavekseznama"/>
        <w:numPr>
          <w:ilvl w:val="0"/>
          <w:numId w:val="18"/>
        </w:numPr>
        <w:rPr>
          <w:rFonts w:ascii="Calibri Light" w:hAnsi="Calibri Light" w:cs="Calibri Light"/>
          <w:szCs w:val="24"/>
        </w:rPr>
      </w:pPr>
      <w:r w:rsidRPr="00431A69">
        <w:rPr>
          <w:rFonts w:ascii="Calibri Light" w:hAnsi="Calibri Light" w:cs="Calibri Light"/>
          <w:szCs w:val="24"/>
        </w:rPr>
        <w:t>Erika Zavnik, predsednica,</w:t>
      </w:r>
    </w:p>
    <w:p w14:paraId="60207211" w14:textId="77777777" w:rsidR="00431A69" w:rsidRPr="00431A69" w:rsidRDefault="00431A69" w:rsidP="00431A69">
      <w:pPr>
        <w:pStyle w:val="Odstavekseznama"/>
        <w:numPr>
          <w:ilvl w:val="0"/>
          <w:numId w:val="18"/>
        </w:numPr>
        <w:rPr>
          <w:rFonts w:ascii="Calibri Light" w:hAnsi="Calibri Light" w:cs="Calibri Light"/>
          <w:szCs w:val="24"/>
        </w:rPr>
      </w:pPr>
      <w:r w:rsidRPr="00431A69">
        <w:rPr>
          <w:rFonts w:ascii="Calibri Light" w:hAnsi="Calibri Light" w:cs="Calibri Light"/>
          <w:szCs w:val="24"/>
        </w:rPr>
        <w:t>Primož Sulič, član,</w:t>
      </w:r>
    </w:p>
    <w:p w14:paraId="57C4D1E3" w14:textId="17855C6B" w:rsidR="00431A69" w:rsidRPr="00431A69" w:rsidRDefault="00431A69" w:rsidP="00431A69">
      <w:pPr>
        <w:pStyle w:val="Odstavekseznama"/>
        <w:numPr>
          <w:ilvl w:val="0"/>
          <w:numId w:val="18"/>
        </w:numPr>
        <w:rPr>
          <w:rFonts w:ascii="Calibri Light" w:hAnsi="Calibri Light" w:cs="Calibri Light"/>
          <w:szCs w:val="24"/>
        </w:rPr>
      </w:pPr>
      <w:r w:rsidRPr="00431A69">
        <w:rPr>
          <w:rFonts w:ascii="Calibri Light" w:hAnsi="Calibri Light" w:cs="Calibri Light"/>
          <w:szCs w:val="24"/>
        </w:rPr>
        <w:t>Jerica Stibilj</w:t>
      </w:r>
      <w:r w:rsidR="008650FC">
        <w:rPr>
          <w:rFonts w:ascii="Calibri Light" w:hAnsi="Calibri Light" w:cs="Calibri Light"/>
          <w:szCs w:val="24"/>
        </w:rPr>
        <w:t>, članica.</w:t>
      </w:r>
    </w:p>
    <w:p w14:paraId="34B4D7E5" w14:textId="77777777" w:rsidR="00431A69" w:rsidRPr="00431A69" w:rsidRDefault="00431A69" w:rsidP="00431A69">
      <w:pPr>
        <w:pStyle w:val="besedilobrezlena"/>
        <w:spacing w:line="240" w:lineRule="auto"/>
        <w:rPr>
          <w:rFonts w:ascii="Calibri Light" w:hAnsi="Calibri Light" w:cs="Calibri Light"/>
          <w:sz w:val="24"/>
          <w:szCs w:val="24"/>
        </w:rPr>
      </w:pPr>
    </w:p>
    <w:p w14:paraId="18CB2B49" w14:textId="77777777" w:rsidR="00431A69" w:rsidRPr="00431A69" w:rsidRDefault="00431A69" w:rsidP="00431A69">
      <w:pPr>
        <w:pStyle w:val="besedilobrezlena"/>
        <w:spacing w:line="240" w:lineRule="auto"/>
        <w:rPr>
          <w:rFonts w:ascii="Calibri Light" w:hAnsi="Calibri Light" w:cs="Calibri Light"/>
          <w:sz w:val="24"/>
          <w:szCs w:val="24"/>
        </w:rPr>
      </w:pPr>
      <w:r w:rsidRPr="00431A69">
        <w:rPr>
          <w:rFonts w:ascii="Calibri Light" w:hAnsi="Calibri Light" w:cs="Calibri Light"/>
          <w:sz w:val="24"/>
          <w:szCs w:val="24"/>
        </w:rPr>
        <w:lastRenderedPageBreak/>
        <w:t xml:space="preserve">Naloge strokovne komisije so: </w:t>
      </w:r>
    </w:p>
    <w:p w14:paraId="454840BF" w14:textId="77777777" w:rsidR="00431A69" w:rsidRPr="00431A69" w:rsidRDefault="00431A69" w:rsidP="00431A69">
      <w:pPr>
        <w:pStyle w:val="Alineazaodstavkom"/>
        <w:numPr>
          <w:ilvl w:val="0"/>
          <w:numId w:val="17"/>
        </w:numPr>
        <w:rPr>
          <w:rFonts w:ascii="Calibri Light" w:hAnsi="Calibri Light" w:cs="Calibri Light"/>
          <w:sz w:val="24"/>
          <w:szCs w:val="24"/>
        </w:rPr>
      </w:pPr>
      <w:r w:rsidRPr="00431A69">
        <w:rPr>
          <w:rFonts w:ascii="Calibri Light" w:hAnsi="Calibri Light" w:cs="Calibri Light"/>
          <w:sz w:val="24"/>
          <w:szCs w:val="24"/>
        </w:rPr>
        <w:t>na predlog pristojnih javnih uslužbencev pripravi pogoje in merila oz. kriterije za razpisana sredstva še pred izvedbo javnega razpisa,</w:t>
      </w:r>
    </w:p>
    <w:p w14:paraId="7FE8C62F" w14:textId="77777777" w:rsidR="00431A69" w:rsidRPr="00431A69" w:rsidRDefault="00431A69" w:rsidP="00431A69">
      <w:pPr>
        <w:pStyle w:val="Alineazaodstavkom"/>
        <w:numPr>
          <w:ilvl w:val="0"/>
          <w:numId w:val="17"/>
        </w:numPr>
        <w:rPr>
          <w:rFonts w:ascii="Calibri Light" w:hAnsi="Calibri Light" w:cs="Calibri Light"/>
          <w:sz w:val="24"/>
          <w:szCs w:val="24"/>
        </w:rPr>
      </w:pPr>
      <w:r w:rsidRPr="00431A69">
        <w:rPr>
          <w:rFonts w:ascii="Calibri Light" w:hAnsi="Calibri Light" w:cs="Calibri Light"/>
          <w:sz w:val="24"/>
          <w:szCs w:val="24"/>
        </w:rPr>
        <w:t xml:space="preserve">ocenjuje pravočasne in popolne vloge upravičenih prijaviteljev, </w:t>
      </w:r>
    </w:p>
    <w:p w14:paraId="2008015F" w14:textId="77777777" w:rsidR="00431A69" w:rsidRPr="00431A69" w:rsidRDefault="00431A69" w:rsidP="00431A69">
      <w:pPr>
        <w:pStyle w:val="Alineazaodstavkom"/>
        <w:numPr>
          <w:ilvl w:val="0"/>
          <w:numId w:val="17"/>
        </w:numPr>
        <w:rPr>
          <w:rFonts w:ascii="Calibri Light" w:hAnsi="Calibri Light" w:cs="Calibri Light"/>
          <w:sz w:val="24"/>
          <w:szCs w:val="24"/>
        </w:rPr>
      </w:pPr>
      <w:r w:rsidRPr="00431A69">
        <w:rPr>
          <w:rFonts w:ascii="Calibri Light" w:hAnsi="Calibri Light" w:cs="Calibri Light"/>
          <w:sz w:val="24"/>
          <w:szCs w:val="24"/>
        </w:rPr>
        <w:t>pripravi predlog za sofinanciranje.</w:t>
      </w:r>
    </w:p>
    <w:p w14:paraId="6E295C92" w14:textId="77777777" w:rsidR="00431A69" w:rsidRPr="00431A69" w:rsidRDefault="00431A69" w:rsidP="00431A69">
      <w:pPr>
        <w:jc w:val="both"/>
        <w:rPr>
          <w:rFonts w:ascii="Calibri Light" w:hAnsi="Calibri Light" w:cs="Calibri Light"/>
          <w:szCs w:val="24"/>
        </w:rPr>
      </w:pPr>
    </w:p>
    <w:p w14:paraId="43D13CAF" w14:textId="77777777" w:rsidR="00431A69" w:rsidRPr="00431A69" w:rsidRDefault="00431A69" w:rsidP="00431A69">
      <w:pPr>
        <w:jc w:val="both"/>
        <w:rPr>
          <w:rFonts w:ascii="Calibri Light" w:hAnsi="Calibri Light" w:cs="Calibri Light"/>
          <w:szCs w:val="24"/>
        </w:rPr>
      </w:pPr>
    </w:p>
    <w:p w14:paraId="4D11D1ED" w14:textId="77777777" w:rsidR="00431A69" w:rsidRPr="00431A69" w:rsidRDefault="00431A69" w:rsidP="00431A69">
      <w:pPr>
        <w:jc w:val="both"/>
        <w:rPr>
          <w:rFonts w:ascii="Calibri Light" w:hAnsi="Calibri Light" w:cs="Calibri Light"/>
          <w:szCs w:val="24"/>
        </w:rPr>
      </w:pPr>
    </w:p>
    <w:p w14:paraId="3FAF4E75" w14:textId="77777777" w:rsidR="00431A69" w:rsidRPr="00431A69" w:rsidRDefault="00431A69" w:rsidP="00431A69">
      <w:pPr>
        <w:ind w:left="6381"/>
        <w:jc w:val="both"/>
        <w:rPr>
          <w:rFonts w:ascii="Calibri Light" w:hAnsi="Calibri Light" w:cs="Calibri Light"/>
          <w:szCs w:val="24"/>
        </w:rPr>
      </w:pPr>
      <w:r w:rsidRPr="00431A69">
        <w:rPr>
          <w:rFonts w:ascii="Calibri Light" w:hAnsi="Calibri Light" w:cs="Calibri Light"/>
          <w:szCs w:val="24"/>
        </w:rPr>
        <w:t>Tadej Beočanin,</w:t>
      </w:r>
    </w:p>
    <w:p w14:paraId="4361C4C8" w14:textId="77777777" w:rsidR="00431A69" w:rsidRPr="00431A69" w:rsidRDefault="00431A69" w:rsidP="00431A69">
      <w:pPr>
        <w:ind w:left="6381"/>
        <w:jc w:val="both"/>
        <w:rPr>
          <w:rFonts w:ascii="Calibri Light" w:hAnsi="Calibri Light" w:cs="Calibri Light"/>
          <w:szCs w:val="24"/>
        </w:rPr>
      </w:pPr>
      <w:r w:rsidRPr="00431A69">
        <w:rPr>
          <w:rFonts w:ascii="Calibri Light" w:hAnsi="Calibri Light" w:cs="Calibri Light"/>
          <w:szCs w:val="24"/>
        </w:rPr>
        <w:t>župan</w:t>
      </w:r>
    </w:p>
    <w:p w14:paraId="18C7042D" w14:textId="77777777" w:rsidR="00431A69" w:rsidRPr="00431A69" w:rsidRDefault="00431A69" w:rsidP="00431A69">
      <w:pPr>
        <w:jc w:val="both"/>
        <w:rPr>
          <w:rFonts w:ascii="Calibri Light" w:hAnsi="Calibri Light" w:cs="Calibri Light"/>
          <w:szCs w:val="24"/>
        </w:rPr>
      </w:pPr>
    </w:p>
    <w:tbl>
      <w:tblPr>
        <w:tblW w:w="4976" w:type="dxa"/>
        <w:tblInd w:w="5004" w:type="dxa"/>
        <w:tblLook w:val="04A0" w:firstRow="1" w:lastRow="0" w:firstColumn="1" w:lastColumn="0" w:noHBand="0" w:noVBand="1"/>
      </w:tblPr>
      <w:tblGrid>
        <w:gridCol w:w="4976"/>
      </w:tblGrid>
      <w:tr w:rsidR="00431A69" w:rsidRPr="00431A69" w14:paraId="331E96FB" w14:textId="77777777" w:rsidTr="00E13A56">
        <w:tc>
          <w:tcPr>
            <w:tcW w:w="4976" w:type="dxa"/>
          </w:tcPr>
          <w:p w14:paraId="25F7EBD2" w14:textId="77777777" w:rsidR="00431A69" w:rsidRPr="00431A69" w:rsidRDefault="00431A69" w:rsidP="00E13A56">
            <w:pPr>
              <w:jc w:val="center"/>
              <w:rPr>
                <w:rFonts w:ascii="Calibri Light" w:hAnsi="Calibri Light" w:cs="Calibri Light"/>
                <w:b/>
                <w:szCs w:val="24"/>
              </w:rPr>
            </w:pPr>
          </w:p>
        </w:tc>
      </w:tr>
      <w:tr w:rsidR="00431A69" w:rsidRPr="00431A69" w14:paraId="1853A0F2" w14:textId="77777777" w:rsidTr="00E13A56">
        <w:tc>
          <w:tcPr>
            <w:tcW w:w="4976" w:type="dxa"/>
          </w:tcPr>
          <w:p w14:paraId="3792DDCC" w14:textId="77777777" w:rsidR="00431A69" w:rsidRPr="00431A69" w:rsidRDefault="00431A69" w:rsidP="00E13A56">
            <w:pPr>
              <w:tabs>
                <w:tab w:val="left" w:pos="5760"/>
              </w:tabs>
              <w:jc w:val="center"/>
              <w:rPr>
                <w:rFonts w:ascii="Calibri Light" w:hAnsi="Calibri Light" w:cs="Calibri Light"/>
                <w:b/>
                <w:szCs w:val="24"/>
              </w:rPr>
            </w:pPr>
          </w:p>
        </w:tc>
      </w:tr>
    </w:tbl>
    <w:p w14:paraId="5B52227A" w14:textId="3D4179D4" w:rsidR="00431A69" w:rsidRPr="00431A69" w:rsidRDefault="004B0408" w:rsidP="00431A69">
      <w:pPr>
        <w:rPr>
          <w:rFonts w:ascii="Calibri Light" w:hAnsi="Calibri Light" w:cs="Calibri Light"/>
          <w:b/>
          <w:szCs w:val="24"/>
        </w:rPr>
      </w:pPr>
      <w:r>
        <w:rPr>
          <w:rFonts w:ascii="Calibri Light" w:hAnsi="Calibri Light" w:cs="Calibri Light"/>
          <w:b/>
          <w:szCs w:val="24"/>
        </w:rPr>
        <w:t>Sklep prejmejo:</w:t>
      </w:r>
    </w:p>
    <w:p w14:paraId="790195DB" w14:textId="5675B5CC" w:rsidR="00431A69" w:rsidRPr="00431A69" w:rsidRDefault="00431A69" w:rsidP="00431A69">
      <w:pPr>
        <w:numPr>
          <w:ilvl w:val="0"/>
          <w:numId w:val="2"/>
        </w:numPr>
        <w:tabs>
          <w:tab w:val="clear" w:pos="420"/>
        </w:tabs>
        <w:ind w:left="419" w:hanging="357"/>
        <w:rPr>
          <w:rFonts w:ascii="Calibri Light" w:hAnsi="Calibri Light" w:cs="Calibri Light"/>
          <w:szCs w:val="24"/>
        </w:rPr>
      </w:pPr>
      <w:r w:rsidRPr="00431A69">
        <w:rPr>
          <w:rFonts w:ascii="Calibri Light" w:hAnsi="Calibri Light" w:cs="Calibri Light"/>
          <w:szCs w:val="24"/>
        </w:rPr>
        <w:t>član</w:t>
      </w:r>
      <w:r w:rsidR="004B0408">
        <w:rPr>
          <w:rFonts w:ascii="Calibri Light" w:hAnsi="Calibri Light" w:cs="Calibri Light"/>
          <w:szCs w:val="24"/>
        </w:rPr>
        <w:t>i</w:t>
      </w:r>
      <w:r w:rsidRPr="00431A69">
        <w:rPr>
          <w:rFonts w:ascii="Calibri Light" w:hAnsi="Calibri Light" w:cs="Calibri Light"/>
          <w:szCs w:val="24"/>
        </w:rPr>
        <w:t xml:space="preserve"> administrativne komisije,</w:t>
      </w:r>
    </w:p>
    <w:p w14:paraId="4CDEF635" w14:textId="58B6B6AE" w:rsidR="00431A69" w:rsidRPr="00431A69" w:rsidRDefault="00431A69" w:rsidP="00431A69">
      <w:pPr>
        <w:numPr>
          <w:ilvl w:val="0"/>
          <w:numId w:val="2"/>
        </w:numPr>
        <w:tabs>
          <w:tab w:val="clear" w:pos="420"/>
        </w:tabs>
        <w:ind w:left="419" w:hanging="357"/>
        <w:rPr>
          <w:rFonts w:ascii="Calibri Light" w:hAnsi="Calibri Light" w:cs="Calibri Light"/>
          <w:szCs w:val="24"/>
        </w:rPr>
      </w:pPr>
      <w:r w:rsidRPr="00431A69">
        <w:rPr>
          <w:rFonts w:ascii="Calibri Light" w:hAnsi="Calibri Light" w:cs="Calibri Light"/>
          <w:szCs w:val="24"/>
        </w:rPr>
        <w:t>član</w:t>
      </w:r>
      <w:r w:rsidR="004B0408">
        <w:rPr>
          <w:rFonts w:ascii="Calibri Light" w:hAnsi="Calibri Light" w:cs="Calibri Light"/>
          <w:szCs w:val="24"/>
        </w:rPr>
        <w:t xml:space="preserve">i </w:t>
      </w:r>
      <w:r w:rsidRPr="00431A69">
        <w:rPr>
          <w:rFonts w:ascii="Calibri Light" w:hAnsi="Calibri Light" w:cs="Calibri Light"/>
          <w:szCs w:val="24"/>
        </w:rPr>
        <w:t>strokovne komisije,</w:t>
      </w:r>
    </w:p>
    <w:p w14:paraId="20982EA4" w14:textId="77777777" w:rsidR="00431A69" w:rsidRPr="00431A69" w:rsidRDefault="00431A69" w:rsidP="00431A69">
      <w:pPr>
        <w:numPr>
          <w:ilvl w:val="0"/>
          <w:numId w:val="2"/>
        </w:numPr>
        <w:tabs>
          <w:tab w:val="clear" w:pos="420"/>
        </w:tabs>
        <w:ind w:left="419" w:hanging="357"/>
        <w:rPr>
          <w:rFonts w:ascii="Calibri Light" w:hAnsi="Calibri Light" w:cs="Calibri Light"/>
          <w:szCs w:val="24"/>
        </w:rPr>
      </w:pPr>
      <w:r w:rsidRPr="00431A69">
        <w:rPr>
          <w:rFonts w:ascii="Calibri Light" w:hAnsi="Calibri Light" w:cs="Calibri Light"/>
          <w:szCs w:val="24"/>
        </w:rPr>
        <w:t>arhiv, tu.</w:t>
      </w:r>
    </w:p>
    <w:p w14:paraId="094205D3" w14:textId="77777777" w:rsidR="00431A69" w:rsidRPr="00431A69" w:rsidRDefault="00431A69" w:rsidP="00431A69">
      <w:pPr>
        <w:rPr>
          <w:rFonts w:ascii="Calibri Light" w:hAnsi="Calibri Light" w:cs="Calibri Light"/>
          <w:szCs w:val="24"/>
        </w:rPr>
      </w:pPr>
    </w:p>
    <w:p w14:paraId="18F86A28" w14:textId="77777777" w:rsidR="0025430B" w:rsidRPr="00431A69" w:rsidRDefault="0025430B" w:rsidP="005C2E9F">
      <w:pPr>
        <w:rPr>
          <w:rFonts w:ascii="Calibri Light" w:hAnsi="Calibri Light" w:cs="Calibri Light"/>
          <w:szCs w:val="24"/>
        </w:rPr>
      </w:pPr>
    </w:p>
    <w:sectPr w:rsidR="0025430B" w:rsidRPr="00431A69" w:rsidSect="00E53FE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D4E3" w14:textId="77777777" w:rsidR="00431A69" w:rsidRDefault="00431A69" w:rsidP="00431A69">
      <w:r>
        <w:separator/>
      </w:r>
    </w:p>
  </w:endnote>
  <w:endnote w:type="continuationSeparator" w:id="0">
    <w:p w14:paraId="5BCD332D" w14:textId="77777777" w:rsidR="00431A69" w:rsidRDefault="00431A69" w:rsidP="0043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BE2E" w14:textId="77777777" w:rsidR="00431A69" w:rsidRDefault="00431A69" w:rsidP="00431A69">
      <w:r>
        <w:separator/>
      </w:r>
    </w:p>
  </w:footnote>
  <w:footnote w:type="continuationSeparator" w:id="0">
    <w:p w14:paraId="57666E1D" w14:textId="77777777" w:rsidR="00431A69" w:rsidRDefault="00431A69" w:rsidP="00431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99D"/>
    <w:multiLevelType w:val="hybridMultilevel"/>
    <w:tmpl w:val="9AE86122"/>
    <w:lvl w:ilvl="0" w:tplc="650CEC6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E65F29"/>
    <w:multiLevelType w:val="hybridMultilevel"/>
    <w:tmpl w:val="E4820FC4"/>
    <w:lvl w:ilvl="0" w:tplc="06FA0760">
      <w:start w:val="1"/>
      <w:numFmt w:val="bullet"/>
      <w:lvlText w:val="-"/>
      <w:lvlJc w:val="left"/>
      <w:pPr>
        <w:ind w:left="720" w:hanging="360"/>
      </w:pPr>
      <w:rPr>
        <w:rFonts w:ascii="Arial" w:eastAsia="Times New Roman" w:hAnsi="Arial"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42719B"/>
    <w:multiLevelType w:val="hybridMultilevel"/>
    <w:tmpl w:val="35766FB6"/>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8F5CBA"/>
    <w:multiLevelType w:val="hybridMultilevel"/>
    <w:tmpl w:val="CFAC893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57E148C"/>
    <w:multiLevelType w:val="hybridMultilevel"/>
    <w:tmpl w:val="F85C7016"/>
    <w:lvl w:ilvl="0" w:tplc="650CEC6A">
      <w:start w:val="1"/>
      <w:numFmt w:val="bullet"/>
      <w:lvlText w:val="-"/>
      <w:lvlJc w:val="left"/>
      <w:pPr>
        <w:ind w:left="720" w:hanging="360"/>
      </w:pPr>
      <w:rPr>
        <w:rFonts w:ascii="Arial" w:hAnsi="Arial" w:hint="default"/>
      </w:rPr>
    </w:lvl>
    <w:lvl w:ilvl="1" w:tplc="650CEC6A">
      <w:start w:val="1"/>
      <w:numFmt w:val="bullet"/>
      <w:lvlText w:val="-"/>
      <w:lvlJc w:val="left"/>
      <w:pPr>
        <w:ind w:left="1440" w:hanging="360"/>
      </w:pPr>
      <w:rPr>
        <w:rFonts w:ascii="Arial"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C4A3B69"/>
    <w:multiLevelType w:val="hybridMultilevel"/>
    <w:tmpl w:val="641AC192"/>
    <w:lvl w:ilvl="0" w:tplc="F36621BA">
      <w:start w:val="1"/>
      <w:numFmt w:val="decimal"/>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54010C3"/>
    <w:multiLevelType w:val="hybridMultilevel"/>
    <w:tmpl w:val="8850DACA"/>
    <w:lvl w:ilvl="0" w:tplc="650CEC6A">
      <w:start w:val="1"/>
      <w:numFmt w:val="bullet"/>
      <w:lvlText w:val="-"/>
      <w:lvlJc w:val="left"/>
      <w:pPr>
        <w:ind w:left="1069" w:hanging="360"/>
      </w:pPr>
      <w:rPr>
        <w:rFonts w:ascii="Arial" w:hAnsi="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7" w15:restartNumberingAfterBreak="0">
    <w:nsid w:val="44C6100B"/>
    <w:multiLevelType w:val="hybridMultilevel"/>
    <w:tmpl w:val="72B887E4"/>
    <w:lvl w:ilvl="0" w:tplc="650CEC6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4E3B665D"/>
    <w:multiLevelType w:val="singleLevel"/>
    <w:tmpl w:val="9AFAFD56"/>
    <w:lvl w:ilvl="0">
      <w:start w:val="28"/>
      <w:numFmt w:val="bullet"/>
      <w:lvlText w:val="-"/>
      <w:lvlJc w:val="left"/>
      <w:pPr>
        <w:tabs>
          <w:tab w:val="num" w:pos="420"/>
        </w:tabs>
        <w:ind w:left="420" w:hanging="360"/>
      </w:pPr>
      <w:rPr>
        <w:rFonts w:ascii="Times New Roman" w:hAnsi="Times New Roman" w:hint="default"/>
      </w:rPr>
    </w:lvl>
  </w:abstractNum>
  <w:abstractNum w:abstractNumId="9" w15:restartNumberingAfterBreak="0">
    <w:nsid w:val="4F302665"/>
    <w:multiLevelType w:val="hybridMultilevel"/>
    <w:tmpl w:val="0D92F16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725D23"/>
    <w:multiLevelType w:val="hybridMultilevel"/>
    <w:tmpl w:val="B2F01832"/>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4ED5AF7"/>
    <w:multiLevelType w:val="hybridMultilevel"/>
    <w:tmpl w:val="1D546576"/>
    <w:lvl w:ilvl="0" w:tplc="650CEC6A">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0133BD"/>
    <w:multiLevelType w:val="hybridMultilevel"/>
    <w:tmpl w:val="3D28AC06"/>
    <w:lvl w:ilvl="0" w:tplc="F36621BA">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DC80F12"/>
    <w:multiLevelType w:val="hybridMultilevel"/>
    <w:tmpl w:val="D0747A78"/>
    <w:lvl w:ilvl="0" w:tplc="650CEC6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870AC5"/>
    <w:multiLevelType w:val="hybridMultilevel"/>
    <w:tmpl w:val="C0D8BB88"/>
    <w:lvl w:ilvl="0" w:tplc="E786861E">
      <w:numFmt w:val="bullet"/>
      <w:pStyle w:val="Alineazaodstavkom"/>
      <w:lvlText w:val="–"/>
      <w:lvlJc w:val="left"/>
      <w:pPr>
        <w:ind w:left="3781" w:hanging="360"/>
      </w:pPr>
      <w:rPr>
        <w:rFonts w:ascii="Calibri" w:eastAsia="Times New Roman" w:hAnsi="Calibri"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4861"/>
        </w:tabs>
        <w:ind w:left="4861" w:hanging="360"/>
      </w:pPr>
      <w:rPr>
        <w:rFonts w:ascii="Courier New" w:hAnsi="Courier New" w:cs="Courier New" w:hint="default"/>
      </w:rPr>
    </w:lvl>
    <w:lvl w:ilvl="2" w:tplc="04090005" w:tentative="1">
      <w:start w:val="1"/>
      <w:numFmt w:val="bullet"/>
      <w:lvlText w:val=""/>
      <w:lvlJc w:val="left"/>
      <w:pPr>
        <w:tabs>
          <w:tab w:val="num" w:pos="5581"/>
        </w:tabs>
        <w:ind w:left="5581" w:hanging="360"/>
      </w:pPr>
      <w:rPr>
        <w:rFonts w:ascii="Wingdings" w:hAnsi="Wingdings" w:hint="default"/>
      </w:rPr>
    </w:lvl>
    <w:lvl w:ilvl="3" w:tplc="04090001" w:tentative="1">
      <w:start w:val="1"/>
      <w:numFmt w:val="bullet"/>
      <w:lvlText w:val=""/>
      <w:lvlJc w:val="left"/>
      <w:pPr>
        <w:tabs>
          <w:tab w:val="num" w:pos="6301"/>
        </w:tabs>
        <w:ind w:left="6301" w:hanging="360"/>
      </w:pPr>
      <w:rPr>
        <w:rFonts w:ascii="Symbol" w:hAnsi="Symbol" w:hint="default"/>
      </w:rPr>
    </w:lvl>
    <w:lvl w:ilvl="4" w:tplc="04090003" w:tentative="1">
      <w:start w:val="1"/>
      <w:numFmt w:val="bullet"/>
      <w:lvlText w:val="o"/>
      <w:lvlJc w:val="left"/>
      <w:pPr>
        <w:tabs>
          <w:tab w:val="num" w:pos="7021"/>
        </w:tabs>
        <w:ind w:left="7021" w:hanging="360"/>
      </w:pPr>
      <w:rPr>
        <w:rFonts w:ascii="Courier New" w:hAnsi="Courier New" w:cs="Courier New" w:hint="default"/>
      </w:rPr>
    </w:lvl>
    <w:lvl w:ilvl="5" w:tplc="04090005" w:tentative="1">
      <w:start w:val="1"/>
      <w:numFmt w:val="bullet"/>
      <w:lvlText w:val=""/>
      <w:lvlJc w:val="left"/>
      <w:pPr>
        <w:tabs>
          <w:tab w:val="num" w:pos="7741"/>
        </w:tabs>
        <w:ind w:left="7741" w:hanging="360"/>
      </w:pPr>
      <w:rPr>
        <w:rFonts w:ascii="Wingdings" w:hAnsi="Wingdings" w:hint="default"/>
      </w:rPr>
    </w:lvl>
    <w:lvl w:ilvl="6" w:tplc="04090001" w:tentative="1">
      <w:start w:val="1"/>
      <w:numFmt w:val="bullet"/>
      <w:lvlText w:val=""/>
      <w:lvlJc w:val="left"/>
      <w:pPr>
        <w:tabs>
          <w:tab w:val="num" w:pos="8461"/>
        </w:tabs>
        <w:ind w:left="8461" w:hanging="360"/>
      </w:pPr>
      <w:rPr>
        <w:rFonts w:ascii="Symbol" w:hAnsi="Symbol" w:hint="default"/>
      </w:rPr>
    </w:lvl>
    <w:lvl w:ilvl="7" w:tplc="04090003" w:tentative="1">
      <w:start w:val="1"/>
      <w:numFmt w:val="bullet"/>
      <w:lvlText w:val="o"/>
      <w:lvlJc w:val="left"/>
      <w:pPr>
        <w:tabs>
          <w:tab w:val="num" w:pos="9181"/>
        </w:tabs>
        <w:ind w:left="9181" w:hanging="360"/>
      </w:pPr>
      <w:rPr>
        <w:rFonts w:ascii="Courier New" w:hAnsi="Courier New" w:cs="Courier New" w:hint="default"/>
      </w:rPr>
    </w:lvl>
    <w:lvl w:ilvl="8" w:tplc="04090005" w:tentative="1">
      <w:start w:val="1"/>
      <w:numFmt w:val="bullet"/>
      <w:lvlText w:val=""/>
      <w:lvlJc w:val="left"/>
      <w:pPr>
        <w:tabs>
          <w:tab w:val="num" w:pos="9901"/>
        </w:tabs>
        <w:ind w:left="9901" w:hanging="360"/>
      </w:pPr>
      <w:rPr>
        <w:rFonts w:ascii="Wingdings" w:hAnsi="Wingdings" w:hint="default"/>
      </w:rPr>
    </w:lvl>
  </w:abstractNum>
  <w:abstractNum w:abstractNumId="15" w15:restartNumberingAfterBreak="0">
    <w:nsid w:val="6B6C56A3"/>
    <w:multiLevelType w:val="hybridMultilevel"/>
    <w:tmpl w:val="D752DE04"/>
    <w:lvl w:ilvl="0" w:tplc="650CEC6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CA65C2A"/>
    <w:multiLevelType w:val="singleLevel"/>
    <w:tmpl w:val="13342F56"/>
    <w:lvl w:ilvl="0">
      <w:start w:val="1"/>
      <w:numFmt w:val="decimal"/>
      <w:lvlText w:val="%1."/>
      <w:lvlJc w:val="left"/>
      <w:pPr>
        <w:tabs>
          <w:tab w:val="num" w:pos="360"/>
        </w:tabs>
        <w:ind w:left="360" w:hanging="360"/>
      </w:pPr>
      <w:rPr>
        <w:rFonts w:hint="default"/>
        <w:b w:val="0"/>
      </w:rPr>
    </w:lvl>
  </w:abstractNum>
  <w:abstractNum w:abstractNumId="17" w15:restartNumberingAfterBreak="0">
    <w:nsid w:val="74C20824"/>
    <w:multiLevelType w:val="singleLevel"/>
    <w:tmpl w:val="EFB6D69E"/>
    <w:lvl w:ilvl="0">
      <w:start w:val="1"/>
      <w:numFmt w:val="decimal"/>
      <w:lvlText w:val="%1."/>
      <w:lvlJc w:val="left"/>
      <w:pPr>
        <w:tabs>
          <w:tab w:val="num" w:pos="360"/>
        </w:tabs>
        <w:ind w:left="360" w:hanging="360"/>
      </w:pPr>
      <w:rPr>
        <w:rFonts w:hint="default"/>
      </w:rPr>
    </w:lvl>
  </w:abstractNum>
  <w:num w:numId="1" w16cid:durableId="591856475">
    <w:abstractNumId w:val="17"/>
  </w:num>
  <w:num w:numId="2" w16cid:durableId="1918442376">
    <w:abstractNumId w:val="8"/>
  </w:num>
  <w:num w:numId="3" w16cid:durableId="1464929444">
    <w:abstractNumId w:val="11"/>
  </w:num>
  <w:num w:numId="4" w16cid:durableId="105664114">
    <w:abstractNumId w:val="10"/>
  </w:num>
  <w:num w:numId="5" w16cid:durableId="1916433802">
    <w:abstractNumId w:val="16"/>
  </w:num>
  <w:num w:numId="6" w16cid:durableId="516696436">
    <w:abstractNumId w:val="9"/>
  </w:num>
  <w:num w:numId="7" w16cid:durableId="1717201464">
    <w:abstractNumId w:val="5"/>
  </w:num>
  <w:num w:numId="8" w16cid:durableId="1563758891">
    <w:abstractNumId w:val="12"/>
  </w:num>
  <w:num w:numId="9" w16cid:durableId="212691086">
    <w:abstractNumId w:val="4"/>
  </w:num>
  <w:num w:numId="10" w16cid:durableId="880629451">
    <w:abstractNumId w:val="7"/>
  </w:num>
  <w:num w:numId="11" w16cid:durableId="1881278895">
    <w:abstractNumId w:val="15"/>
  </w:num>
  <w:num w:numId="12" w16cid:durableId="1451972504">
    <w:abstractNumId w:val="3"/>
  </w:num>
  <w:num w:numId="13" w16cid:durableId="1035501181">
    <w:abstractNumId w:val="6"/>
  </w:num>
  <w:num w:numId="14" w16cid:durableId="177738111">
    <w:abstractNumId w:val="14"/>
  </w:num>
  <w:num w:numId="15" w16cid:durableId="1291934737">
    <w:abstractNumId w:val="0"/>
  </w:num>
  <w:num w:numId="16" w16cid:durableId="554244882">
    <w:abstractNumId w:val="13"/>
  </w:num>
  <w:num w:numId="17" w16cid:durableId="813722731">
    <w:abstractNumId w:val="2"/>
  </w:num>
  <w:num w:numId="18" w16cid:durableId="163841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30B"/>
    <w:rsid w:val="000417F0"/>
    <w:rsid w:val="00060549"/>
    <w:rsid w:val="000819FA"/>
    <w:rsid w:val="000A542F"/>
    <w:rsid w:val="000B7EF9"/>
    <w:rsid w:val="000C650E"/>
    <w:rsid w:val="000D0E38"/>
    <w:rsid w:val="000D4E76"/>
    <w:rsid w:val="000F0942"/>
    <w:rsid w:val="000F5346"/>
    <w:rsid w:val="00103D09"/>
    <w:rsid w:val="00123E87"/>
    <w:rsid w:val="001A5A34"/>
    <w:rsid w:val="001B1CD6"/>
    <w:rsid w:val="001B34DE"/>
    <w:rsid w:val="001B4AAB"/>
    <w:rsid w:val="0025430B"/>
    <w:rsid w:val="00257952"/>
    <w:rsid w:val="0029753C"/>
    <w:rsid w:val="002C6DC0"/>
    <w:rsid w:val="002D5B8A"/>
    <w:rsid w:val="00300DEC"/>
    <w:rsid w:val="00317BF0"/>
    <w:rsid w:val="00342F96"/>
    <w:rsid w:val="00381604"/>
    <w:rsid w:val="00386990"/>
    <w:rsid w:val="003A0863"/>
    <w:rsid w:val="00431A69"/>
    <w:rsid w:val="0044368A"/>
    <w:rsid w:val="0049576C"/>
    <w:rsid w:val="004B0408"/>
    <w:rsid w:val="0051780D"/>
    <w:rsid w:val="00537D7E"/>
    <w:rsid w:val="005407AF"/>
    <w:rsid w:val="00553652"/>
    <w:rsid w:val="005C2E9F"/>
    <w:rsid w:val="00603954"/>
    <w:rsid w:val="0062705D"/>
    <w:rsid w:val="006829AA"/>
    <w:rsid w:val="006878B6"/>
    <w:rsid w:val="006E57D5"/>
    <w:rsid w:val="006F3E91"/>
    <w:rsid w:val="00723E8E"/>
    <w:rsid w:val="0074235C"/>
    <w:rsid w:val="00751658"/>
    <w:rsid w:val="007569DD"/>
    <w:rsid w:val="007727CA"/>
    <w:rsid w:val="0078447A"/>
    <w:rsid w:val="007A5BF4"/>
    <w:rsid w:val="007D5ADE"/>
    <w:rsid w:val="007E047A"/>
    <w:rsid w:val="008116FB"/>
    <w:rsid w:val="00832039"/>
    <w:rsid w:val="008650FC"/>
    <w:rsid w:val="008705CA"/>
    <w:rsid w:val="008A6EC8"/>
    <w:rsid w:val="008B36A1"/>
    <w:rsid w:val="008B3F0B"/>
    <w:rsid w:val="009146A4"/>
    <w:rsid w:val="0094158C"/>
    <w:rsid w:val="00944372"/>
    <w:rsid w:val="009462E7"/>
    <w:rsid w:val="00997BB5"/>
    <w:rsid w:val="009C30B9"/>
    <w:rsid w:val="009E05B5"/>
    <w:rsid w:val="00A038A3"/>
    <w:rsid w:val="00A16599"/>
    <w:rsid w:val="00A42229"/>
    <w:rsid w:val="00A46801"/>
    <w:rsid w:val="00A91F18"/>
    <w:rsid w:val="00AD2A0D"/>
    <w:rsid w:val="00B11D3B"/>
    <w:rsid w:val="00B14510"/>
    <w:rsid w:val="00B15FEE"/>
    <w:rsid w:val="00B22B1D"/>
    <w:rsid w:val="00B50F82"/>
    <w:rsid w:val="00B85AE3"/>
    <w:rsid w:val="00C36C93"/>
    <w:rsid w:val="00C51C7B"/>
    <w:rsid w:val="00C770EC"/>
    <w:rsid w:val="00C96E9C"/>
    <w:rsid w:val="00CA48D0"/>
    <w:rsid w:val="00CE26D9"/>
    <w:rsid w:val="00D13DDF"/>
    <w:rsid w:val="00D344E1"/>
    <w:rsid w:val="00D40ABC"/>
    <w:rsid w:val="00D76CC1"/>
    <w:rsid w:val="00DB71C1"/>
    <w:rsid w:val="00DF7895"/>
    <w:rsid w:val="00E25D62"/>
    <w:rsid w:val="00E429B8"/>
    <w:rsid w:val="00E53FE8"/>
    <w:rsid w:val="00E73022"/>
    <w:rsid w:val="00E85D02"/>
    <w:rsid w:val="00E87CB0"/>
    <w:rsid w:val="00E9695E"/>
    <w:rsid w:val="00EB5AB2"/>
    <w:rsid w:val="00ED258B"/>
    <w:rsid w:val="00ED4221"/>
    <w:rsid w:val="00EF2331"/>
    <w:rsid w:val="00EF3E41"/>
    <w:rsid w:val="00F0645D"/>
    <w:rsid w:val="00F073D5"/>
    <w:rsid w:val="00F1512F"/>
    <w:rsid w:val="00F6450C"/>
    <w:rsid w:val="00F904C7"/>
    <w:rsid w:val="00FF7D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A2922"/>
  <w15:chartTrackingRefBased/>
  <w15:docId w15:val="{20663C86-0A98-424D-A4E2-8E851ED4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5430B"/>
    <w:pPr>
      <w:overflowPunct w:val="0"/>
      <w:autoSpaceDE w:val="0"/>
      <w:autoSpaceDN w:val="0"/>
      <w:adjustRightInd w:val="0"/>
      <w:textAlignment w:val="baseline"/>
    </w:pPr>
    <w:rPr>
      <w:rFonts w:ascii="Arial" w:hAnsi="Arial"/>
      <w:sz w:val="24"/>
    </w:rPr>
  </w:style>
  <w:style w:type="paragraph" w:styleId="Naslov3">
    <w:name w:val="heading 3"/>
    <w:basedOn w:val="Navaden"/>
    <w:next w:val="Navaden"/>
    <w:link w:val="Naslov3Znak"/>
    <w:rsid w:val="00A16599"/>
    <w:pPr>
      <w:keepNext/>
      <w:keepLines/>
      <w:widowControl w:val="0"/>
      <w:overflowPunct/>
      <w:autoSpaceDE/>
      <w:autoSpaceDN/>
      <w:adjustRightInd/>
      <w:spacing w:before="200" w:line="276" w:lineRule="auto"/>
      <w:ind w:left="360" w:hanging="360"/>
      <w:jc w:val="both"/>
      <w:textAlignment w:val="auto"/>
      <w:outlineLvl w:val="2"/>
    </w:pPr>
    <w:rPr>
      <w:rFonts w:ascii="Cambria" w:eastAsia="Cambria" w:hAnsi="Cambria"/>
      <w:b/>
      <w:color w:val="4F81BD"/>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25430B"/>
    <w:pPr>
      <w:tabs>
        <w:tab w:val="left" w:pos="1872"/>
        <w:tab w:val="left" w:pos="2880"/>
      </w:tabs>
      <w:ind w:right="1008"/>
      <w:jc w:val="both"/>
    </w:pPr>
    <w:rPr>
      <w:rFonts w:ascii="Arial Narrow" w:hAnsi="Arial Narrow"/>
    </w:rPr>
  </w:style>
  <w:style w:type="paragraph" w:styleId="Odstavekseznama">
    <w:name w:val="List Paragraph"/>
    <w:basedOn w:val="Navaden"/>
    <w:uiPriority w:val="34"/>
    <w:qFormat/>
    <w:rsid w:val="00997BB5"/>
    <w:pPr>
      <w:ind w:left="720"/>
      <w:contextualSpacing/>
    </w:pPr>
  </w:style>
  <w:style w:type="paragraph" w:styleId="Telobesedila2">
    <w:name w:val="Body Text 2"/>
    <w:basedOn w:val="Navaden"/>
    <w:link w:val="Telobesedila2Znak"/>
    <w:rsid w:val="00D40ABC"/>
    <w:pPr>
      <w:spacing w:after="120" w:line="480" w:lineRule="auto"/>
    </w:pPr>
  </w:style>
  <w:style w:type="character" w:customStyle="1" w:styleId="Telobesedila2Znak">
    <w:name w:val="Telo besedila 2 Znak"/>
    <w:basedOn w:val="Privzetapisavaodstavka"/>
    <w:link w:val="Telobesedila2"/>
    <w:rsid w:val="00D40ABC"/>
    <w:rPr>
      <w:rFonts w:ascii="Arial" w:hAnsi="Arial"/>
      <w:sz w:val="24"/>
    </w:rPr>
  </w:style>
  <w:style w:type="table" w:styleId="Tabelamrea">
    <w:name w:val="Table Grid"/>
    <w:basedOn w:val="Navadnatabela"/>
    <w:rsid w:val="00F06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Char"/>
    <w:qFormat/>
    <w:rsid w:val="001B1CD6"/>
    <w:pPr>
      <w:numPr>
        <w:numId w:val="14"/>
      </w:numPr>
      <w:overflowPunct/>
      <w:autoSpaceDE/>
      <w:autoSpaceDN/>
      <w:adjustRightInd/>
      <w:ind w:left="754" w:hanging="357"/>
      <w:jc w:val="both"/>
      <w:textAlignment w:val="auto"/>
    </w:pPr>
    <w:rPr>
      <w:rFonts w:asciiTheme="minorHAnsi" w:hAnsiTheme="minorHAnsi" w:cs="Arial"/>
      <w:sz w:val="22"/>
      <w:szCs w:val="22"/>
    </w:rPr>
  </w:style>
  <w:style w:type="character" w:customStyle="1" w:styleId="AlineazaodstavkomChar">
    <w:name w:val="Alinea za odstavkom Char"/>
    <w:basedOn w:val="Privzetapisavaodstavka"/>
    <w:link w:val="Alineazaodstavkom"/>
    <w:rsid w:val="001B1CD6"/>
    <w:rPr>
      <w:rFonts w:asciiTheme="minorHAnsi" w:hAnsiTheme="minorHAnsi" w:cs="Arial"/>
      <w:sz w:val="22"/>
      <w:szCs w:val="22"/>
    </w:rPr>
  </w:style>
  <w:style w:type="character" w:customStyle="1" w:styleId="Naslov3Znak">
    <w:name w:val="Naslov 3 Znak"/>
    <w:basedOn w:val="Privzetapisavaodstavka"/>
    <w:link w:val="Naslov3"/>
    <w:rsid w:val="00A16599"/>
    <w:rPr>
      <w:rFonts w:ascii="Cambria" w:eastAsia="Cambria" w:hAnsi="Cambria"/>
      <w:b/>
      <w:color w:val="4F81BD"/>
    </w:rPr>
  </w:style>
  <w:style w:type="paragraph" w:customStyle="1" w:styleId="besedilobrezlena">
    <w:name w:val="besedilo brez člena"/>
    <w:basedOn w:val="Navaden"/>
    <w:link w:val="besedilobrezlenaZnak"/>
    <w:qFormat/>
    <w:rsid w:val="00553652"/>
    <w:pPr>
      <w:overflowPunct/>
      <w:autoSpaceDE/>
      <w:autoSpaceDN/>
      <w:adjustRightInd/>
      <w:spacing w:line="276" w:lineRule="auto"/>
      <w:jc w:val="both"/>
      <w:textAlignment w:val="auto"/>
    </w:pPr>
    <w:rPr>
      <w:rFonts w:ascii="Calibri" w:eastAsia="Calibri" w:hAnsi="Calibri" w:cs="Calibri"/>
      <w:sz w:val="22"/>
      <w:szCs w:val="22"/>
      <w:shd w:val="clear" w:color="auto" w:fill="FFFFFF" w:themeFill="background1"/>
      <w:lang w:eastAsia="en-US"/>
    </w:rPr>
  </w:style>
  <w:style w:type="character" w:customStyle="1" w:styleId="besedilobrezlenaZnak">
    <w:name w:val="besedilo brez člena Znak"/>
    <w:basedOn w:val="Privzetapisavaodstavka"/>
    <w:link w:val="besedilobrezlena"/>
    <w:rsid w:val="00553652"/>
    <w:rPr>
      <w:rFonts w:ascii="Calibri" w:eastAsia="Calibri" w:hAnsi="Calibri" w:cs="Calibri"/>
      <w:sz w:val="22"/>
      <w:szCs w:val="22"/>
      <w:lang w:eastAsia="en-US"/>
    </w:rPr>
  </w:style>
  <w:style w:type="paragraph" w:styleId="Besedilooblaka">
    <w:name w:val="Balloon Text"/>
    <w:basedOn w:val="Navaden"/>
    <w:link w:val="BesedilooblakaZnak"/>
    <w:rsid w:val="00B22B1D"/>
    <w:rPr>
      <w:rFonts w:ascii="Segoe UI" w:hAnsi="Segoe UI" w:cs="Segoe UI"/>
      <w:sz w:val="18"/>
      <w:szCs w:val="18"/>
    </w:rPr>
  </w:style>
  <w:style w:type="character" w:customStyle="1" w:styleId="BesedilooblakaZnak">
    <w:name w:val="Besedilo oblačka Znak"/>
    <w:basedOn w:val="Privzetapisavaodstavka"/>
    <w:link w:val="Besedilooblaka"/>
    <w:rsid w:val="00B22B1D"/>
    <w:rPr>
      <w:rFonts w:ascii="Segoe UI" w:hAnsi="Segoe UI" w:cs="Segoe UI"/>
      <w:sz w:val="18"/>
      <w:szCs w:val="18"/>
    </w:rPr>
  </w:style>
  <w:style w:type="character" w:customStyle="1" w:styleId="TelobesedilaZnak">
    <w:name w:val="Telo besedila Znak"/>
    <w:basedOn w:val="Privzetapisavaodstavka"/>
    <w:link w:val="Telobesedila"/>
    <w:rsid w:val="005C2E9F"/>
    <w:rPr>
      <w:rFonts w:ascii="Arial Narrow" w:hAnsi="Arial Narrow"/>
      <w:sz w:val="24"/>
    </w:rPr>
  </w:style>
  <w:style w:type="paragraph" w:styleId="Glava">
    <w:name w:val="header"/>
    <w:basedOn w:val="Navaden"/>
    <w:link w:val="GlavaZnak"/>
    <w:rsid w:val="00431A69"/>
    <w:pPr>
      <w:tabs>
        <w:tab w:val="center" w:pos="4536"/>
        <w:tab w:val="right" w:pos="9072"/>
      </w:tabs>
    </w:pPr>
  </w:style>
  <w:style w:type="character" w:customStyle="1" w:styleId="GlavaZnak">
    <w:name w:val="Glava Znak"/>
    <w:basedOn w:val="Privzetapisavaodstavka"/>
    <w:link w:val="Glava"/>
    <w:rsid w:val="00431A69"/>
    <w:rPr>
      <w:rFonts w:ascii="Arial" w:hAnsi="Arial"/>
      <w:sz w:val="24"/>
    </w:rPr>
  </w:style>
  <w:style w:type="paragraph" w:styleId="Noga">
    <w:name w:val="footer"/>
    <w:basedOn w:val="Navaden"/>
    <w:link w:val="NogaZnak"/>
    <w:rsid w:val="00431A69"/>
    <w:pPr>
      <w:tabs>
        <w:tab w:val="center" w:pos="4536"/>
        <w:tab w:val="right" w:pos="9072"/>
      </w:tabs>
    </w:pPr>
  </w:style>
  <w:style w:type="character" w:customStyle="1" w:styleId="NogaZnak">
    <w:name w:val="Noga Znak"/>
    <w:basedOn w:val="Privzetapisavaodstavka"/>
    <w:link w:val="Noga"/>
    <w:rsid w:val="00431A6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2A75724-70B8-4A74-BBE1-C6754FDC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290</Words>
  <Characters>1694</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martinak</dc:creator>
  <cp:keywords/>
  <dc:description/>
  <cp:lastModifiedBy>Obcina Ajdovscina</cp:lastModifiedBy>
  <cp:revision>10</cp:revision>
  <cp:lastPrinted>2023-09-11T08:28:00Z</cp:lastPrinted>
  <dcterms:created xsi:type="dcterms:W3CDTF">2023-09-11T07:54:00Z</dcterms:created>
  <dcterms:modified xsi:type="dcterms:W3CDTF">2025-09-08T09:41:00Z</dcterms:modified>
</cp:coreProperties>
</file>