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55" w:rsidRPr="00844F21" w:rsidRDefault="00C17055" w:rsidP="001D4D4D">
      <w:pPr>
        <w:spacing w:after="0"/>
        <w:rPr>
          <w:rFonts w:asciiTheme="majorHAnsi" w:hAnsiTheme="majorHAnsi"/>
          <w:szCs w:val="24"/>
        </w:rPr>
      </w:pPr>
    </w:p>
    <w:p w:rsidR="001D4D4D" w:rsidRPr="00844F21" w:rsidRDefault="001D4D4D" w:rsidP="004A552A">
      <w:pPr>
        <w:spacing w:after="0" w:line="240" w:lineRule="auto"/>
        <w:rPr>
          <w:rFonts w:asciiTheme="majorHAnsi" w:hAnsiTheme="majorHAnsi"/>
          <w:szCs w:val="24"/>
        </w:rPr>
      </w:pPr>
    </w:p>
    <w:p w:rsidR="004A552A" w:rsidRPr="00844F21" w:rsidRDefault="004A552A" w:rsidP="004A552A">
      <w:pPr>
        <w:spacing w:after="0" w:line="240" w:lineRule="auto"/>
        <w:rPr>
          <w:rFonts w:asciiTheme="majorHAnsi" w:hAnsiTheme="majorHAnsi"/>
          <w:szCs w:val="24"/>
        </w:rPr>
      </w:pPr>
      <w:r w:rsidRPr="00844F21">
        <w:rPr>
          <w:rFonts w:asciiTheme="majorHAnsi" w:hAnsiTheme="majorHAnsi"/>
          <w:szCs w:val="24"/>
        </w:rPr>
        <w:t xml:space="preserve">Številka: </w:t>
      </w:r>
      <w:r w:rsidR="00BF6781">
        <w:rPr>
          <w:rFonts w:asciiTheme="majorHAnsi" w:hAnsiTheme="majorHAnsi"/>
          <w:szCs w:val="24"/>
        </w:rPr>
        <w:t>41031-9/2022</w:t>
      </w:r>
    </w:p>
    <w:p w:rsidR="00A85EB6" w:rsidRDefault="004A552A" w:rsidP="004A552A">
      <w:pPr>
        <w:spacing w:after="0" w:line="240" w:lineRule="auto"/>
        <w:rPr>
          <w:rFonts w:asciiTheme="majorHAnsi" w:hAnsiTheme="majorHAnsi"/>
          <w:szCs w:val="24"/>
        </w:rPr>
      </w:pPr>
      <w:r w:rsidRPr="00844F21">
        <w:rPr>
          <w:rFonts w:asciiTheme="majorHAnsi" w:hAnsiTheme="majorHAnsi"/>
          <w:szCs w:val="24"/>
        </w:rPr>
        <w:t xml:space="preserve">Datum:  </w:t>
      </w:r>
      <w:r w:rsidR="000A6C69" w:rsidRPr="00844F21">
        <w:rPr>
          <w:rFonts w:asciiTheme="majorHAnsi" w:hAnsiTheme="majorHAnsi"/>
          <w:szCs w:val="24"/>
        </w:rPr>
        <w:t xml:space="preserve"> </w:t>
      </w:r>
      <w:r w:rsidR="0063653C">
        <w:rPr>
          <w:rFonts w:asciiTheme="majorHAnsi" w:hAnsiTheme="majorHAnsi"/>
          <w:szCs w:val="24"/>
        </w:rPr>
        <w:t>1</w:t>
      </w:r>
      <w:r w:rsidR="000C0E10">
        <w:rPr>
          <w:rFonts w:asciiTheme="majorHAnsi" w:hAnsiTheme="majorHAnsi"/>
          <w:szCs w:val="24"/>
        </w:rPr>
        <w:t>2</w:t>
      </w:r>
      <w:r w:rsidR="0063653C">
        <w:rPr>
          <w:rFonts w:asciiTheme="majorHAnsi" w:hAnsiTheme="majorHAnsi"/>
          <w:szCs w:val="24"/>
        </w:rPr>
        <w:t>. 1. 2022</w:t>
      </w:r>
    </w:p>
    <w:p w:rsidR="00BF6781" w:rsidRPr="00844F21" w:rsidRDefault="00BF6781" w:rsidP="004A552A">
      <w:pPr>
        <w:spacing w:after="0" w:line="240" w:lineRule="auto"/>
        <w:rPr>
          <w:rFonts w:asciiTheme="majorHAnsi" w:hAnsiTheme="majorHAnsi"/>
          <w:szCs w:val="24"/>
        </w:rPr>
      </w:pPr>
    </w:p>
    <w:p w:rsidR="004A552A" w:rsidRPr="00844F21" w:rsidRDefault="004A552A" w:rsidP="00EB4BC9">
      <w:pPr>
        <w:spacing w:after="0" w:line="240" w:lineRule="auto"/>
        <w:jc w:val="both"/>
        <w:rPr>
          <w:rFonts w:asciiTheme="majorHAnsi" w:hAnsiTheme="majorHAnsi"/>
          <w:szCs w:val="24"/>
        </w:rPr>
      </w:pPr>
      <w:r w:rsidRPr="00844F21">
        <w:rPr>
          <w:rFonts w:asciiTheme="majorHAnsi" w:hAnsiTheme="majorHAnsi"/>
          <w:szCs w:val="24"/>
        </w:rPr>
        <w:t>Na podlagi 30. člena Statuta Občine Ajdovščina (Uradni list RS št. 44/12, 85/15</w:t>
      </w:r>
      <w:r w:rsidR="009D0900" w:rsidRPr="00844F21">
        <w:rPr>
          <w:rFonts w:asciiTheme="majorHAnsi" w:hAnsiTheme="majorHAnsi"/>
          <w:szCs w:val="24"/>
        </w:rPr>
        <w:t>, 8/18, 38/18</w:t>
      </w:r>
      <w:r w:rsidRPr="00844F21">
        <w:rPr>
          <w:rFonts w:asciiTheme="majorHAnsi" w:hAnsiTheme="majorHAnsi"/>
          <w:szCs w:val="24"/>
        </w:rPr>
        <w:t xml:space="preserve">) ter </w:t>
      </w:r>
      <w:r w:rsidR="000A6C69" w:rsidRPr="00844F21">
        <w:rPr>
          <w:rFonts w:asciiTheme="majorHAnsi" w:hAnsiTheme="majorHAnsi"/>
          <w:szCs w:val="24"/>
        </w:rPr>
        <w:t>Odloka o sofinanciranju letnega programa športa v občini Ajdovščina</w:t>
      </w:r>
      <w:r w:rsidR="00F97236" w:rsidRPr="00844F21">
        <w:rPr>
          <w:rFonts w:asciiTheme="majorHAnsi" w:hAnsiTheme="majorHAnsi"/>
          <w:szCs w:val="24"/>
        </w:rPr>
        <w:t xml:space="preserve"> (Uradni list RS, št. 70/19)</w:t>
      </w:r>
      <w:r w:rsidR="000A6C69" w:rsidRPr="00844F21">
        <w:rPr>
          <w:rFonts w:asciiTheme="majorHAnsi" w:hAnsiTheme="majorHAnsi"/>
          <w:szCs w:val="24"/>
        </w:rPr>
        <w:t xml:space="preserve"> izdajam</w:t>
      </w:r>
    </w:p>
    <w:p w:rsidR="000A6C69" w:rsidRPr="00844F21" w:rsidRDefault="004A552A" w:rsidP="00A85EB6">
      <w:pPr>
        <w:spacing w:after="0" w:line="240" w:lineRule="auto"/>
        <w:jc w:val="center"/>
        <w:rPr>
          <w:rFonts w:asciiTheme="majorHAnsi" w:hAnsiTheme="majorHAnsi"/>
          <w:b/>
          <w:szCs w:val="24"/>
        </w:rPr>
      </w:pPr>
      <w:r w:rsidRPr="00844F21">
        <w:rPr>
          <w:rFonts w:asciiTheme="majorHAnsi" w:hAnsiTheme="majorHAnsi"/>
          <w:b/>
          <w:szCs w:val="24"/>
        </w:rPr>
        <w:t>Sklep o začetku postopka</w:t>
      </w:r>
      <w:r w:rsidR="000A6C69" w:rsidRPr="00844F21">
        <w:rPr>
          <w:rFonts w:asciiTheme="majorHAnsi" w:hAnsiTheme="majorHAnsi"/>
          <w:b/>
          <w:szCs w:val="24"/>
        </w:rPr>
        <w:t xml:space="preserve"> in</w:t>
      </w:r>
    </w:p>
    <w:p w:rsidR="004A552A" w:rsidRPr="00844F21" w:rsidRDefault="004A552A" w:rsidP="00A85EB6">
      <w:pPr>
        <w:spacing w:after="0" w:line="240" w:lineRule="auto"/>
        <w:jc w:val="center"/>
        <w:rPr>
          <w:rFonts w:asciiTheme="majorHAnsi" w:hAnsiTheme="majorHAnsi"/>
          <w:b/>
          <w:szCs w:val="24"/>
        </w:rPr>
      </w:pPr>
      <w:r w:rsidRPr="00844F21">
        <w:rPr>
          <w:rFonts w:asciiTheme="majorHAnsi" w:hAnsiTheme="majorHAnsi"/>
          <w:b/>
          <w:szCs w:val="24"/>
        </w:rPr>
        <w:t xml:space="preserve"> imenovanju komisije za </w:t>
      </w:r>
      <w:r w:rsidR="000A6C69" w:rsidRPr="00844F21">
        <w:rPr>
          <w:rFonts w:asciiTheme="majorHAnsi" w:hAnsiTheme="majorHAnsi"/>
          <w:b/>
          <w:szCs w:val="24"/>
        </w:rPr>
        <w:t>izvedbo javnega razpisa</w:t>
      </w:r>
    </w:p>
    <w:p w:rsidR="004A552A" w:rsidRPr="00844F21" w:rsidRDefault="004A552A" w:rsidP="004A552A">
      <w:pPr>
        <w:spacing w:after="0" w:line="240" w:lineRule="auto"/>
        <w:rPr>
          <w:rFonts w:asciiTheme="majorHAnsi" w:hAnsiTheme="majorHAnsi"/>
          <w:szCs w:val="24"/>
        </w:rPr>
      </w:pPr>
    </w:p>
    <w:p w:rsidR="000A6C69" w:rsidRPr="00844F21" w:rsidRDefault="004A552A" w:rsidP="000A6C69">
      <w:pPr>
        <w:pStyle w:val="Telobesedila2"/>
        <w:numPr>
          <w:ilvl w:val="0"/>
          <w:numId w:val="7"/>
        </w:numPr>
        <w:ind w:left="360"/>
        <w:rPr>
          <w:rFonts w:asciiTheme="majorHAnsi" w:hAnsiTheme="majorHAnsi"/>
          <w:sz w:val="24"/>
          <w:szCs w:val="24"/>
        </w:rPr>
      </w:pPr>
      <w:r w:rsidRPr="00844F21">
        <w:rPr>
          <w:rFonts w:asciiTheme="majorHAnsi" w:hAnsiTheme="majorHAnsi"/>
          <w:sz w:val="24"/>
          <w:szCs w:val="24"/>
        </w:rPr>
        <w:t xml:space="preserve">Začne se postopek za izvedbo </w:t>
      </w:r>
      <w:r w:rsidR="000A6C69" w:rsidRPr="00844F21">
        <w:rPr>
          <w:rFonts w:asciiTheme="majorHAnsi" w:hAnsiTheme="majorHAnsi"/>
          <w:b/>
          <w:sz w:val="24"/>
          <w:szCs w:val="24"/>
        </w:rPr>
        <w:t>Javnega razpisa za sofinanciranje izvajalcev letnega programa športa v občini Ajdovščina za leto 202</w:t>
      </w:r>
      <w:r w:rsidR="00BF6781">
        <w:rPr>
          <w:rFonts w:asciiTheme="majorHAnsi" w:hAnsiTheme="majorHAnsi"/>
          <w:b/>
          <w:sz w:val="24"/>
          <w:szCs w:val="24"/>
        </w:rPr>
        <w:t>2</w:t>
      </w:r>
      <w:r w:rsidR="00F97236" w:rsidRPr="00844F21">
        <w:rPr>
          <w:rFonts w:asciiTheme="majorHAnsi" w:hAnsiTheme="majorHAnsi"/>
          <w:b/>
          <w:sz w:val="24"/>
          <w:szCs w:val="24"/>
        </w:rPr>
        <w:t>.</w:t>
      </w:r>
    </w:p>
    <w:p w:rsidR="004A552A" w:rsidRPr="00EB4BC9" w:rsidRDefault="004A552A" w:rsidP="000A6C69">
      <w:pPr>
        <w:spacing w:after="0" w:line="240" w:lineRule="auto"/>
        <w:ind w:left="-3"/>
        <w:jc w:val="both"/>
        <w:rPr>
          <w:rFonts w:asciiTheme="majorHAnsi" w:hAnsiTheme="majorHAnsi"/>
          <w:sz w:val="16"/>
          <w:szCs w:val="16"/>
        </w:rPr>
      </w:pPr>
    </w:p>
    <w:p w:rsidR="004A552A" w:rsidRDefault="004A552A" w:rsidP="000A6C69">
      <w:pPr>
        <w:numPr>
          <w:ilvl w:val="0"/>
          <w:numId w:val="7"/>
        </w:numPr>
        <w:spacing w:after="0" w:line="240" w:lineRule="auto"/>
        <w:ind w:left="360"/>
        <w:jc w:val="both"/>
        <w:rPr>
          <w:rFonts w:asciiTheme="majorHAnsi" w:hAnsiTheme="majorHAnsi" w:cs="Courier New"/>
          <w:szCs w:val="24"/>
        </w:rPr>
      </w:pPr>
      <w:r w:rsidRPr="00844F21">
        <w:rPr>
          <w:rFonts w:asciiTheme="majorHAnsi" w:hAnsiTheme="majorHAnsi"/>
          <w:szCs w:val="24"/>
        </w:rPr>
        <w:t xml:space="preserve">Sredstva za izvedbo </w:t>
      </w:r>
      <w:r w:rsidR="000A1E8E">
        <w:rPr>
          <w:rFonts w:asciiTheme="majorHAnsi" w:hAnsiTheme="majorHAnsi"/>
          <w:szCs w:val="24"/>
        </w:rPr>
        <w:t xml:space="preserve">javnega </w:t>
      </w:r>
      <w:r w:rsidRPr="00844F21">
        <w:rPr>
          <w:rFonts w:asciiTheme="majorHAnsi" w:hAnsiTheme="majorHAnsi"/>
          <w:szCs w:val="24"/>
        </w:rPr>
        <w:t xml:space="preserve">razpisa so zagotovljena z </w:t>
      </w:r>
      <w:r w:rsidR="00F97236" w:rsidRPr="00844F21">
        <w:rPr>
          <w:rFonts w:asciiTheme="majorHAnsi" w:hAnsiTheme="majorHAnsi" w:cs="Arial"/>
          <w:szCs w:val="24"/>
        </w:rPr>
        <w:t>Odlokom o proračunu Občine Ajdovščina za leto 202</w:t>
      </w:r>
      <w:r w:rsidR="00BF6781">
        <w:rPr>
          <w:rFonts w:asciiTheme="majorHAnsi" w:hAnsiTheme="majorHAnsi" w:cs="Arial"/>
          <w:szCs w:val="24"/>
        </w:rPr>
        <w:t>2</w:t>
      </w:r>
      <w:r w:rsidR="000A1E8E">
        <w:rPr>
          <w:rFonts w:asciiTheme="majorHAnsi" w:hAnsiTheme="majorHAnsi" w:cs="Arial"/>
          <w:szCs w:val="24"/>
        </w:rPr>
        <w:t>,</w:t>
      </w:r>
      <w:r w:rsidR="00F97236" w:rsidRPr="00844F21">
        <w:rPr>
          <w:rFonts w:asciiTheme="majorHAnsi" w:hAnsiTheme="majorHAnsi" w:cs="Arial"/>
          <w:szCs w:val="24"/>
        </w:rPr>
        <w:t xml:space="preserve"> objavljen v Uradnem listu RS, št. </w:t>
      </w:r>
      <w:r w:rsidR="00BF6781">
        <w:rPr>
          <w:rFonts w:asciiTheme="majorHAnsi" w:hAnsiTheme="majorHAnsi" w:cs="Arial"/>
          <w:szCs w:val="24"/>
        </w:rPr>
        <w:t>196/2021</w:t>
      </w:r>
      <w:r w:rsidR="00F97236" w:rsidRPr="00844F21">
        <w:rPr>
          <w:rFonts w:asciiTheme="majorHAnsi" w:hAnsiTheme="majorHAnsi" w:cs="Arial"/>
          <w:szCs w:val="24"/>
        </w:rPr>
        <w:t xml:space="preserve">, </w:t>
      </w:r>
      <w:r w:rsidR="000A1E8E">
        <w:rPr>
          <w:rFonts w:asciiTheme="majorHAnsi" w:hAnsiTheme="majorHAnsi"/>
          <w:szCs w:val="24"/>
        </w:rPr>
        <w:t>na proračunski</w:t>
      </w:r>
      <w:r w:rsidR="000A6C69" w:rsidRPr="00844F21">
        <w:rPr>
          <w:rFonts w:asciiTheme="majorHAnsi" w:hAnsiTheme="majorHAnsi"/>
          <w:szCs w:val="24"/>
        </w:rPr>
        <w:t xml:space="preserve"> postavki</w:t>
      </w:r>
      <w:r w:rsidRPr="00844F21">
        <w:rPr>
          <w:rFonts w:asciiTheme="majorHAnsi" w:hAnsiTheme="majorHAnsi"/>
          <w:szCs w:val="24"/>
        </w:rPr>
        <w:t xml:space="preserve"> </w:t>
      </w:r>
      <w:r w:rsidR="000A1E8E">
        <w:rPr>
          <w:rFonts w:asciiTheme="majorHAnsi" w:hAnsiTheme="majorHAnsi"/>
          <w:szCs w:val="24"/>
        </w:rPr>
        <w:t>18047 - dejavnost športnih organizacij,</w:t>
      </w:r>
      <w:r w:rsidR="000A6C69" w:rsidRPr="00844F21">
        <w:rPr>
          <w:rFonts w:asciiTheme="majorHAnsi" w:hAnsiTheme="majorHAnsi"/>
          <w:szCs w:val="24"/>
        </w:rPr>
        <w:t xml:space="preserve"> </w:t>
      </w:r>
      <w:r w:rsidRPr="00844F21">
        <w:rPr>
          <w:rFonts w:asciiTheme="majorHAnsi" w:hAnsiTheme="majorHAnsi"/>
          <w:szCs w:val="24"/>
        </w:rPr>
        <w:t>višin</w:t>
      </w:r>
      <w:r w:rsidR="000A6C69" w:rsidRPr="00844F21">
        <w:rPr>
          <w:rFonts w:asciiTheme="majorHAnsi" w:hAnsiTheme="majorHAnsi"/>
          <w:szCs w:val="24"/>
        </w:rPr>
        <w:t xml:space="preserve">i 240.000,00 </w:t>
      </w:r>
      <w:r w:rsidR="000A6C69" w:rsidRPr="00844F21">
        <w:rPr>
          <w:rFonts w:asciiTheme="majorHAnsi" w:hAnsiTheme="majorHAnsi" w:cs="Courier New"/>
          <w:szCs w:val="24"/>
        </w:rPr>
        <w:t xml:space="preserve">€ </w:t>
      </w:r>
      <w:r w:rsidR="000A6C69" w:rsidRPr="00844F21">
        <w:rPr>
          <w:rFonts w:asciiTheme="majorHAnsi" w:hAnsiTheme="majorHAnsi"/>
          <w:szCs w:val="24"/>
        </w:rPr>
        <w:t xml:space="preserve">in na </w:t>
      </w:r>
      <w:r w:rsidR="000A1E8E">
        <w:rPr>
          <w:rFonts w:asciiTheme="majorHAnsi" w:hAnsiTheme="majorHAnsi"/>
          <w:szCs w:val="24"/>
        </w:rPr>
        <w:t xml:space="preserve">proračunski </w:t>
      </w:r>
      <w:r w:rsidR="000A6C69" w:rsidRPr="00844F21">
        <w:rPr>
          <w:rFonts w:asciiTheme="majorHAnsi" w:hAnsiTheme="majorHAnsi"/>
          <w:szCs w:val="24"/>
        </w:rPr>
        <w:t xml:space="preserve">postavki </w:t>
      </w:r>
      <w:r w:rsidR="000A1E8E">
        <w:rPr>
          <w:rFonts w:asciiTheme="majorHAnsi" w:hAnsiTheme="majorHAnsi"/>
          <w:szCs w:val="24"/>
        </w:rPr>
        <w:t xml:space="preserve">18132 - </w:t>
      </w:r>
      <w:r w:rsidR="000A6C69" w:rsidRPr="00844F21">
        <w:rPr>
          <w:rFonts w:asciiTheme="majorHAnsi" w:hAnsiTheme="majorHAnsi"/>
          <w:szCs w:val="24"/>
        </w:rPr>
        <w:t xml:space="preserve">sofinanciranje športnih zvez  v višini </w:t>
      </w:r>
      <w:r w:rsidR="00F97236" w:rsidRPr="00844F21">
        <w:rPr>
          <w:rFonts w:asciiTheme="majorHAnsi" w:hAnsiTheme="majorHAnsi"/>
          <w:szCs w:val="24"/>
        </w:rPr>
        <w:t>1</w:t>
      </w:r>
      <w:r w:rsidR="000A6C69" w:rsidRPr="00844F21">
        <w:rPr>
          <w:rFonts w:asciiTheme="majorHAnsi" w:hAnsiTheme="majorHAnsi"/>
          <w:szCs w:val="24"/>
        </w:rPr>
        <w:t xml:space="preserve">0.000,00 </w:t>
      </w:r>
      <w:r w:rsidR="000A6C69" w:rsidRPr="00844F21">
        <w:rPr>
          <w:rFonts w:asciiTheme="majorHAnsi" w:hAnsiTheme="majorHAnsi" w:cs="Courier New"/>
          <w:szCs w:val="24"/>
        </w:rPr>
        <w:t>€.</w:t>
      </w:r>
    </w:p>
    <w:p w:rsidR="00EB4BC9" w:rsidRPr="00EB4BC9" w:rsidRDefault="00EB4BC9" w:rsidP="00EB4BC9">
      <w:pPr>
        <w:spacing w:after="0" w:line="240" w:lineRule="auto"/>
        <w:ind w:left="360"/>
        <w:jc w:val="both"/>
        <w:rPr>
          <w:rFonts w:asciiTheme="majorHAnsi" w:hAnsiTheme="majorHAnsi" w:cs="Courier New"/>
          <w:sz w:val="16"/>
          <w:szCs w:val="16"/>
        </w:rPr>
      </w:pPr>
    </w:p>
    <w:p w:rsidR="00EB4BC9" w:rsidRPr="00EB4BC9" w:rsidRDefault="00EB4BC9" w:rsidP="00EB4BC9">
      <w:pPr>
        <w:numPr>
          <w:ilvl w:val="0"/>
          <w:numId w:val="7"/>
        </w:numPr>
        <w:spacing w:after="0" w:line="240" w:lineRule="auto"/>
        <w:ind w:left="360"/>
        <w:jc w:val="both"/>
        <w:rPr>
          <w:rFonts w:asciiTheme="majorHAnsi" w:hAnsiTheme="majorHAnsi" w:cs="Courier New"/>
          <w:szCs w:val="24"/>
        </w:rPr>
      </w:pPr>
      <w:r>
        <w:rPr>
          <w:rFonts w:asciiTheme="majorHAnsi" w:hAnsiTheme="majorHAnsi" w:cs="Courier New"/>
          <w:szCs w:val="24"/>
        </w:rPr>
        <w:t>Cilj javnega razpisa je sofinanciranje programov športa z namenom spodbujanja športne aktivnosti prebivalcev občine, povečanje dostopnosti športnih programov in podpora društvom pri izvajanju programov tekmovalnega športa.</w:t>
      </w:r>
    </w:p>
    <w:p w:rsidR="004A552A" w:rsidRPr="00EB4BC9" w:rsidRDefault="004A552A" w:rsidP="000A6C69">
      <w:pPr>
        <w:spacing w:after="0" w:line="240" w:lineRule="auto"/>
        <w:rPr>
          <w:rFonts w:asciiTheme="majorHAnsi" w:hAnsiTheme="majorHAnsi"/>
          <w:sz w:val="16"/>
          <w:szCs w:val="16"/>
        </w:rPr>
      </w:pPr>
    </w:p>
    <w:p w:rsidR="004A552A" w:rsidRPr="00844F21" w:rsidRDefault="004A552A" w:rsidP="000A6C69">
      <w:pPr>
        <w:numPr>
          <w:ilvl w:val="0"/>
          <w:numId w:val="7"/>
        </w:numPr>
        <w:spacing w:after="0" w:line="240" w:lineRule="auto"/>
        <w:ind w:left="360"/>
        <w:rPr>
          <w:rFonts w:asciiTheme="majorHAnsi" w:hAnsiTheme="majorHAnsi"/>
          <w:szCs w:val="24"/>
        </w:rPr>
      </w:pPr>
      <w:r w:rsidRPr="00844F21">
        <w:rPr>
          <w:rFonts w:asciiTheme="majorHAnsi" w:hAnsiTheme="majorHAnsi"/>
          <w:szCs w:val="24"/>
        </w:rPr>
        <w:t>Posamezne faze postopka izvedbe javnega razpisa:</w:t>
      </w:r>
    </w:p>
    <w:p w:rsidR="004A552A" w:rsidRPr="000C0E10" w:rsidRDefault="004A552A" w:rsidP="000A6C69">
      <w:pPr>
        <w:numPr>
          <w:ilvl w:val="0"/>
          <w:numId w:val="8"/>
        </w:numPr>
        <w:spacing w:after="0" w:line="240" w:lineRule="auto"/>
        <w:rPr>
          <w:rFonts w:asciiTheme="majorHAnsi" w:hAnsiTheme="majorHAnsi"/>
          <w:szCs w:val="24"/>
        </w:rPr>
      </w:pPr>
      <w:r w:rsidRPr="000C0E10">
        <w:rPr>
          <w:rFonts w:asciiTheme="majorHAnsi" w:hAnsiTheme="majorHAnsi"/>
          <w:szCs w:val="24"/>
        </w:rPr>
        <w:t xml:space="preserve">objava javnega razpisa: </w:t>
      </w:r>
      <w:r w:rsidR="0063653C" w:rsidRPr="000C0E10">
        <w:rPr>
          <w:rFonts w:asciiTheme="majorHAnsi" w:hAnsiTheme="majorHAnsi"/>
          <w:szCs w:val="24"/>
        </w:rPr>
        <w:t>1</w:t>
      </w:r>
      <w:r w:rsidR="000C0E10" w:rsidRPr="000C0E10">
        <w:rPr>
          <w:rFonts w:asciiTheme="majorHAnsi" w:hAnsiTheme="majorHAnsi"/>
          <w:szCs w:val="24"/>
        </w:rPr>
        <w:t>7</w:t>
      </w:r>
      <w:r w:rsidR="0063653C" w:rsidRPr="000C0E10">
        <w:rPr>
          <w:rFonts w:asciiTheme="majorHAnsi" w:hAnsiTheme="majorHAnsi"/>
          <w:szCs w:val="24"/>
        </w:rPr>
        <w:t>. 1. 2022</w:t>
      </w:r>
    </w:p>
    <w:p w:rsidR="004A552A" w:rsidRPr="00844F21" w:rsidRDefault="004A552A" w:rsidP="000A6C69">
      <w:pPr>
        <w:numPr>
          <w:ilvl w:val="0"/>
          <w:numId w:val="8"/>
        </w:numPr>
        <w:spacing w:after="0" w:line="240" w:lineRule="auto"/>
        <w:rPr>
          <w:rFonts w:asciiTheme="majorHAnsi" w:hAnsiTheme="majorHAnsi"/>
          <w:szCs w:val="24"/>
        </w:rPr>
      </w:pPr>
      <w:r w:rsidRPr="00844F21">
        <w:rPr>
          <w:rFonts w:asciiTheme="majorHAnsi" w:hAnsiTheme="majorHAnsi"/>
          <w:szCs w:val="24"/>
        </w:rPr>
        <w:t>objava razpisne dokumentacije: od objave javnega razpisa</w:t>
      </w:r>
    </w:p>
    <w:p w:rsidR="004A552A" w:rsidRPr="00844F21" w:rsidRDefault="004A552A" w:rsidP="000A6C69">
      <w:pPr>
        <w:numPr>
          <w:ilvl w:val="0"/>
          <w:numId w:val="8"/>
        </w:numPr>
        <w:spacing w:after="0" w:line="240" w:lineRule="auto"/>
        <w:rPr>
          <w:rFonts w:asciiTheme="majorHAnsi" w:hAnsiTheme="majorHAnsi"/>
          <w:szCs w:val="24"/>
        </w:rPr>
      </w:pPr>
      <w:r w:rsidRPr="00844F21">
        <w:rPr>
          <w:rFonts w:asciiTheme="majorHAnsi" w:hAnsiTheme="majorHAnsi"/>
          <w:szCs w:val="24"/>
        </w:rPr>
        <w:t xml:space="preserve">rok za prijavo na razpis: </w:t>
      </w:r>
      <w:r w:rsidR="0037725F" w:rsidRPr="00844F21">
        <w:rPr>
          <w:rFonts w:asciiTheme="majorHAnsi" w:hAnsiTheme="majorHAnsi"/>
          <w:szCs w:val="24"/>
        </w:rPr>
        <w:t>1</w:t>
      </w:r>
      <w:r w:rsidR="003F0EDD">
        <w:rPr>
          <w:rFonts w:asciiTheme="majorHAnsi" w:hAnsiTheme="majorHAnsi"/>
          <w:szCs w:val="24"/>
        </w:rPr>
        <w:t>6</w:t>
      </w:r>
      <w:r w:rsidR="000A6C69" w:rsidRPr="00844F21">
        <w:rPr>
          <w:rFonts w:asciiTheme="majorHAnsi" w:hAnsiTheme="majorHAnsi"/>
          <w:szCs w:val="24"/>
        </w:rPr>
        <w:t>. 2. 20</w:t>
      </w:r>
      <w:r w:rsidR="000A1E8E">
        <w:rPr>
          <w:rFonts w:asciiTheme="majorHAnsi" w:hAnsiTheme="majorHAnsi"/>
          <w:szCs w:val="24"/>
        </w:rPr>
        <w:t>2</w:t>
      </w:r>
      <w:r w:rsidR="0063653C">
        <w:rPr>
          <w:rFonts w:asciiTheme="majorHAnsi" w:hAnsiTheme="majorHAnsi"/>
          <w:szCs w:val="24"/>
        </w:rPr>
        <w:t>2</w:t>
      </w:r>
    </w:p>
    <w:p w:rsidR="004A552A" w:rsidRPr="00844F21" w:rsidRDefault="004A552A" w:rsidP="000A6C69">
      <w:pPr>
        <w:numPr>
          <w:ilvl w:val="0"/>
          <w:numId w:val="8"/>
        </w:numPr>
        <w:spacing w:after="0" w:line="240" w:lineRule="auto"/>
        <w:rPr>
          <w:rFonts w:asciiTheme="majorHAnsi" w:hAnsiTheme="majorHAnsi"/>
          <w:szCs w:val="24"/>
        </w:rPr>
      </w:pPr>
      <w:r w:rsidRPr="00844F21">
        <w:rPr>
          <w:rFonts w:asciiTheme="majorHAnsi" w:hAnsiTheme="majorHAnsi"/>
          <w:szCs w:val="24"/>
        </w:rPr>
        <w:t xml:space="preserve">odpiranje prijav: </w:t>
      </w:r>
      <w:r w:rsidR="000A6C69" w:rsidRPr="00844F21">
        <w:rPr>
          <w:rFonts w:asciiTheme="majorHAnsi" w:hAnsiTheme="majorHAnsi"/>
          <w:szCs w:val="24"/>
        </w:rPr>
        <w:t xml:space="preserve">začetek odpiranja prijav </w:t>
      </w:r>
      <w:r w:rsidR="0037725F" w:rsidRPr="00844F21">
        <w:rPr>
          <w:rFonts w:asciiTheme="majorHAnsi" w:hAnsiTheme="majorHAnsi"/>
          <w:szCs w:val="24"/>
        </w:rPr>
        <w:t>1</w:t>
      </w:r>
      <w:r w:rsidR="003F0EDD">
        <w:rPr>
          <w:rFonts w:asciiTheme="majorHAnsi" w:hAnsiTheme="majorHAnsi"/>
          <w:szCs w:val="24"/>
        </w:rPr>
        <w:t>7</w:t>
      </w:r>
      <w:r w:rsidR="000A6C69" w:rsidRPr="00844F21">
        <w:rPr>
          <w:rFonts w:asciiTheme="majorHAnsi" w:hAnsiTheme="majorHAnsi"/>
          <w:szCs w:val="24"/>
        </w:rPr>
        <w:t xml:space="preserve">. 2. </w:t>
      </w:r>
      <w:r w:rsidR="000A1E8E">
        <w:rPr>
          <w:rFonts w:asciiTheme="majorHAnsi" w:hAnsiTheme="majorHAnsi"/>
          <w:szCs w:val="24"/>
        </w:rPr>
        <w:t>202</w:t>
      </w:r>
      <w:r w:rsidR="0063653C">
        <w:rPr>
          <w:rFonts w:asciiTheme="majorHAnsi" w:hAnsiTheme="majorHAnsi"/>
          <w:szCs w:val="24"/>
        </w:rPr>
        <w:t>2</w:t>
      </w:r>
    </w:p>
    <w:p w:rsidR="004A552A" w:rsidRPr="00844F21" w:rsidRDefault="004A552A" w:rsidP="000A6C69">
      <w:pPr>
        <w:numPr>
          <w:ilvl w:val="0"/>
          <w:numId w:val="8"/>
        </w:numPr>
        <w:spacing w:after="0" w:line="240" w:lineRule="auto"/>
        <w:rPr>
          <w:rFonts w:asciiTheme="majorHAnsi" w:hAnsiTheme="majorHAnsi"/>
          <w:szCs w:val="24"/>
        </w:rPr>
      </w:pPr>
      <w:r w:rsidRPr="00844F21">
        <w:rPr>
          <w:rFonts w:asciiTheme="majorHAnsi" w:hAnsiTheme="majorHAnsi"/>
          <w:szCs w:val="24"/>
        </w:rPr>
        <w:t>izid javnega razpisa:</w:t>
      </w:r>
      <w:r w:rsidR="000A6C69" w:rsidRPr="00844F21">
        <w:rPr>
          <w:rFonts w:asciiTheme="majorHAnsi" w:hAnsiTheme="majorHAnsi"/>
          <w:szCs w:val="24"/>
        </w:rPr>
        <w:t xml:space="preserve"> </w:t>
      </w:r>
      <w:r w:rsidRPr="00844F21">
        <w:rPr>
          <w:rFonts w:asciiTheme="majorHAnsi" w:hAnsiTheme="majorHAnsi"/>
          <w:szCs w:val="24"/>
        </w:rPr>
        <w:t>60 dni od roka za</w:t>
      </w:r>
      <w:r w:rsidR="000A6C69" w:rsidRPr="00844F21">
        <w:rPr>
          <w:rFonts w:asciiTheme="majorHAnsi" w:hAnsiTheme="majorHAnsi"/>
          <w:szCs w:val="24"/>
        </w:rPr>
        <w:t xml:space="preserve"> odpiranje prijav</w:t>
      </w:r>
      <w:r w:rsidRPr="00844F21">
        <w:rPr>
          <w:rFonts w:asciiTheme="majorHAnsi" w:hAnsiTheme="majorHAnsi"/>
          <w:szCs w:val="24"/>
        </w:rPr>
        <w:t>.</w:t>
      </w:r>
    </w:p>
    <w:p w:rsidR="004A552A" w:rsidRPr="00EB4BC9" w:rsidRDefault="004A552A" w:rsidP="000A6C69">
      <w:pPr>
        <w:spacing w:after="0" w:line="240" w:lineRule="auto"/>
        <w:rPr>
          <w:rFonts w:asciiTheme="majorHAnsi" w:hAnsiTheme="majorHAnsi"/>
          <w:sz w:val="16"/>
          <w:szCs w:val="16"/>
        </w:rPr>
      </w:pPr>
    </w:p>
    <w:p w:rsidR="004A552A" w:rsidRPr="00844F21" w:rsidRDefault="004A552A" w:rsidP="000A6C69">
      <w:pPr>
        <w:numPr>
          <w:ilvl w:val="0"/>
          <w:numId w:val="7"/>
        </w:numPr>
        <w:spacing w:after="0" w:line="240" w:lineRule="auto"/>
        <w:ind w:left="360"/>
        <w:jc w:val="both"/>
        <w:rPr>
          <w:rFonts w:asciiTheme="majorHAnsi" w:hAnsiTheme="majorHAnsi"/>
          <w:szCs w:val="24"/>
        </w:rPr>
      </w:pPr>
      <w:r w:rsidRPr="00844F21">
        <w:rPr>
          <w:rFonts w:asciiTheme="majorHAnsi" w:hAnsiTheme="majorHAnsi"/>
          <w:szCs w:val="24"/>
        </w:rPr>
        <w:t xml:space="preserve">Izvedbo javnega razpisa vodi Oddelek za družbene zadeve Občine Ajdovščina, </w:t>
      </w:r>
      <w:r w:rsidR="000A6C69" w:rsidRPr="00844F21">
        <w:rPr>
          <w:rFonts w:asciiTheme="majorHAnsi" w:hAnsiTheme="majorHAnsi"/>
          <w:szCs w:val="24"/>
        </w:rPr>
        <w:t>Erika Zavnik</w:t>
      </w:r>
      <w:r w:rsidRPr="00844F21">
        <w:rPr>
          <w:rFonts w:asciiTheme="majorHAnsi" w:hAnsiTheme="majorHAnsi"/>
          <w:szCs w:val="24"/>
        </w:rPr>
        <w:t>.</w:t>
      </w:r>
    </w:p>
    <w:p w:rsidR="000A6C69" w:rsidRPr="00EB4BC9" w:rsidRDefault="000A6C69" w:rsidP="000A6C69">
      <w:pPr>
        <w:spacing w:after="0" w:line="240" w:lineRule="auto"/>
        <w:jc w:val="both"/>
        <w:rPr>
          <w:rFonts w:asciiTheme="majorHAnsi" w:hAnsiTheme="majorHAnsi"/>
          <w:sz w:val="16"/>
          <w:szCs w:val="16"/>
        </w:rPr>
      </w:pPr>
    </w:p>
    <w:p w:rsidR="004A552A" w:rsidRPr="00844F21" w:rsidRDefault="004A552A" w:rsidP="000A6C69">
      <w:pPr>
        <w:numPr>
          <w:ilvl w:val="0"/>
          <w:numId w:val="7"/>
        </w:numPr>
        <w:spacing w:after="0" w:line="240" w:lineRule="auto"/>
        <w:ind w:left="360"/>
        <w:jc w:val="both"/>
        <w:rPr>
          <w:rFonts w:asciiTheme="majorHAnsi" w:hAnsiTheme="majorHAnsi"/>
          <w:szCs w:val="24"/>
        </w:rPr>
      </w:pPr>
      <w:r w:rsidRPr="00844F21">
        <w:rPr>
          <w:rFonts w:asciiTheme="majorHAnsi" w:hAnsiTheme="majorHAnsi"/>
          <w:szCs w:val="24"/>
        </w:rPr>
        <w:t xml:space="preserve">Imenujem strokovno </w:t>
      </w:r>
      <w:r w:rsidR="000A6C69" w:rsidRPr="00844F21">
        <w:rPr>
          <w:rFonts w:asciiTheme="majorHAnsi" w:hAnsiTheme="majorHAnsi"/>
          <w:szCs w:val="24"/>
        </w:rPr>
        <w:t xml:space="preserve">komisijo za izvedbo javnega </w:t>
      </w:r>
      <w:r w:rsidRPr="00844F21">
        <w:rPr>
          <w:rFonts w:asciiTheme="majorHAnsi" w:hAnsiTheme="majorHAnsi"/>
          <w:szCs w:val="24"/>
        </w:rPr>
        <w:t>razpis</w:t>
      </w:r>
      <w:r w:rsidR="000A6C69" w:rsidRPr="00844F21">
        <w:rPr>
          <w:rFonts w:asciiTheme="majorHAnsi" w:hAnsiTheme="majorHAnsi"/>
          <w:szCs w:val="24"/>
        </w:rPr>
        <w:t>a</w:t>
      </w:r>
      <w:r w:rsidRPr="00844F21">
        <w:rPr>
          <w:rFonts w:asciiTheme="majorHAnsi" w:hAnsiTheme="majorHAnsi"/>
          <w:szCs w:val="24"/>
        </w:rPr>
        <w:t>, v sestavi:</w:t>
      </w:r>
    </w:p>
    <w:p w:rsidR="004A552A" w:rsidRPr="00844F21" w:rsidRDefault="000A6C69" w:rsidP="000A6C69">
      <w:pPr>
        <w:numPr>
          <w:ilvl w:val="0"/>
          <w:numId w:val="9"/>
        </w:numPr>
        <w:spacing w:after="0" w:line="240" w:lineRule="auto"/>
        <w:rPr>
          <w:rFonts w:asciiTheme="majorHAnsi" w:hAnsiTheme="majorHAnsi"/>
          <w:szCs w:val="24"/>
        </w:rPr>
      </w:pPr>
      <w:r w:rsidRPr="00844F21">
        <w:rPr>
          <w:rFonts w:asciiTheme="majorHAnsi" w:hAnsiTheme="majorHAnsi"/>
          <w:szCs w:val="24"/>
        </w:rPr>
        <w:t>Erika Zavnik</w:t>
      </w:r>
      <w:r w:rsidR="004A552A" w:rsidRPr="00844F21">
        <w:rPr>
          <w:rFonts w:asciiTheme="majorHAnsi" w:hAnsiTheme="majorHAnsi"/>
          <w:szCs w:val="24"/>
        </w:rPr>
        <w:t xml:space="preserve"> predsednica, predstavnica občinske uprave,</w:t>
      </w:r>
    </w:p>
    <w:p w:rsidR="004A552A" w:rsidRPr="00844F21" w:rsidRDefault="000A6C69" w:rsidP="000A6C69">
      <w:pPr>
        <w:numPr>
          <w:ilvl w:val="0"/>
          <w:numId w:val="9"/>
        </w:numPr>
        <w:spacing w:after="0" w:line="240" w:lineRule="auto"/>
        <w:rPr>
          <w:rFonts w:asciiTheme="majorHAnsi" w:hAnsiTheme="majorHAnsi"/>
          <w:szCs w:val="24"/>
        </w:rPr>
      </w:pPr>
      <w:r w:rsidRPr="00844F21">
        <w:rPr>
          <w:rFonts w:asciiTheme="majorHAnsi" w:hAnsiTheme="majorHAnsi"/>
          <w:szCs w:val="24"/>
        </w:rPr>
        <w:t xml:space="preserve">Primož </w:t>
      </w:r>
      <w:r w:rsidR="0009173B" w:rsidRPr="00844F21">
        <w:rPr>
          <w:rFonts w:asciiTheme="majorHAnsi" w:hAnsiTheme="majorHAnsi"/>
          <w:szCs w:val="24"/>
        </w:rPr>
        <w:t>Sulič, Zavod za šport Ajdovščina, Cesta 5. maja 14, 5270 Ajdovščina</w:t>
      </w:r>
    </w:p>
    <w:p w:rsidR="006021D7" w:rsidRPr="000C0E10" w:rsidRDefault="000C0E10" w:rsidP="000A6C69">
      <w:pPr>
        <w:numPr>
          <w:ilvl w:val="0"/>
          <w:numId w:val="9"/>
        </w:numPr>
        <w:spacing w:after="0" w:line="240" w:lineRule="auto"/>
        <w:rPr>
          <w:rFonts w:asciiTheme="majorHAnsi" w:hAnsiTheme="majorHAnsi"/>
          <w:szCs w:val="24"/>
        </w:rPr>
      </w:pPr>
      <w:r w:rsidRPr="000C0E10">
        <w:rPr>
          <w:rFonts w:asciiTheme="majorHAnsi" w:hAnsiTheme="majorHAnsi"/>
          <w:szCs w:val="24"/>
        </w:rPr>
        <w:t>De</w:t>
      </w:r>
      <w:bookmarkStart w:id="0" w:name="_GoBack"/>
      <w:bookmarkEnd w:id="0"/>
      <w:r w:rsidRPr="000C0E10">
        <w:rPr>
          <w:rFonts w:asciiTheme="majorHAnsi" w:hAnsiTheme="majorHAnsi"/>
          <w:szCs w:val="24"/>
        </w:rPr>
        <w:t>an Batista, Vipavska cesta 15, 5270 Ajdovščina</w:t>
      </w:r>
      <w:r w:rsidR="002438F7" w:rsidRPr="000C0E10">
        <w:rPr>
          <w:rFonts w:asciiTheme="majorHAnsi" w:hAnsiTheme="majorHAnsi"/>
          <w:szCs w:val="24"/>
        </w:rPr>
        <w:t>, predstavnik  OŠZ</w:t>
      </w:r>
    </w:p>
    <w:p w:rsidR="00664532" w:rsidRPr="000C0E10" w:rsidRDefault="000A6C69" w:rsidP="000A6C69">
      <w:pPr>
        <w:numPr>
          <w:ilvl w:val="0"/>
          <w:numId w:val="9"/>
        </w:numPr>
        <w:spacing w:after="0" w:line="240" w:lineRule="auto"/>
        <w:rPr>
          <w:rFonts w:asciiTheme="majorHAnsi" w:hAnsiTheme="majorHAnsi"/>
          <w:szCs w:val="24"/>
        </w:rPr>
      </w:pPr>
      <w:r w:rsidRPr="000C0E10">
        <w:rPr>
          <w:rFonts w:asciiTheme="majorHAnsi" w:hAnsiTheme="majorHAnsi"/>
          <w:szCs w:val="24"/>
        </w:rPr>
        <w:t>Peter Stegovec, Goriška cesta 34, 5270 Ajdovščina</w:t>
      </w:r>
      <w:r w:rsidR="0009173B" w:rsidRPr="000C0E10">
        <w:rPr>
          <w:rFonts w:asciiTheme="majorHAnsi" w:hAnsiTheme="majorHAnsi"/>
          <w:szCs w:val="24"/>
        </w:rPr>
        <w:t>, predstavnik  OŠZ</w:t>
      </w:r>
    </w:p>
    <w:p w:rsidR="004A552A" w:rsidRPr="000C0E10" w:rsidRDefault="000C0E10" w:rsidP="000A6C69">
      <w:pPr>
        <w:numPr>
          <w:ilvl w:val="0"/>
          <w:numId w:val="9"/>
        </w:numPr>
        <w:spacing w:after="0" w:line="240" w:lineRule="auto"/>
        <w:rPr>
          <w:rFonts w:asciiTheme="majorHAnsi" w:hAnsiTheme="majorHAnsi"/>
          <w:szCs w:val="24"/>
        </w:rPr>
      </w:pPr>
      <w:r w:rsidRPr="000C0E10">
        <w:rPr>
          <w:rFonts w:asciiTheme="majorHAnsi" w:hAnsiTheme="majorHAnsi"/>
          <w:szCs w:val="24"/>
        </w:rPr>
        <w:t xml:space="preserve">Anja </w:t>
      </w:r>
      <w:proofErr w:type="spellStart"/>
      <w:r w:rsidRPr="000C0E10">
        <w:rPr>
          <w:rFonts w:asciiTheme="majorHAnsi" w:hAnsiTheme="majorHAnsi"/>
          <w:szCs w:val="24"/>
        </w:rPr>
        <w:t>Pertovt</w:t>
      </w:r>
      <w:proofErr w:type="spellEnd"/>
      <w:r w:rsidR="000A6C69" w:rsidRPr="000C0E10">
        <w:rPr>
          <w:rFonts w:asciiTheme="majorHAnsi" w:hAnsiTheme="majorHAnsi"/>
          <w:szCs w:val="24"/>
        </w:rPr>
        <w:t xml:space="preserve">, </w:t>
      </w:r>
      <w:r w:rsidRPr="000C0E10">
        <w:rPr>
          <w:rFonts w:asciiTheme="majorHAnsi" w:hAnsiTheme="majorHAnsi"/>
          <w:szCs w:val="24"/>
        </w:rPr>
        <w:t>Kojsko 1a, 5211 Kojsko</w:t>
      </w:r>
      <w:r w:rsidR="0009173B" w:rsidRPr="000C0E10">
        <w:rPr>
          <w:rFonts w:asciiTheme="majorHAnsi" w:hAnsiTheme="majorHAnsi"/>
          <w:szCs w:val="24"/>
        </w:rPr>
        <w:t>, predstavnica OŠZ.</w:t>
      </w:r>
    </w:p>
    <w:p w:rsidR="004A552A" w:rsidRPr="00844F21" w:rsidRDefault="004A552A" w:rsidP="004A552A">
      <w:pPr>
        <w:spacing w:after="0" w:line="240" w:lineRule="auto"/>
        <w:rPr>
          <w:rFonts w:asciiTheme="majorHAnsi" w:hAnsiTheme="majorHAnsi"/>
          <w:szCs w:val="24"/>
        </w:rPr>
      </w:pPr>
    </w:p>
    <w:p w:rsidR="004A552A" w:rsidRPr="00844F21" w:rsidRDefault="004A552A" w:rsidP="004A552A">
      <w:pPr>
        <w:spacing w:after="0" w:line="240" w:lineRule="auto"/>
        <w:ind w:left="5664"/>
        <w:rPr>
          <w:rFonts w:asciiTheme="majorHAnsi" w:hAnsiTheme="majorHAnsi"/>
          <w:szCs w:val="24"/>
        </w:rPr>
      </w:pPr>
      <w:r w:rsidRPr="00844F21">
        <w:rPr>
          <w:rFonts w:asciiTheme="majorHAnsi" w:hAnsiTheme="majorHAnsi"/>
          <w:szCs w:val="24"/>
        </w:rPr>
        <w:t>Tadej Beočanin,</w:t>
      </w:r>
    </w:p>
    <w:p w:rsidR="004A552A" w:rsidRPr="00844F21" w:rsidRDefault="002438F7" w:rsidP="0009173B">
      <w:pPr>
        <w:spacing w:after="0" w:line="240" w:lineRule="auto"/>
        <w:ind w:left="5664"/>
        <w:rPr>
          <w:rFonts w:asciiTheme="majorHAnsi" w:hAnsiTheme="majorHAnsi"/>
          <w:szCs w:val="24"/>
        </w:rPr>
      </w:pPr>
      <w:r w:rsidRPr="00844F21">
        <w:rPr>
          <w:rFonts w:asciiTheme="majorHAnsi" w:hAnsiTheme="majorHAnsi"/>
          <w:szCs w:val="24"/>
        </w:rPr>
        <w:t>ž</w:t>
      </w:r>
      <w:r w:rsidR="004A552A" w:rsidRPr="00844F21">
        <w:rPr>
          <w:rFonts w:asciiTheme="majorHAnsi" w:hAnsiTheme="majorHAnsi"/>
          <w:szCs w:val="24"/>
        </w:rPr>
        <w:t>upan</w:t>
      </w:r>
    </w:p>
    <w:p w:rsidR="0009173B" w:rsidRPr="00844F21" w:rsidRDefault="00960DC4" w:rsidP="0009173B">
      <w:pPr>
        <w:spacing w:after="0" w:line="240" w:lineRule="auto"/>
        <w:rPr>
          <w:rFonts w:asciiTheme="majorHAnsi" w:hAnsiTheme="majorHAnsi"/>
          <w:szCs w:val="24"/>
        </w:rPr>
      </w:pPr>
      <w:r>
        <w:rPr>
          <w:rFonts w:asciiTheme="majorHAnsi" w:hAnsiTheme="majorHAnsi"/>
          <w:szCs w:val="24"/>
        </w:rPr>
        <w:t>Sklep prejmejo:</w:t>
      </w:r>
    </w:p>
    <w:p w:rsidR="004A552A" w:rsidRPr="00844F21" w:rsidRDefault="00960DC4" w:rsidP="004A552A">
      <w:pPr>
        <w:pStyle w:val="Odstavekseznama"/>
        <w:numPr>
          <w:ilvl w:val="0"/>
          <w:numId w:val="5"/>
        </w:numPr>
        <w:spacing w:after="0"/>
        <w:ind w:left="357" w:hanging="357"/>
        <w:rPr>
          <w:rFonts w:asciiTheme="majorHAnsi" w:hAnsiTheme="majorHAnsi"/>
          <w:szCs w:val="24"/>
        </w:rPr>
      </w:pPr>
      <w:r>
        <w:rPr>
          <w:rFonts w:asciiTheme="majorHAnsi" w:hAnsiTheme="majorHAnsi"/>
          <w:szCs w:val="24"/>
        </w:rPr>
        <w:t>č</w:t>
      </w:r>
      <w:r w:rsidR="004A552A" w:rsidRPr="00844F21">
        <w:rPr>
          <w:rFonts w:asciiTheme="majorHAnsi" w:hAnsiTheme="majorHAnsi"/>
          <w:szCs w:val="24"/>
        </w:rPr>
        <w:t>lan</w:t>
      </w:r>
      <w:r>
        <w:rPr>
          <w:rFonts w:asciiTheme="majorHAnsi" w:hAnsiTheme="majorHAnsi"/>
          <w:szCs w:val="24"/>
        </w:rPr>
        <w:t xml:space="preserve">i </w:t>
      </w:r>
      <w:r w:rsidR="004A552A" w:rsidRPr="00844F21">
        <w:rPr>
          <w:rFonts w:asciiTheme="majorHAnsi" w:hAnsiTheme="majorHAnsi"/>
          <w:szCs w:val="24"/>
        </w:rPr>
        <w:t>komisij</w:t>
      </w:r>
      <w:r w:rsidR="0009173B" w:rsidRPr="00844F21">
        <w:rPr>
          <w:rFonts w:asciiTheme="majorHAnsi" w:hAnsiTheme="majorHAnsi"/>
          <w:szCs w:val="24"/>
        </w:rPr>
        <w:t>e</w:t>
      </w:r>
    </w:p>
    <w:p w:rsidR="00EB4BC9" w:rsidRDefault="00EB4BC9" w:rsidP="00EB4BC9">
      <w:pPr>
        <w:spacing w:after="0"/>
        <w:rPr>
          <w:rFonts w:asciiTheme="majorHAnsi" w:hAnsiTheme="majorHAnsi"/>
          <w:szCs w:val="24"/>
        </w:rPr>
      </w:pPr>
    </w:p>
    <w:p w:rsidR="00EB4BC9" w:rsidRPr="00EB4BC9" w:rsidRDefault="00EB4BC9" w:rsidP="00EB4BC9">
      <w:pPr>
        <w:spacing w:after="0"/>
        <w:rPr>
          <w:rFonts w:asciiTheme="majorHAnsi" w:hAnsiTheme="majorHAnsi"/>
          <w:szCs w:val="24"/>
        </w:rPr>
      </w:pPr>
      <w:r w:rsidRPr="00EB4BC9">
        <w:rPr>
          <w:rFonts w:asciiTheme="majorHAnsi" w:hAnsiTheme="majorHAnsi"/>
          <w:szCs w:val="24"/>
        </w:rPr>
        <w:t>Priloga:</w:t>
      </w:r>
    </w:p>
    <w:p w:rsidR="00EB4BC9" w:rsidRDefault="00EB4BC9" w:rsidP="00EB4BC9">
      <w:pPr>
        <w:pStyle w:val="Odstavekseznama"/>
        <w:spacing w:after="0"/>
        <w:ind w:left="357"/>
        <w:rPr>
          <w:rFonts w:asciiTheme="majorHAnsi" w:hAnsiTheme="majorHAnsi"/>
          <w:szCs w:val="24"/>
        </w:rPr>
      </w:pPr>
      <w:r>
        <w:rPr>
          <w:rFonts w:asciiTheme="majorHAnsi" w:hAnsiTheme="majorHAnsi"/>
          <w:szCs w:val="24"/>
        </w:rPr>
        <w:t>- javni razpis</w:t>
      </w:r>
    </w:p>
    <w:p w:rsidR="00967060" w:rsidRPr="00844F21" w:rsidRDefault="00967060" w:rsidP="00967060">
      <w:pPr>
        <w:jc w:val="center"/>
        <w:rPr>
          <w:rFonts w:asciiTheme="majorHAnsi" w:hAnsiTheme="majorHAnsi" w:cs="Arial"/>
          <w:b/>
          <w:szCs w:val="24"/>
        </w:rPr>
      </w:pPr>
      <w:r w:rsidRPr="00844F21">
        <w:rPr>
          <w:rFonts w:asciiTheme="majorHAnsi" w:hAnsiTheme="majorHAnsi" w:cs="Arial"/>
          <w:b/>
          <w:szCs w:val="24"/>
        </w:rPr>
        <w:lastRenderedPageBreak/>
        <w:t>IZJAVA – član komisije</w:t>
      </w:r>
    </w:p>
    <w:p w:rsidR="00967060" w:rsidRPr="00844F21" w:rsidRDefault="00967060" w:rsidP="00967060">
      <w:pPr>
        <w:spacing w:line="360" w:lineRule="auto"/>
        <w:rPr>
          <w:rFonts w:asciiTheme="majorHAnsi" w:hAnsiTheme="majorHAnsi" w:cs="Arial"/>
          <w:szCs w:val="24"/>
        </w:rPr>
      </w:pPr>
      <w:r w:rsidRPr="00844F21">
        <w:rPr>
          <w:rFonts w:asciiTheme="majorHAnsi" w:hAnsiTheme="majorHAnsi" w:cs="Arial"/>
          <w:szCs w:val="24"/>
        </w:rPr>
        <w:t xml:space="preserve">Ime in priimek člana komisije: _________________________________________________, </w:t>
      </w:r>
    </w:p>
    <w:p w:rsidR="00967060" w:rsidRPr="00844F21" w:rsidRDefault="00967060" w:rsidP="00967060">
      <w:pPr>
        <w:spacing w:line="360" w:lineRule="auto"/>
        <w:rPr>
          <w:rFonts w:asciiTheme="majorHAnsi" w:hAnsiTheme="majorHAnsi" w:cs="Arial"/>
          <w:szCs w:val="24"/>
        </w:rPr>
      </w:pPr>
      <w:r w:rsidRPr="00844F21">
        <w:rPr>
          <w:rFonts w:asciiTheme="majorHAnsi" w:hAnsiTheme="majorHAnsi" w:cs="Arial"/>
          <w:szCs w:val="24"/>
        </w:rPr>
        <w:t xml:space="preserve">naslov stalnega prebivališča: __________________________________________________,  </w:t>
      </w:r>
    </w:p>
    <w:p w:rsidR="00967060" w:rsidRPr="00844F21" w:rsidRDefault="00967060" w:rsidP="00967060">
      <w:pPr>
        <w:jc w:val="both"/>
        <w:rPr>
          <w:rFonts w:asciiTheme="majorHAnsi" w:hAnsiTheme="majorHAnsi" w:cs="Arial"/>
          <w:szCs w:val="24"/>
        </w:rPr>
      </w:pPr>
      <w:r w:rsidRPr="00844F21">
        <w:rPr>
          <w:rFonts w:asciiTheme="majorHAnsi" w:hAnsiTheme="majorHAnsi" w:cs="Arial"/>
          <w:szCs w:val="24"/>
        </w:rPr>
        <w:t>ime komisije, v katero je član imenovan: _________________________________________.</w:t>
      </w:r>
    </w:p>
    <w:p w:rsidR="00844F21" w:rsidRDefault="00967060" w:rsidP="00844F21">
      <w:pPr>
        <w:jc w:val="both"/>
        <w:rPr>
          <w:rFonts w:asciiTheme="majorHAnsi" w:hAnsiTheme="majorHAnsi" w:cs="Arial"/>
          <w:szCs w:val="24"/>
        </w:rPr>
      </w:pPr>
      <w:r w:rsidRPr="00844F21">
        <w:rPr>
          <w:rFonts w:asciiTheme="majorHAnsi" w:hAnsiTheme="majorHAnsi" w:cs="Arial"/>
          <w:szCs w:val="24"/>
        </w:rPr>
        <w:t>Spodaj podpisani izjavljam, da sem seznanjen z določbami zakona, ki ureja integriteto in preprečevanje korupcije ter dolžnostmi, ki izhajajo iz zavezanosti k dolžnemu izogibanju nasprotju interesov, ki so predvsem:</w:t>
      </w:r>
    </w:p>
    <w:p w:rsidR="00844F21" w:rsidRDefault="00844F21" w:rsidP="00844F21">
      <w:pPr>
        <w:tabs>
          <w:tab w:val="num" w:pos="360"/>
        </w:tabs>
        <w:jc w:val="both"/>
        <w:rPr>
          <w:rFonts w:asciiTheme="majorHAnsi" w:hAnsiTheme="majorHAnsi" w:cs="Arial"/>
          <w:color w:val="000000"/>
          <w:szCs w:val="24"/>
          <w:shd w:val="clear" w:color="auto" w:fill="FFFFFF"/>
        </w:rPr>
      </w:pPr>
      <w:r w:rsidRPr="00844F21">
        <w:rPr>
          <w:rFonts w:asciiTheme="majorHAnsi" w:hAnsiTheme="majorHAnsi" w:cs="Arial"/>
          <w:szCs w:val="24"/>
        </w:rPr>
        <w:t xml:space="preserve">- </w:t>
      </w:r>
      <w:r w:rsidR="00967060" w:rsidRPr="00844F21">
        <w:rPr>
          <w:rFonts w:asciiTheme="majorHAnsi" w:hAnsiTheme="majorHAnsi" w:cs="Arial"/>
          <w:szCs w:val="24"/>
        </w:rPr>
        <w:t>vsak posameznik, ki se znajde v nasprotju interesov, se mora takoj izločiti iz obravnave in/a</w:t>
      </w:r>
      <w:r w:rsidRPr="00844F21">
        <w:rPr>
          <w:rFonts w:asciiTheme="majorHAnsi" w:hAnsiTheme="majorHAnsi" w:cs="Arial"/>
          <w:szCs w:val="24"/>
        </w:rPr>
        <w:t>li odločanja v konkretni zadevi - p</w:t>
      </w:r>
      <w:r w:rsidRPr="00844F21">
        <w:rPr>
          <w:rFonts w:asciiTheme="majorHAnsi" w:hAnsiTheme="majorHAnsi" w:cs="Arial"/>
          <w:color w:val="000000"/>
          <w:szCs w:val="24"/>
          <w:shd w:val="clear" w:color="auto" w:fill="FFFFFF"/>
        </w:rPr>
        <w:t>redsednik in člani komisije ne smejo biti z vlagatelji, ki kandidirajo za dodelitev sredstev, interesno povezani v smislu poslovne povezanosti, sorodstvenega razmerja (v ravni vrsti ali v stranski vrsti do vštetega četrtega kolena), v zakonski zvezi, v zunajzakonski skupnosti, v svaštvu do vštetega drugega kolena tudi, če so te zveze, razmerja oziroma skupnosti že prenehale. Prav tako ne smejo sodelovati pri delu komisije, če obstajajo druge okoliščine, ki bi vplivale na njihovo neobjektivnost in nepristranskost (npr. osebne povezave).</w:t>
      </w:r>
    </w:p>
    <w:p w:rsidR="00844F21" w:rsidRDefault="00844F21" w:rsidP="00844F21">
      <w:pPr>
        <w:tabs>
          <w:tab w:val="num" w:pos="360"/>
        </w:tabs>
        <w:jc w:val="both"/>
        <w:rPr>
          <w:rFonts w:asciiTheme="majorHAnsi" w:hAnsiTheme="majorHAnsi" w:cs="Arial"/>
          <w:szCs w:val="24"/>
        </w:rPr>
      </w:pPr>
      <w:r>
        <w:rPr>
          <w:rFonts w:asciiTheme="majorHAnsi" w:hAnsiTheme="majorHAnsi" w:cs="Arial"/>
          <w:color w:val="000000"/>
          <w:szCs w:val="24"/>
          <w:shd w:val="clear" w:color="auto" w:fill="FFFFFF"/>
        </w:rPr>
        <w:t xml:space="preserve">- </w:t>
      </w:r>
      <w:r w:rsidR="00967060" w:rsidRPr="00844F21">
        <w:rPr>
          <w:rFonts w:asciiTheme="majorHAnsi" w:hAnsiTheme="majorHAnsi" w:cs="Arial"/>
          <w:szCs w:val="24"/>
        </w:rPr>
        <w:t>vsak posameznik, ki oceni, da bi lahko njegovo sodelovanje pri obravnavi ali odločanju v konkretni zadevi v očeh zunanjega opazovalca predstavljalo (pa čeprav po njegovem neutemeljen) videz nasprotja interesov in obremenilo postopek ali odločitev z etičnimi vprašanji, mora te okoliščine razkriti ostalim članom in jim prepustiti odločitev o izločitvi iz odločanja;</w:t>
      </w:r>
    </w:p>
    <w:p w:rsidR="00844F21" w:rsidRDefault="00844F21" w:rsidP="00844F21">
      <w:pPr>
        <w:tabs>
          <w:tab w:val="num" w:pos="360"/>
        </w:tabs>
        <w:jc w:val="both"/>
        <w:rPr>
          <w:rFonts w:asciiTheme="majorHAnsi" w:hAnsiTheme="majorHAnsi" w:cs="Arial"/>
          <w:szCs w:val="24"/>
        </w:rPr>
      </w:pPr>
      <w:r>
        <w:rPr>
          <w:rFonts w:asciiTheme="majorHAnsi" w:hAnsiTheme="majorHAnsi" w:cs="Arial"/>
          <w:szCs w:val="24"/>
        </w:rPr>
        <w:t xml:space="preserve">- </w:t>
      </w:r>
      <w:r w:rsidR="00967060" w:rsidRPr="00844F21">
        <w:rPr>
          <w:rFonts w:asciiTheme="majorHAnsi" w:hAnsiTheme="majorHAnsi" w:cs="Arial"/>
          <w:szCs w:val="24"/>
        </w:rPr>
        <w:t>izločitev iz obravnave ali odločanja v konkretnem primeru ne sme biti zgolj formalna, oz. tehnična; na osebi in drugih članih kolektivnih organov je, da z ustreznimi ukrepi – če so potrebni – zagotovijo, da je oseba tudi dejansko (in ne zgolj formalno) izločena iz odločanja oz. možnosti vplivanja na obravnavo konkretne zadeve;</w:t>
      </w:r>
    </w:p>
    <w:p w:rsidR="00967060" w:rsidRPr="00844F21" w:rsidRDefault="00844F21" w:rsidP="00844F21">
      <w:pPr>
        <w:tabs>
          <w:tab w:val="num" w:pos="360"/>
        </w:tabs>
        <w:jc w:val="both"/>
        <w:rPr>
          <w:rFonts w:asciiTheme="majorHAnsi" w:hAnsiTheme="majorHAnsi" w:cs="Arial"/>
          <w:szCs w:val="24"/>
        </w:rPr>
      </w:pPr>
      <w:r>
        <w:rPr>
          <w:rFonts w:asciiTheme="majorHAnsi" w:hAnsiTheme="majorHAnsi" w:cs="Arial"/>
          <w:szCs w:val="24"/>
        </w:rPr>
        <w:t xml:space="preserve">- </w:t>
      </w:r>
      <w:r w:rsidR="00967060" w:rsidRPr="00844F21">
        <w:rPr>
          <w:rFonts w:asciiTheme="majorHAnsi" w:hAnsiTheme="majorHAnsi" w:cs="Arial"/>
          <w:szCs w:val="24"/>
        </w:rPr>
        <w:t>zavedati se je potrebno, da je najboljši ukrep za zaščito integritete delovanja določenega javnega subjekta, funkcije ali službe, proaktivna transparentnost (vnaprejšnje razkritje povezav in interesov ali njihovega videza, ki bi lahko obremenili postopek).</w:t>
      </w:r>
    </w:p>
    <w:p w:rsidR="00967060" w:rsidRPr="00844F21" w:rsidRDefault="00967060" w:rsidP="00967060">
      <w:pPr>
        <w:jc w:val="both"/>
        <w:rPr>
          <w:rFonts w:asciiTheme="majorHAnsi" w:hAnsiTheme="majorHAnsi" w:cs="Arial"/>
          <w:szCs w:val="24"/>
        </w:rPr>
      </w:pPr>
      <w:r w:rsidRPr="00844F21">
        <w:rPr>
          <w:rFonts w:asciiTheme="majorHAnsi" w:hAnsiTheme="majorHAnsi" w:cs="Arial"/>
          <w:szCs w:val="24"/>
        </w:rPr>
        <w:t>Zavezujem se, da bom pri svojem delu kot član komisije upošteval v tej izjavi navedene dolžnosti in bom ravnal v skladu z njimi.</w:t>
      </w:r>
    </w:p>
    <w:p w:rsidR="00967060" w:rsidRPr="00844F21" w:rsidRDefault="00967060" w:rsidP="00967060">
      <w:pPr>
        <w:jc w:val="both"/>
        <w:rPr>
          <w:rFonts w:asciiTheme="majorHAnsi" w:hAnsiTheme="majorHAnsi" w:cs="Arial"/>
          <w:szCs w:val="24"/>
        </w:rPr>
      </w:pPr>
      <w:r w:rsidRPr="00844F21">
        <w:rPr>
          <w:rFonts w:asciiTheme="majorHAnsi" w:hAnsiTheme="majorHAnsi" w:cs="Arial"/>
          <w:szCs w:val="24"/>
        </w:rPr>
        <w:t xml:space="preserve">Datum: </w:t>
      </w:r>
      <w:r w:rsidRPr="00844F21">
        <w:rPr>
          <w:rFonts w:asciiTheme="majorHAnsi" w:hAnsiTheme="majorHAnsi" w:cs="Arial"/>
          <w:szCs w:val="24"/>
        </w:rPr>
        <w:tab/>
      </w:r>
      <w:r w:rsidRPr="00844F21">
        <w:rPr>
          <w:rFonts w:asciiTheme="majorHAnsi" w:hAnsiTheme="majorHAnsi" w:cs="Arial"/>
          <w:szCs w:val="24"/>
        </w:rPr>
        <w:tab/>
      </w:r>
      <w:r w:rsidRPr="00844F21">
        <w:rPr>
          <w:rFonts w:asciiTheme="majorHAnsi" w:hAnsiTheme="majorHAnsi" w:cs="Arial"/>
          <w:szCs w:val="24"/>
        </w:rPr>
        <w:tab/>
        <w:t xml:space="preserve">                      Podpis člana komisije:</w:t>
      </w:r>
    </w:p>
    <w:p w:rsidR="00967060" w:rsidRPr="00844F21" w:rsidRDefault="00967060" w:rsidP="00967060">
      <w:pPr>
        <w:jc w:val="both"/>
        <w:rPr>
          <w:rFonts w:asciiTheme="majorHAnsi" w:hAnsiTheme="majorHAnsi" w:cs="Arial"/>
          <w:szCs w:val="24"/>
        </w:rPr>
      </w:pPr>
    </w:p>
    <w:p w:rsidR="00967060" w:rsidRPr="00844F21" w:rsidRDefault="00967060" w:rsidP="00967060">
      <w:pPr>
        <w:jc w:val="both"/>
        <w:rPr>
          <w:rFonts w:asciiTheme="majorHAnsi" w:hAnsiTheme="majorHAnsi"/>
          <w:szCs w:val="24"/>
        </w:rPr>
      </w:pPr>
      <w:r w:rsidRPr="00844F21">
        <w:rPr>
          <w:rFonts w:asciiTheme="majorHAnsi" w:hAnsiTheme="majorHAnsi"/>
          <w:szCs w:val="24"/>
        </w:rPr>
        <w:t>_________________                                     ______________________________________</w:t>
      </w:r>
    </w:p>
    <w:sectPr w:rsidR="00967060" w:rsidRPr="00844F21" w:rsidSect="001D4D4D">
      <w:headerReference w:type="first" r:id="rId7"/>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2A" w:rsidRDefault="004A552A" w:rsidP="001D4D4D">
      <w:pPr>
        <w:spacing w:after="0" w:line="240" w:lineRule="auto"/>
      </w:pPr>
      <w:r>
        <w:separator/>
      </w:r>
    </w:p>
  </w:endnote>
  <w:endnote w:type="continuationSeparator" w:id="0">
    <w:p w:rsidR="004A552A" w:rsidRDefault="004A552A" w:rsidP="001D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2A" w:rsidRDefault="004A552A" w:rsidP="001D4D4D">
      <w:pPr>
        <w:spacing w:after="0" w:line="240" w:lineRule="auto"/>
      </w:pPr>
      <w:r>
        <w:separator/>
      </w:r>
    </w:p>
  </w:footnote>
  <w:footnote w:type="continuationSeparator" w:id="0">
    <w:p w:rsidR="004A552A" w:rsidRDefault="004A552A" w:rsidP="001D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D4D" w:rsidRDefault="001D4D4D">
    <w:pPr>
      <w:pStyle w:val="Glava"/>
    </w:pPr>
    <w:r w:rsidRPr="001D4D4D">
      <w:rPr>
        <w:rFonts w:ascii="Calibri" w:eastAsia="Calibri" w:hAnsi="Calibri" w:cs="Times New Roman"/>
        <w:noProof/>
        <w:sz w:val="22"/>
        <w:lang w:eastAsia="sl-SI"/>
      </w:rPr>
      <w:drawing>
        <wp:anchor distT="0" distB="0" distL="114300" distR="114300" simplePos="0" relativeHeight="251659264" behindDoc="1" locked="1" layoutInCell="1" allowOverlap="1" wp14:anchorId="31D25F9A" wp14:editId="6EAA6CD0">
          <wp:simplePos x="0" y="0"/>
          <wp:positionH relativeFrom="page">
            <wp:posOffset>14605</wp:posOffset>
          </wp:positionH>
          <wp:positionV relativeFrom="page">
            <wp:posOffset>11430</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177"/>
    <w:multiLevelType w:val="multilevel"/>
    <w:tmpl w:val="4C086592"/>
    <w:styleLink w:val="WWNum2"/>
    <w:lvl w:ilvl="0">
      <w:numFmt w:val="bullet"/>
      <w:lvlText w:val="-"/>
      <w:lvlJc w:val="left"/>
      <w:pPr>
        <w:ind w:left="360" w:hanging="360"/>
      </w:pPr>
      <w:rPr>
        <w:rFonts w:ascii="Times New Roman" w:hAnsi="Times New Roman" w:cs="Times New Roman"/>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257E148C"/>
    <w:multiLevelType w:val="hybridMultilevel"/>
    <w:tmpl w:val="F85C7016"/>
    <w:lvl w:ilvl="0" w:tplc="650CEC6A">
      <w:start w:val="1"/>
      <w:numFmt w:val="bullet"/>
      <w:lvlText w:val="-"/>
      <w:lvlJc w:val="left"/>
      <w:pPr>
        <w:ind w:left="720" w:hanging="360"/>
      </w:pPr>
      <w:rPr>
        <w:rFonts w:ascii="Arial" w:hAnsi="Arial" w:hint="default"/>
      </w:rPr>
    </w:lvl>
    <w:lvl w:ilvl="1" w:tplc="650CEC6A">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A3B69"/>
    <w:multiLevelType w:val="hybridMultilevel"/>
    <w:tmpl w:val="877C1F4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54010C3"/>
    <w:multiLevelType w:val="hybridMultilevel"/>
    <w:tmpl w:val="8850DACA"/>
    <w:lvl w:ilvl="0" w:tplc="650CEC6A">
      <w:start w:val="1"/>
      <w:numFmt w:val="bullet"/>
      <w:lvlText w:val="-"/>
      <w:lvlJc w:val="left"/>
      <w:pPr>
        <w:ind w:left="1069" w:hanging="360"/>
      </w:pPr>
      <w:rPr>
        <w:rFonts w:ascii="Arial" w:hAnsi="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46FA3A15"/>
    <w:multiLevelType w:val="hybridMultilevel"/>
    <w:tmpl w:val="02E092E2"/>
    <w:lvl w:ilvl="0" w:tplc="2736C116">
      <w:numFmt w:val="bullet"/>
      <w:lvlText w:val="-"/>
      <w:lvlJc w:val="left"/>
      <w:pPr>
        <w:ind w:left="720" w:hanging="360"/>
      </w:pPr>
      <w:rPr>
        <w:rFonts w:ascii="ITC NovareseBU" w:eastAsia="Times New Roman" w:hAnsi="ITC NovareseBU"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231F19"/>
    <w:multiLevelType w:val="hybridMultilevel"/>
    <w:tmpl w:val="92F2BBEE"/>
    <w:lvl w:ilvl="0" w:tplc="21A28DA8">
      <w:numFmt w:val="bullet"/>
      <w:lvlText w:val="-"/>
      <w:lvlJc w:val="left"/>
      <w:pPr>
        <w:tabs>
          <w:tab w:val="num" w:pos="1920"/>
        </w:tabs>
        <w:ind w:left="19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60251B"/>
    <w:multiLevelType w:val="hybridMultilevel"/>
    <w:tmpl w:val="4F249B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6C56A3"/>
    <w:multiLevelType w:val="hybridMultilevel"/>
    <w:tmpl w:val="D752DE04"/>
    <w:lvl w:ilvl="0" w:tplc="650CEC6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6D436C3E"/>
    <w:multiLevelType w:val="hybridMultilevel"/>
    <w:tmpl w:val="94249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0C46422"/>
    <w:multiLevelType w:val="hybridMultilevel"/>
    <w:tmpl w:val="7204A790"/>
    <w:lvl w:ilvl="0" w:tplc="2736C116">
      <w:numFmt w:val="bullet"/>
      <w:lvlText w:val="-"/>
      <w:lvlJc w:val="left"/>
      <w:pPr>
        <w:ind w:left="720" w:hanging="360"/>
      </w:pPr>
      <w:rPr>
        <w:rFonts w:ascii="ITC NovareseBU" w:eastAsia="Times New Roman" w:hAnsi="ITC NovareseBU"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3"/>
  </w:num>
  <w:num w:numId="6">
    <w:abstractNumId w:val="6"/>
  </w:num>
  <w:num w:numId="7">
    <w:abstractNumId w:val="8"/>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A"/>
    <w:rsid w:val="0009173B"/>
    <w:rsid w:val="000A1E8E"/>
    <w:rsid w:val="000A6C69"/>
    <w:rsid w:val="000C0E10"/>
    <w:rsid w:val="001D4D4D"/>
    <w:rsid w:val="002438F7"/>
    <w:rsid w:val="00362650"/>
    <w:rsid w:val="0037725F"/>
    <w:rsid w:val="003F0EDD"/>
    <w:rsid w:val="00462531"/>
    <w:rsid w:val="004A552A"/>
    <w:rsid w:val="006021D7"/>
    <w:rsid w:val="0063653C"/>
    <w:rsid w:val="00664532"/>
    <w:rsid w:val="00666A9F"/>
    <w:rsid w:val="00762EB3"/>
    <w:rsid w:val="007F5EA6"/>
    <w:rsid w:val="00844F21"/>
    <w:rsid w:val="008941A1"/>
    <w:rsid w:val="00960DC4"/>
    <w:rsid w:val="00967060"/>
    <w:rsid w:val="009D0900"/>
    <w:rsid w:val="009E3E50"/>
    <w:rsid w:val="00A85EB6"/>
    <w:rsid w:val="00BA4D6B"/>
    <w:rsid w:val="00BF6781"/>
    <w:rsid w:val="00C17055"/>
    <w:rsid w:val="00D3376F"/>
    <w:rsid w:val="00DB1B66"/>
    <w:rsid w:val="00E9611F"/>
    <w:rsid w:val="00EB4BC9"/>
    <w:rsid w:val="00F17C73"/>
    <w:rsid w:val="00F97236"/>
    <w:rsid w:val="00FE4D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6B901-8DDF-4049-BB82-9503F8B1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4D4D"/>
    <w:pPr>
      <w:tabs>
        <w:tab w:val="center" w:pos="4536"/>
        <w:tab w:val="right" w:pos="9072"/>
      </w:tabs>
      <w:spacing w:after="0" w:line="240" w:lineRule="auto"/>
    </w:pPr>
  </w:style>
  <w:style w:type="character" w:customStyle="1" w:styleId="GlavaZnak">
    <w:name w:val="Glava Znak"/>
    <w:basedOn w:val="Privzetapisavaodstavka"/>
    <w:link w:val="Glava"/>
    <w:uiPriority w:val="99"/>
    <w:rsid w:val="001D4D4D"/>
    <w:rPr>
      <w:lang w:val="sl-SI"/>
    </w:rPr>
  </w:style>
  <w:style w:type="paragraph" w:styleId="Noga">
    <w:name w:val="footer"/>
    <w:basedOn w:val="Navaden"/>
    <w:link w:val="NogaZnak"/>
    <w:uiPriority w:val="99"/>
    <w:unhideWhenUsed/>
    <w:rsid w:val="001D4D4D"/>
    <w:pPr>
      <w:tabs>
        <w:tab w:val="center" w:pos="4536"/>
        <w:tab w:val="right" w:pos="9072"/>
      </w:tabs>
      <w:spacing w:after="0" w:line="240" w:lineRule="auto"/>
    </w:pPr>
  </w:style>
  <w:style w:type="character" w:customStyle="1" w:styleId="NogaZnak">
    <w:name w:val="Noga Znak"/>
    <w:basedOn w:val="Privzetapisavaodstavka"/>
    <w:link w:val="Noga"/>
    <w:uiPriority w:val="99"/>
    <w:rsid w:val="001D4D4D"/>
    <w:rPr>
      <w:lang w:val="sl-SI"/>
    </w:rPr>
  </w:style>
  <w:style w:type="numbering" w:customStyle="1" w:styleId="WWNum2">
    <w:name w:val="WWNum2"/>
    <w:basedOn w:val="Brezseznama"/>
    <w:rsid w:val="008941A1"/>
    <w:pPr>
      <w:numPr>
        <w:numId w:val="1"/>
      </w:numPr>
    </w:pPr>
  </w:style>
  <w:style w:type="table" w:styleId="Tabelamrea">
    <w:name w:val="Table Grid"/>
    <w:basedOn w:val="Navadnatabela"/>
    <w:uiPriority w:val="39"/>
    <w:rsid w:val="0089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A552A"/>
    <w:pPr>
      <w:ind w:left="720"/>
      <w:contextualSpacing/>
    </w:pPr>
  </w:style>
  <w:style w:type="paragraph" w:styleId="Telobesedila2">
    <w:name w:val="Body Text 2"/>
    <w:basedOn w:val="Navaden"/>
    <w:link w:val="Telobesedila2Znak"/>
    <w:rsid w:val="000A6C69"/>
    <w:pPr>
      <w:overflowPunct w:val="0"/>
      <w:autoSpaceDE w:val="0"/>
      <w:autoSpaceDN w:val="0"/>
      <w:adjustRightInd w:val="0"/>
      <w:spacing w:after="0" w:line="240" w:lineRule="auto"/>
      <w:jc w:val="both"/>
      <w:textAlignment w:val="baseline"/>
    </w:pPr>
    <w:rPr>
      <w:rFonts w:ascii="Arial" w:eastAsia="Times New Roman" w:hAnsi="Arial" w:cs="Times New Roman"/>
      <w:sz w:val="22"/>
      <w:szCs w:val="20"/>
      <w:lang w:eastAsia="sl-SI"/>
    </w:rPr>
  </w:style>
  <w:style w:type="character" w:customStyle="1" w:styleId="Telobesedila2Znak">
    <w:name w:val="Telo besedila 2 Znak"/>
    <w:basedOn w:val="Privzetapisavaodstavka"/>
    <w:link w:val="Telobesedila2"/>
    <w:rsid w:val="000A6C69"/>
    <w:rPr>
      <w:rFonts w:ascii="Arial" w:eastAsia="Times New Roman" w:hAnsi="Arial" w:cs="Times New Roman"/>
      <w:sz w:val="22"/>
      <w:szCs w:val="20"/>
      <w:lang w:val="sl-SI" w:eastAsia="sl-SI"/>
    </w:rPr>
  </w:style>
  <w:style w:type="paragraph" w:styleId="Besedilooblaka">
    <w:name w:val="Balloon Text"/>
    <w:basedOn w:val="Navaden"/>
    <w:link w:val="BesedilooblakaZnak"/>
    <w:uiPriority w:val="99"/>
    <w:semiHidden/>
    <w:unhideWhenUsed/>
    <w:rsid w:val="000A1E8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1E8E"/>
    <w:rPr>
      <w:rFonts w:ascii="Segoe UI"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icas\Documents\Officeove%20predloge%20po%20meri\vzorec%20dopisa%20&#382;upa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vzorec dopisa župan</Template>
  <TotalTime>131</TotalTime>
  <Pages>2</Pages>
  <Words>634</Words>
  <Characters>3620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Erika Zavnik</cp:lastModifiedBy>
  <cp:revision>14</cp:revision>
  <cp:lastPrinted>2021-01-21T07:53:00Z</cp:lastPrinted>
  <dcterms:created xsi:type="dcterms:W3CDTF">2020-01-09T13:06:00Z</dcterms:created>
  <dcterms:modified xsi:type="dcterms:W3CDTF">2022-01-12T08:48:00Z</dcterms:modified>
</cp:coreProperties>
</file>