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04C8" w14:textId="1FBCFD04" w:rsidR="00546475" w:rsidRPr="00D87865" w:rsidRDefault="00546475" w:rsidP="00546475">
      <w:pPr>
        <w:spacing w:after="0"/>
        <w:jc w:val="right"/>
        <w:rPr>
          <w:rFonts w:cs="Calibri"/>
          <w:b/>
          <w:color w:val="00206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0A4239" wp14:editId="09B9AA9C">
            <wp:simplePos x="0" y="0"/>
            <wp:positionH relativeFrom="column">
              <wp:posOffset>-62865</wp:posOffset>
            </wp:positionH>
            <wp:positionV relativeFrom="paragraph">
              <wp:posOffset>6985</wp:posOffset>
            </wp:positionV>
            <wp:extent cx="4991100" cy="1158240"/>
            <wp:effectExtent l="0" t="0" r="0" b="0"/>
            <wp:wrapSquare wrapText="bothSides"/>
            <wp:docPr id="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color w:val="002060"/>
          <w:sz w:val="20"/>
          <w:szCs w:val="20"/>
        </w:rPr>
        <w:t>O</w:t>
      </w:r>
      <w:r w:rsidRPr="00D87865">
        <w:rPr>
          <w:rFonts w:cs="Calibri"/>
          <w:b/>
          <w:color w:val="002060"/>
          <w:sz w:val="20"/>
          <w:szCs w:val="20"/>
        </w:rPr>
        <w:t>dbor Planinstvo za invalide/OPP</w:t>
      </w:r>
      <w:r>
        <w:rPr>
          <w:rFonts w:cs="Calibri"/>
          <w:b/>
          <w:color w:val="002060"/>
          <w:sz w:val="24"/>
          <w:szCs w:val="24"/>
        </w:rPr>
        <w:br/>
      </w:r>
      <w:r w:rsidRPr="005F3144">
        <w:rPr>
          <w:sz w:val="20"/>
          <w:szCs w:val="20"/>
        </w:rPr>
        <w:t>Ob železnici 30a, 1000 Ljubljana</w:t>
      </w:r>
      <w:r>
        <w:rPr>
          <w:rFonts w:cs="Calibri"/>
          <w:b/>
          <w:color w:val="002060"/>
          <w:sz w:val="24"/>
          <w:szCs w:val="24"/>
        </w:rPr>
        <w:br/>
      </w:r>
      <w:hyperlink r:id="rId9" w:history="1">
        <w:r>
          <w:rPr>
            <w:rStyle w:val="Hiperpovezava"/>
            <w:color w:val="auto"/>
            <w:sz w:val="20"/>
            <w:szCs w:val="20"/>
            <w:u w:val="none"/>
          </w:rPr>
          <w:t>041/770</w:t>
        </w:r>
      </w:hyperlink>
      <w:r>
        <w:rPr>
          <w:rStyle w:val="Hiperpovezava"/>
          <w:color w:val="auto"/>
          <w:sz w:val="20"/>
          <w:szCs w:val="20"/>
          <w:u w:val="none"/>
        </w:rPr>
        <w:t xml:space="preserve"> 798, 041/590 981</w:t>
      </w:r>
      <w:r w:rsidRPr="005F3144">
        <w:rPr>
          <w:sz w:val="20"/>
          <w:szCs w:val="20"/>
        </w:rPr>
        <w:t xml:space="preserve"> </w:t>
      </w:r>
    </w:p>
    <w:p w14:paraId="5F003E67" w14:textId="77777777" w:rsidR="00546475" w:rsidRDefault="00C60F79" w:rsidP="00546475">
      <w:pPr>
        <w:spacing w:after="0" w:line="240" w:lineRule="auto"/>
        <w:jc w:val="right"/>
        <w:rPr>
          <w:rStyle w:val="Hiperpovezava"/>
          <w:color w:val="auto"/>
          <w:sz w:val="20"/>
          <w:szCs w:val="20"/>
          <w:u w:val="none"/>
        </w:rPr>
      </w:pPr>
      <w:hyperlink r:id="rId10" w:history="1">
        <w:r w:rsidR="00546475" w:rsidRPr="005F3144">
          <w:rPr>
            <w:rStyle w:val="Hiperpovezava"/>
            <w:color w:val="auto"/>
            <w:sz w:val="20"/>
            <w:szCs w:val="20"/>
            <w:u w:val="none"/>
          </w:rPr>
          <w:t>pin-opp@pzs.si</w:t>
        </w:r>
      </w:hyperlink>
    </w:p>
    <w:p w14:paraId="2766D5C7" w14:textId="77777777" w:rsidR="00546475" w:rsidRDefault="00546475" w:rsidP="00546475">
      <w:pPr>
        <w:spacing w:after="0" w:line="240" w:lineRule="auto"/>
        <w:jc w:val="right"/>
        <w:rPr>
          <w:rStyle w:val="Hiperpovezava"/>
          <w:color w:val="auto"/>
          <w:sz w:val="20"/>
          <w:szCs w:val="20"/>
          <w:u w:val="none"/>
        </w:rPr>
      </w:pPr>
    </w:p>
    <w:p w14:paraId="2F23FD66" w14:textId="222E7827" w:rsidR="00546475" w:rsidRDefault="006424A7" w:rsidP="0054647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12</w:t>
      </w:r>
      <w:r w:rsidR="00546475" w:rsidRPr="005F3144">
        <w:rPr>
          <w:sz w:val="20"/>
          <w:szCs w:val="20"/>
        </w:rPr>
        <w:t xml:space="preserve">. </w:t>
      </w:r>
      <w:r w:rsidR="008F287B">
        <w:rPr>
          <w:sz w:val="20"/>
          <w:szCs w:val="20"/>
        </w:rPr>
        <w:t>junij</w:t>
      </w:r>
      <w:r w:rsidR="00546475" w:rsidRPr="005F3144">
        <w:rPr>
          <w:sz w:val="20"/>
          <w:szCs w:val="20"/>
        </w:rPr>
        <w:t xml:space="preserve"> 2021</w:t>
      </w:r>
    </w:p>
    <w:p w14:paraId="12BCFE2F" w14:textId="20FD5BD7" w:rsidR="00546475" w:rsidRDefault="00546475" w:rsidP="00546475">
      <w:r>
        <w:rPr>
          <w:noProof/>
        </w:rPr>
        <w:drawing>
          <wp:anchor distT="0" distB="0" distL="114300" distR="114300" simplePos="0" relativeHeight="251661312" behindDoc="0" locked="0" layoutInCell="1" allowOverlap="1" wp14:anchorId="45EC874C" wp14:editId="49FE29E0">
            <wp:simplePos x="0" y="0"/>
            <wp:positionH relativeFrom="margin">
              <wp:posOffset>3204845</wp:posOffset>
            </wp:positionH>
            <wp:positionV relativeFrom="paragraph">
              <wp:posOffset>283210</wp:posOffset>
            </wp:positionV>
            <wp:extent cx="1144905" cy="298450"/>
            <wp:effectExtent l="0" t="0" r="0" b="0"/>
            <wp:wrapSquare wrapText="bothSides"/>
            <wp:docPr id="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E469D" wp14:editId="00C4D186">
                <wp:simplePos x="0" y="0"/>
                <wp:positionH relativeFrom="column">
                  <wp:posOffset>4501515</wp:posOffset>
                </wp:positionH>
                <wp:positionV relativeFrom="paragraph">
                  <wp:posOffset>149860</wp:posOffset>
                </wp:positionV>
                <wp:extent cx="2369820" cy="457200"/>
                <wp:effectExtent l="0" t="0" r="0" b="0"/>
                <wp:wrapNone/>
                <wp:docPr id="5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982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47F8855D" w14:textId="77777777" w:rsidR="00546475" w:rsidRPr="005F3144" w:rsidRDefault="00546475" w:rsidP="005464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5F3144">
                              <w:rPr>
                                <w:b/>
                                <w:color w:val="C00000"/>
                              </w:rPr>
                              <w:t>INKLUZIJA JE PROCES, PRI KATEREM SE UČIMO ŽIVETI DRUG Z DRUGIM!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E469D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354.45pt;margin-top:11.8pt;width:186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" fillcolor="window" strokecolor="#002060" strokeweight="1.5pt">
                <v:path arrowok="t"/>
                <v:textbox>
                  <w:txbxContent>
                    <w:p w14:paraId="47F8855D" w14:textId="77777777" w:rsidR="00546475" w:rsidRPr="005F3144" w:rsidRDefault="00546475" w:rsidP="00546475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</w:rPr>
                      </w:pPr>
                      <w:r w:rsidRPr="005F3144">
                        <w:rPr>
                          <w:b/>
                          <w:color w:val="C00000"/>
                        </w:rPr>
                        <w:t>INKLUZIJA JE PROCES, PRI KATEREM SE UČIMO ŽIVETI DRUG Z DRUGIM!</w:t>
                      </w:r>
                    </w:p>
                  </w:txbxContent>
                </v:textbox>
              </v:shape>
            </w:pict>
          </mc:Fallback>
        </mc:AlternateContent>
      </w:r>
    </w:p>
    <w:p w14:paraId="77701987" w14:textId="6ADE8DA2" w:rsidR="00546475" w:rsidRDefault="00546475" w:rsidP="00546475"/>
    <w:p w14:paraId="560349C5" w14:textId="7104586D" w:rsidR="008F287B" w:rsidRDefault="008F287B" w:rsidP="002C0345">
      <w:pPr>
        <w:spacing w:after="0"/>
        <w:jc w:val="center"/>
        <w:rPr>
          <w:rFonts w:ascii="Trebuchet MS" w:hAnsi="Trebuchet MS"/>
          <w:b/>
          <w:bCs/>
          <w:color w:val="002060"/>
          <w:sz w:val="28"/>
          <w:szCs w:val="28"/>
        </w:rPr>
      </w:pPr>
    </w:p>
    <w:p w14:paraId="2FF77CBF" w14:textId="77777777" w:rsidR="008F287B" w:rsidRDefault="008F287B" w:rsidP="002C0345">
      <w:pPr>
        <w:spacing w:after="0"/>
        <w:jc w:val="center"/>
        <w:rPr>
          <w:rFonts w:ascii="Trebuchet MS" w:hAnsi="Trebuchet MS"/>
          <w:b/>
          <w:bCs/>
          <w:color w:val="002060"/>
          <w:sz w:val="28"/>
          <w:szCs w:val="28"/>
        </w:rPr>
      </w:pPr>
    </w:p>
    <w:p w14:paraId="0554CF9C" w14:textId="306D3F08" w:rsidR="008F287B" w:rsidRDefault="008F287B" w:rsidP="002C0345">
      <w:pPr>
        <w:spacing w:after="0"/>
        <w:jc w:val="center"/>
        <w:rPr>
          <w:rFonts w:ascii="Trebuchet MS" w:hAnsi="Trebuchet MS"/>
          <w:b/>
          <w:bCs/>
          <w:color w:val="002060"/>
          <w:sz w:val="28"/>
          <w:szCs w:val="28"/>
        </w:rPr>
      </w:pPr>
    </w:p>
    <w:p w14:paraId="0DA1F8AA" w14:textId="5E217EE8" w:rsidR="002C0345" w:rsidRPr="008F287B" w:rsidRDefault="002C0345" w:rsidP="002C0345">
      <w:pPr>
        <w:spacing w:after="0"/>
        <w:jc w:val="center"/>
        <w:rPr>
          <w:rFonts w:ascii="Trebuchet MS" w:hAnsi="Trebuchet MS"/>
          <w:b/>
          <w:bCs/>
          <w:color w:val="002060"/>
          <w:sz w:val="28"/>
          <w:szCs w:val="28"/>
        </w:rPr>
      </w:pPr>
      <w:r w:rsidRPr="008F287B">
        <w:rPr>
          <w:rFonts w:ascii="Trebuchet MS" w:hAnsi="Trebuchet MS"/>
          <w:b/>
          <w:bCs/>
          <w:color w:val="002060"/>
          <w:sz w:val="28"/>
          <w:szCs w:val="28"/>
        </w:rPr>
        <w:t xml:space="preserve">Vabimo vas na pohod: </w:t>
      </w:r>
      <w:r w:rsidR="00D87544">
        <w:rPr>
          <w:rFonts w:ascii="Trebuchet MS" w:hAnsi="Trebuchet MS"/>
          <w:b/>
          <w:bCs/>
          <w:color w:val="C00000"/>
          <w:sz w:val="28"/>
          <w:szCs w:val="28"/>
        </w:rPr>
        <w:t>Čaven,</w:t>
      </w:r>
      <w:r w:rsidR="008F287B" w:rsidRPr="008F287B">
        <w:rPr>
          <w:rFonts w:ascii="Trebuchet MS" w:hAnsi="Trebuchet MS"/>
          <w:b/>
          <w:bCs/>
          <w:color w:val="C00000"/>
          <w:sz w:val="28"/>
          <w:szCs w:val="28"/>
        </w:rPr>
        <w:t xml:space="preserve"> </w:t>
      </w:r>
      <w:r w:rsidR="00D87544">
        <w:rPr>
          <w:rFonts w:ascii="Trebuchet MS" w:hAnsi="Trebuchet MS"/>
          <w:b/>
          <w:bCs/>
          <w:color w:val="C00000"/>
          <w:sz w:val="28"/>
          <w:szCs w:val="28"/>
        </w:rPr>
        <w:t>sobota</w:t>
      </w:r>
      <w:r w:rsidR="00ED72C9">
        <w:rPr>
          <w:rFonts w:ascii="Trebuchet MS" w:hAnsi="Trebuchet MS"/>
          <w:b/>
          <w:bCs/>
          <w:color w:val="C00000"/>
          <w:sz w:val="28"/>
          <w:szCs w:val="28"/>
        </w:rPr>
        <w:t>,</w:t>
      </w:r>
      <w:r w:rsidR="00D87544">
        <w:rPr>
          <w:rFonts w:ascii="Trebuchet MS" w:hAnsi="Trebuchet MS"/>
          <w:b/>
          <w:bCs/>
          <w:color w:val="C00000"/>
          <w:sz w:val="28"/>
          <w:szCs w:val="28"/>
        </w:rPr>
        <w:t>2</w:t>
      </w:r>
      <w:r w:rsidR="008F287B" w:rsidRPr="008F287B">
        <w:rPr>
          <w:rFonts w:ascii="Trebuchet MS" w:hAnsi="Trebuchet MS"/>
          <w:b/>
          <w:bCs/>
          <w:color w:val="C00000"/>
          <w:sz w:val="28"/>
          <w:szCs w:val="28"/>
        </w:rPr>
        <w:t>6. junij</w:t>
      </w:r>
      <w:r w:rsidRPr="008F287B">
        <w:rPr>
          <w:rFonts w:ascii="Trebuchet MS" w:hAnsi="Trebuchet MS"/>
          <w:b/>
          <w:bCs/>
          <w:color w:val="C00000"/>
          <w:sz w:val="28"/>
          <w:szCs w:val="28"/>
        </w:rPr>
        <w:t xml:space="preserve"> 2021</w:t>
      </w:r>
    </w:p>
    <w:p w14:paraId="1AE33D9D" w14:textId="518B0933" w:rsidR="008F287B" w:rsidRPr="003B094D" w:rsidRDefault="008F287B" w:rsidP="008F287B">
      <w:pPr>
        <w:pStyle w:val="Navadensplet"/>
        <w:shd w:val="clear" w:color="auto" w:fill="FFFFFF"/>
        <w:spacing w:before="0" w:beforeAutospacing="0" w:after="0" w:afterAutospacing="0"/>
        <w:jc w:val="center"/>
        <w:rPr>
          <w:color w:val="002060"/>
        </w:rPr>
      </w:pPr>
      <w:r w:rsidRPr="003B094D">
        <w:rPr>
          <w:rFonts w:ascii="Trebuchet MS" w:hAnsi="Trebuchet MS"/>
          <w:b/>
          <w:bCs/>
          <w:color w:val="002060"/>
          <w:sz w:val="28"/>
          <w:szCs w:val="28"/>
        </w:rPr>
        <w:t xml:space="preserve">Koča </w:t>
      </w:r>
      <w:r w:rsidR="00D87544">
        <w:rPr>
          <w:rFonts w:ascii="Trebuchet MS" w:hAnsi="Trebuchet MS"/>
          <w:b/>
          <w:bCs/>
          <w:color w:val="002060"/>
          <w:sz w:val="28"/>
          <w:szCs w:val="28"/>
        </w:rPr>
        <w:t xml:space="preserve">Antona </w:t>
      </w:r>
      <w:proofErr w:type="spellStart"/>
      <w:r w:rsidR="00D87544">
        <w:rPr>
          <w:rFonts w:ascii="Trebuchet MS" w:hAnsi="Trebuchet MS"/>
          <w:b/>
          <w:bCs/>
          <w:color w:val="002060"/>
          <w:sz w:val="28"/>
          <w:szCs w:val="28"/>
        </w:rPr>
        <w:t>Bavčerja</w:t>
      </w:r>
      <w:proofErr w:type="spellEnd"/>
      <w:r w:rsidR="00D87544">
        <w:rPr>
          <w:rFonts w:ascii="Trebuchet MS" w:hAnsi="Trebuchet MS"/>
          <w:b/>
          <w:bCs/>
          <w:color w:val="002060"/>
          <w:sz w:val="28"/>
          <w:szCs w:val="28"/>
        </w:rPr>
        <w:t xml:space="preserve"> na </w:t>
      </w:r>
      <w:r w:rsidR="00067B93">
        <w:rPr>
          <w:rFonts w:ascii="Trebuchet MS" w:hAnsi="Trebuchet MS"/>
          <w:b/>
          <w:bCs/>
          <w:color w:val="002060"/>
          <w:sz w:val="28"/>
          <w:szCs w:val="28"/>
        </w:rPr>
        <w:t>Čavnu</w:t>
      </w:r>
      <w:r w:rsidRPr="003B094D">
        <w:rPr>
          <w:rFonts w:ascii="Trebuchet MS" w:hAnsi="Trebuchet MS"/>
          <w:b/>
          <w:bCs/>
          <w:color w:val="002060"/>
          <w:sz w:val="28"/>
          <w:szCs w:val="28"/>
        </w:rPr>
        <w:t xml:space="preserve"> </w:t>
      </w:r>
      <w:r w:rsidRPr="003B094D">
        <w:rPr>
          <w:rFonts w:ascii="Trebuchet MS" w:hAnsi="Trebuchet MS"/>
          <w:b/>
          <w:bCs/>
          <w:color w:val="002060"/>
        </w:rPr>
        <w:t>(</w:t>
      </w:r>
      <w:r w:rsidR="002B6576">
        <w:rPr>
          <w:rFonts w:ascii="Trebuchet MS" w:hAnsi="Trebuchet MS"/>
          <w:b/>
          <w:bCs/>
          <w:color w:val="002060"/>
        </w:rPr>
        <w:t>1242</w:t>
      </w:r>
      <w:r w:rsidRPr="003B094D">
        <w:rPr>
          <w:rFonts w:ascii="Trebuchet MS" w:hAnsi="Trebuchet MS"/>
          <w:b/>
          <w:bCs/>
          <w:color w:val="002060"/>
        </w:rPr>
        <w:t xml:space="preserve"> m)</w:t>
      </w:r>
    </w:p>
    <w:p w14:paraId="1ABF7905" w14:textId="402E065D" w:rsidR="008F287B" w:rsidRPr="003B094D" w:rsidRDefault="008F287B" w:rsidP="008F287B">
      <w:pPr>
        <w:pStyle w:val="Navadensplet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3B094D">
        <w:rPr>
          <w:color w:val="002060"/>
          <w:sz w:val="28"/>
          <w:szCs w:val="28"/>
        </w:rPr>
        <w:t> </w:t>
      </w:r>
    </w:p>
    <w:p w14:paraId="14CA6DF0" w14:textId="5535C308" w:rsidR="00067B93" w:rsidRPr="00067B93" w:rsidRDefault="00067B93" w:rsidP="00067B93">
      <w:pPr>
        <w:pStyle w:val="Navadensplet"/>
        <w:shd w:val="clear" w:color="auto" w:fill="FFFFFF"/>
        <w:spacing w:after="0"/>
        <w:rPr>
          <w:rFonts w:ascii="Trebuchet MS" w:hAnsi="Trebuchet MS"/>
          <w:b/>
          <w:bCs/>
          <w:color w:val="002060"/>
        </w:rPr>
      </w:pPr>
      <w:r w:rsidRPr="00067B93">
        <w:rPr>
          <w:rFonts w:ascii="Trebuchet MS" w:hAnsi="Trebuchet MS"/>
          <w:b/>
          <w:bCs/>
          <w:color w:val="002060"/>
        </w:rPr>
        <w:t>Na Čaven se bomo vzpeli v soboto, 26. junija 2021 po dveh različnih poteh.</w:t>
      </w:r>
    </w:p>
    <w:p w14:paraId="505E4110" w14:textId="0FE1564F" w:rsidR="00067B93" w:rsidRPr="00067B93" w:rsidRDefault="00067B93" w:rsidP="00067B93">
      <w:pPr>
        <w:pStyle w:val="Navadensplet"/>
        <w:shd w:val="clear" w:color="auto" w:fill="FFFFFF"/>
        <w:spacing w:after="0"/>
        <w:rPr>
          <w:rFonts w:ascii="Trebuchet MS" w:hAnsi="Trebuchet MS"/>
          <w:b/>
          <w:bCs/>
          <w:color w:val="002060"/>
        </w:rPr>
      </w:pPr>
      <w:r w:rsidRPr="00067B93">
        <w:rPr>
          <w:rFonts w:ascii="Trebuchet MS" w:hAnsi="Trebuchet MS"/>
          <w:b/>
          <w:bCs/>
          <w:color w:val="002060"/>
        </w:rPr>
        <w:t>Dobimo se</w:t>
      </w:r>
      <w:r w:rsidR="006424A7">
        <w:rPr>
          <w:rFonts w:ascii="Trebuchet MS" w:hAnsi="Trebuchet MS"/>
          <w:b/>
          <w:bCs/>
          <w:color w:val="002060"/>
        </w:rPr>
        <w:t>, ob 9. uri,</w:t>
      </w:r>
      <w:r w:rsidRPr="00067B93">
        <w:rPr>
          <w:rFonts w:ascii="Trebuchet MS" w:hAnsi="Trebuchet MS"/>
          <w:b/>
          <w:bCs/>
          <w:color w:val="002060"/>
        </w:rPr>
        <w:t xml:space="preserve"> na parkirišču, ki je 600 m nad križiščem za Čaven proti koči Antona </w:t>
      </w:r>
      <w:proofErr w:type="spellStart"/>
      <w:r w:rsidRPr="00067B93">
        <w:rPr>
          <w:rFonts w:ascii="Trebuchet MS" w:hAnsi="Trebuchet MS"/>
          <w:b/>
          <w:bCs/>
          <w:color w:val="002060"/>
        </w:rPr>
        <w:t>Bavčerja</w:t>
      </w:r>
      <w:proofErr w:type="spellEnd"/>
      <w:r w:rsidRPr="00067B93">
        <w:rPr>
          <w:rFonts w:ascii="Trebuchet MS" w:hAnsi="Trebuchet MS"/>
          <w:b/>
          <w:bCs/>
          <w:color w:val="002060"/>
        </w:rPr>
        <w:t>.</w:t>
      </w:r>
    </w:p>
    <w:p w14:paraId="62AFB608" w14:textId="7865A4A7" w:rsidR="00067B93" w:rsidRDefault="00067B93" w:rsidP="00067B93">
      <w:pPr>
        <w:pStyle w:val="Navadensplet"/>
        <w:shd w:val="clear" w:color="auto" w:fill="FFFFFF"/>
        <w:spacing w:before="0" w:beforeAutospacing="0" w:after="0" w:afterAutospacing="0"/>
        <w:rPr>
          <w:rFonts w:ascii="Trebuchet MS" w:hAnsi="Trebuchet MS"/>
          <w:b/>
          <w:bCs/>
          <w:color w:val="002060"/>
        </w:rPr>
      </w:pPr>
      <w:r w:rsidRPr="00067B93">
        <w:rPr>
          <w:rFonts w:ascii="Trebuchet MS" w:hAnsi="Trebuchet MS"/>
          <w:b/>
          <w:bCs/>
          <w:color w:val="002060"/>
        </w:rPr>
        <w:t>Pot 1: Odhod iz parkirišča</w:t>
      </w:r>
    </w:p>
    <w:p w14:paraId="2D85FFB0" w14:textId="1E418D74" w:rsidR="00067B93" w:rsidRPr="00067B93" w:rsidRDefault="00067B93" w:rsidP="00067B93">
      <w:pPr>
        <w:pStyle w:val="Navadensplet"/>
        <w:shd w:val="clear" w:color="auto" w:fill="FFFFFF"/>
        <w:spacing w:before="0" w:beforeAutospacing="0" w:after="0" w:afterAutospacing="0"/>
        <w:rPr>
          <w:rFonts w:ascii="Trebuchet MS" w:hAnsi="Trebuchet MS"/>
          <w:b/>
          <w:bCs/>
          <w:color w:val="002060"/>
        </w:rPr>
      </w:pPr>
      <w:r w:rsidRPr="00067B93">
        <w:rPr>
          <w:rFonts w:ascii="Trebuchet MS" w:hAnsi="Trebuchet MS"/>
          <w:b/>
          <w:bCs/>
          <w:color w:val="002060"/>
        </w:rPr>
        <w:t>Pohodniki bomo začeli pot na parkirišču, prvo petino poti bomo hodili po cesti ostalo po planinski poti in v uri in pol bomo pri koči.</w:t>
      </w:r>
    </w:p>
    <w:p w14:paraId="6DE17FDD" w14:textId="77777777" w:rsidR="00640C89" w:rsidRDefault="00640C89" w:rsidP="00067B93">
      <w:pPr>
        <w:pStyle w:val="Navadensplet"/>
        <w:shd w:val="clear" w:color="auto" w:fill="FFFFFF"/>
        <w:spacing w:before="0" w:beforeAutospacing="0" w:after="0" w:afterAutospacing="0"/>
        <w:rPr>
          <w:rFonts w:ascii="Trebuchet MS" w:hAnsi="Trebuchet MS"/>
          <w:b/>
          <w:bCs/>
          <w:color w:val="002060"/>
        </w:rPr>
      </w:pPr>
    </w:p>
    <w:p w14:paraId="37B76BB3" w14:textId="0E3DA4A1" w:rsidR="00067B93" w:rsidRPr="00067B93" w:rsidRDefault="00067B93" w:rsidP="00067B93">
      <w:pPr>
        <w:pStyle w:val="Navadensplet"/>
        <w:shd w:val="clear" w:color="auto" w:fill="FFFFFF"/>
        <w:spacing w:before="0" w:beforeAutospacing="0" w:after="0" w:afterAutospacing="0"/>
        <w:rPr>
          <w:rFonts w:ascii="Trebuchet MS" w:hAnsi="Trebuchet MS"/>
          <w:b/>
          <w:bCs/>
          <w:color w:val="002060"/>
        </w:rPr>
      </w:pPr>
      <w:r w:rsidRPr="00067B93">
        <w:rPr>
          <w:rFonts w:ascii="Trebuchet MS" w:hAnsi="Trebuchet MS"/>
          <w:b/>
          <w:bCs/>
          <w:color w:val="002060"/>
        </w:rPr>
        <w:t>Pot 2: Odhod iz parkirišča</w:t>
      </w:r>
    </w:p>
    <w:p w14:paraId="12AB7684" w14:textId="4B73BE0D" w:rsidR="00067B93" w:rsidRPr="00067B93" w:rsidRDefault="00067B93" w:rsidP="00067B93">
      <w:pPr>
        <w:pStyle w:val="Navadensplet"/>
        <w:shd w:val="clear" w:color="auto" w:fill="FFFFFF"/>
        <w:spacing w:before="0" w:beforeAutospacing="0" w:after="0"/>
        <w:rPr>
          <w:rFonts w:ascii="Trebuchet MS" w:hAnsi="Trebuchet MS"/>
          <w:b/>
          <w:bCs/>
          <w:color w:val="002060"/>
        </w:rPr>
      </w:pPr>
      <w:r w:rsidRPr="00067B93">
        <w:rPr>
          <w:rFonts w:ascii="Trebuchet MS" w:hAnsi="Trebuchet MS"/>
          <w:b/>
          <w:bCs/>
          <w:color w:val="002060"/>
        </w:rPr>
        <w:t>Pot je namenjena osebam na vozičkih in manj pripravljenim pohodnikom. Do planinske koče je 4 km makadamske ceste (600 m tudi asfalta) - zmerno navkreber cca. 3 km in zadnji del je blagi spust cca 900 m - to je dobro uro lahkega vzpona hoje oz. vožnje z vozičkom odvisno od pripravljenosti, vmes je postanek na razglednih točkah z lepim razgledom na Golake, Nanos in Vipavsko dolino, kasneje pa tudi Jadransko morje.</w:t>
      </w:r>
    </w:p>
    <w:p w14:paraId="11066158" w14:textId="722D5B9C" w:rsidR="00067B93" w:rsidRPr="00067B93" w:rsidRDefault="00067B93" w:rsidP="00067B93">
      <w:pPr>
        <w:pStyle w:val="Navadensplet"/>
        <w:shd w:val="clear" w:color="auto" w:fill="FFFFFF"/>
        <w:spacing w:after="0"/>
        <w:rPr>
          <w:rFonts w:ascii="Trebuchet MS" w:hAnsi="Trebuchet MS"/>
          <w:b/>
          <w:bCs/>
          <w:color w:val="002060"/>
        </w:rPr>
      </w:pPr>
      <w:r w:rsidRPr="00067B93">
        <w:rPr>
          <w:rFonts w:ascii="Trebuchet MS" w:hAnsi="Trebuchet MS"/>
          <w:b/>
          <w:bCs/>
          <w:color w:val="002060"/>
        </w:rPr>
        <w:t>Vsi skupaj se vračamo po cesti do parkirišča.</w:t>
      </w:r>
    </w:p>
    <w:p w14:paraId="75EEFD31" w14:textId="729D4775" w:rsidR="00067B93" w:rsidRPr="00067B93" w:rsidRDefault="00067B93" w:rsidP="00067B93">
      <w:pPr>
        <w:pStyle w:val="Navadensplet"/>
        <w:shd w:val="clear" w:color="auto" w:fill="FFFFFF"/>
        <w:spacing w:after="0"/>
        <w:rPr>
          <w:rFonts w:ascii="Trebuchet MS" w:hAnsi="Trebuchet MS"/>
          <w:b/>
          <w:bCs/>
          <w:color w:val="FF0000"/>
        </w:rPr>
      </w:pPr>
      <w:r w:rsidRPr="00067B93">
        <w:rPr>
          <w:rFonts w:ascii="Trebuchet MS" w:hAnsi="Trebuchet MS"/>
          <w:b/>
          <w:bCs/>
          <w:color w:val="FF0000"/>
        </w:rPr>
        <w:t>Jutranji prihod zaradi začasnega zaprtja ceste iz Ajdovščine in Cola do Predmeje je možen samo čez Novo Gorico, Lokve smer Predmeja. Pot se podaljša za pol ure</w:t>
      </w:r>
      <w:r>
        <w:rPr>
          <w:rFonts w:ascii="Trebuchet MS" w:hAnsi="Trebuchet MS"/>
          <w:b/>
          <w:bCs/>
          <w:color w:val="FF0000"/>
        </w:rPr>
        <w:t>.</w:t>
      </w:r>
    </w:p>
    <w:p w14:paraId="35130467" w14:textId="579AEBB2" w:rsidR="003B094D" w:rsidRDefault="00067B93" w:rsidP="00067B93">
      <w:pPr>
        <w:pStyle w:val="Navadensplet"/>
        <w:shd w:val="clear" w:color="auto" w:fill="FFFFFF"/>
        <w:spacing w:before="0" w:beforeAutospacing="0" w:after="0" w:afterAutospacing="0"/>
        <w:rPr>
          <w:rFonts w:ascii="Trebuchet MS" w:hAnsi="Trebuchet MS"/>
          <w:b/>
          <w:bCs/>
          <w:color w:val="002060"/>
        </w:rPr>
      </w:pPr>
      <w:r w:rsidRPr="00067B93">
        <w:rPr>
          <w:rFonts w:ascii="Trebuchet MS" w:hAnsi="Trebuchet MS"/>
          <w:b/>
          <w:bCs/>
          <w:color w:val="002060"/>
        </w:rPr>
        <w:t xml:space="preserve">Ob vračanju po 13.30 je cesta proti Ajdovščini in Colu s Čavna odprta. Več o zapori ceste je zapisano na povezavi </w:t>
      </w:r>
      <w:hyperlink r:id="rId12" w:history="1">
        <w:r w:rsidRPr="00067B93">
          <w:rPr>
            <w:rStyle w:val="Hiperpovezava"/>
            <w:rFonts w:ascii="Trebuchet MS" w:hAnsi="Trebuchet MS"/>
            <w:b/>
            <w:bCs/>
          </w:rPr>
          <w:t>tukaj</w:t>
        </w:r>
      </w:hyperlink>
      <w:r w:rsidRPr="00067B93">
        <w:rPr>
          <w:rFonts w:ascii="Trebuchet MS" w:hAnsi="Trebuchet MS"/>
          <w:b/>
          <w:bCs/>
          <w:color w:val="002060"/>
        </w:rPr>
        <w:t>.</w:t>
      </w:r>
    </w:p>
    <w:p w14:paraId="27F2F03C" w14:textId="50478B18" w:rsidR="008F287B" w:rsidRPr="003B094D" w:rsidRDefault="002B6576" w:rsidP="00067B93">
      <w:pPr>
        <w:pStyle w:val="Navadensplet"/>
        <w:shd w:val="clear" w:color="auto" w:fill="FFFFFF"/>
        <w:spacing w:before="0" w:beforeAutospacing="0" w:after="0" w:afterAutospacing="0"/>
        <w:jc w:val="center"/>
        <w:rPr>
          <w:color w:val="002060"/>
        </w:rPr>
      </w:pPr>
      <w:r>
        <w:rPr>
          <w:rFonts w:ascii="Trebuchet MS" w:hAnsi="Trebuchet MS" w:cstheme="minorHAnsi"/>
          <w:bCs/>
          <w:noProof/>
          <w:color w:val="002060"/>
        </w:rPr>
        <w:drawing>
          <wp:anchor distT="0" distB="0" distL="114300" distR="114300" simplePos="0" relativeHeight="251662336" behindDoc="1" locked="0" layoutInCell="1" allowOverlap="1" wp14:anchorId="6B2EEFFE" wp14:editId="3DDC3BA1">
            <wp:simplePos x="0" y="0"/>
            <wp:positionH relativeFrom="column">
              <wp:posOffset>53795</wp:posOffset>
            </wp:positionH>
            <wp:positionV relativeFrom="paragraph">
              <wp:posOffset>160092</wp:posOffset>
            </wp:positionV>
            <wp:extent cx="2700125" cy="1800000"/>
            <wp:effectExtent l="0" t="0" r="5080" b="0"/>
            <wp:wrapTight wrapText="bothSides">
              <wp:wrapPolygon edited="0">
                <wp:start x="0" y="0"/>
                <wp:lineTo x="0" y="21265"/>
                <wp:lineTo x="21488" y="21265"/>
                <wp:lineTo x="21488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12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94D">
        <w:rPr>
          <w:color w:val="002060"/>
        </w:rPr>
        <w:t xml:space="preserve">            </w:t>
      </w:r>
    </w:p>
    <w:p w14:paraId="7B237DB3" w14:textId="77777777" w:rsidR="001E4976" w:rsidRDefault="001E4976" w:rsidP="008F287B">
      <w:pPr>
        <w:pStyle w:val="Navadensplet"/>
        <w:shd w:val="clear" w:color="auto" w:fill="FFFFFF"/>
        <w:spacing w:before="0" w:beforeAutospacing="0" w:after="0" w:afterAutospacing="0"/>
        <w:rPr>
          <w:rFonts w:ascii="Trebuchet MS" w:hAnsi="Trebuchet MS"/>
          <w:b/>
          <w:bCs/>
          <w:color w:val="002060"/>
        </w:rPr>
      </w:pPr>
    </w:p>
    <w:p w14:paraId="2DF6FD13" w14:textId="1B9A3B56" w:rsidR="008F287B" w:rsidRPr="003B094D" w:rsidRDefault="008F287B" w:rsidP="008F287B">
      <w:pPr>
        <w:pStyle w:val="Navadensplet"/>
        <w:shd w:val="clear" w:color="auto" w:fill="FFFFFF"/>
        <w:spacing w:before="0" w:beforeAutospacing="0" w:after="0" w:afterAutospacing="0"/>
        <w:rPr>
          <w:color w:val="002060"/>
        </w:rPr>
      </w:pPr>
      <w:r w:rsidRPr="003B094D">
        <w:rPr>
          <w:rFonts w:ascii="Trebuchet MS" w:hAnsi="Trebuchet MS"/>
          <w:b/>
          <w:bCs/>
          <w:color w:val="002060"/>
        </w:rPr>
        <w:t>Pred kočo bomo imeli postanek, kjer bomo lahko poskusili planinske dobrote</w:t>
      </w:r>
      <w:r w:rsidR="00067B93">
        <w:rPr>
          <w:rFonts w:ascii="Trebuchet MS" w:hAnsi="Trebuchet MS"/>
          <w:b/>
          <w:bCs/>
          <w:color w:val="002060"/>
        </w:rPr>
        <w:t>, se naužili razgleda</w:t>
      </w:r>
      <w:r w:rsidRPr="003B094D">
        <w:rPr>
          <w:rFonts w:ascii="Trebuchet MS" w:hAnsi="Trebuchet MS"/>
          <w:b/>
          <w:bCs/>
          <w:color w:val="002060"/>
        </w:rPr>
        <w:t xml:space="preserve"> in uživali v družbi. Gluhi bodo na ta dan stregli in naročili boste lahko tudi v slovenskem znakovnem jeziku.</w:t>
      </w:r>
    </w:p>
    <w:p w14:paraId="349D57C2" w14:textId="146C75F0" w:rsidR="008F287B" w:rsidRDefault="008F287B" w:rsidP="008F287B">
      <w:pPr>
        <w:pStyle w:val="Navadensplet"/>
        <w:shd w:val="clear" w:color="auto" w:fill="FFFFFF"/>
        <w:spacing w:before="0" w:beforeAutospacing="0" w:after="0" w:afterAutospacing="0"/>
        <w:jc w:val="both"/>
        <w:rPr>
          <w:color w:val="002060"/>
        </w:rPr>
      </w:pPr>
      <w:r w:rsidRPr="003B094D">
        <w:rPr>
          <w:color w:val="002060"/>
        </w:rPr>
        <w:t> </w:t>
      </w:r>
    </w:p>
    <w:p w14:paraId="1FF528F8" w14:textId="1B316F17" w:rsidR="00067B93" w:rsidRDefault="00067B93" w:rsidP="008F287B">
      <w:pPr>
        <w:pStyle w:val="Navadensplet"/>
        <w:shd w:val="clear" w:color="auto" w:fill="FFFFFF"/>
        <w:spacing w:before="0" w:beforeAutospacing="0" w:after="0" w:afterAutospacing="0"/>
        <w:jc w:val="both"/>
        <w:rPr>
          <w:color w:val="002060"/>
        </w:rPr>
      </w:pPr>
    </w:p>
    <w:p w14:paraId="27B01134" w14:textId="77777777" w:rsidR="00067B93" w:rsidRPr="003B094D" w:rsidRDefault="00067B93" w:rsidP="008F287B">
      <w:pPr>
        <w:pStyle w:val="Navadensplet"/>
        <w:shd w:val="clear" w:color="auto" w:fill="FFFFFF"/>
        <w:spacing w:before="0" w:beforeAutospacing="0" w:after="0" w:afterAutospacing="0"/>
        <w:jc w:val="both"/>
        <w:rPr>
          <w:color w:val="002060"/>
        </w:rPr>
      </w:pPr>
    </w:p>
    <w:p w14:paraId="6DE6EF5D" w14:textId="787C8232" w:rsidR="008F287B" w:rsidRDefault="00067B93" w:rsidP="002C0345">
      <w:pPr>
        <w:spacing w:after="0"/>
        <w:rPr>
          <w:rFonts w:ascii="Trebuchet MS" w:eastAsia="Times New Roman" w:hAnsi="Trebuchet MS"/>
          <w:b/>
          <w:bCs/>
          <w:color w:val="002060"/>
          <w:sz w:val="24"/>
          <w:szCs w:val="24"/>
          <w:lang w:eastAsia="sl-SI"/>
        </w:rPr>
      </w:pPr>
      <w:r w:rsidRPr="00067B93">
        <w:rPr>
          <w:rFonts w:ascii="Trebuchet MS" w:eastAsia="Times New Roman" w:hAnsi="Trebuchet MS"/>
          <w:b/>
          <w:bCs/>
          <w:color w:val="002060"/>
          <w:sz w:val="24"/>
          <w:szCs w:val="24"/>
          <w:lang w:eastAsia="sl-SI"/>
        </w:rPr>
        <w:t>Organiziran prevoz: Domžale 6:20 - Ljubljana 6:40</w:t>
      </w:r>
    </w:p>
    <w:p w14:paraId="5B9BBD3C" w14:textId="00B7976B" w:rsidR="00067B93" w:rsidRDefault="00067B93" w:rsidP="002C0345">
      <w:pPr>
        <w:spacing w:after="0"/>
        <w:rPr>
          <w:rFonts w:ascii="Trebuchet MS" w:eastAsia="Times New Roman" w:hAnsi="Trebuchet MS"/>
          <w:b/>
          <w:bCs/>
          <w:color w:val="002060"/>
          <w:sz w:val="24"/>
          <w:szCs w:val="24"/>
          <w:lang w:eastAsia="sl-SI"/>
        </w:rPr>
      </w:pPr>
    </w:p>
    <w:p w14:paraId="1E389793" w14:textId="00FD9D38" w:rsidR="00067B93" w:rsidRPr="003B094D" w:rsidRDefault="00067B93" w:rsidP="002C0345">
      <w:pPr>
        <w:spacing w:after="0"/>
        <w:rPr>
          <w:rFonts w:ascii="Trebuchet MS" w:hAnsi="Trebuchet MS" w:cstheme="minorHAnsi"/>
          <w:bCs/>
          <w:color w:val="002060"/>
          <w:sz w:val="24"/>
          <w:szCs w:val="24"/>
        </w:rPr>
      </w:pPr>
    </w:p>
    <w:sectPr w:rsidR="00067B93" w:rsidRPr="003B094D" w:rsidSect="00844956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397" w:right="567" w:bottom="397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4D0A" w14:textId="77777777" w:rsidR="00C60F79" w:rsidRDefault="00C60F79" w:rsidP="00CB1F54">
      <w:pPr>
        <w:spacing w:after="0" w:line="240" w:lineRule="auto"/>
      </w:pPr>
      <w:r>
        <w:separator/>
      </w:r>
    </w:p>
  </w:endnote>
  <w:endnote w:type="continuationSeparator" w:id="0">
    <w:p w14:paraId="6FD2A4AF" w14:textId="77777777" w:rsidR="00C60F79" w:rsidRDefault="00C60F79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C4FA" w14:textId="2D4F6826" w:rsidR="00A61699" w:rsidRDefault="00546475" w:rsidP="00A61699">
    <w:pPr>
      <w:pStyle w:val="Noga"/>
      <w:jc w:val="center"/>
    </w:pPr>
    <w:r>
      <w:rPr>
        <w:noProof/>
      </w:rPr>
      <w:drawing>
        <wp:inline distT="0" distB="0" distL="0" distR="0" wp14:anchorId="430F7BB4" wp14:editId="47D76520">
          <wp:extent cx="4514850" cy="6477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71F0" w14:textId="77777777" w:rsidR="00C60F79" w:rsidRDefault="00C60F79" w:rsidP="00CB1F54">
      <w:pPr>
        <w:spacing w:after="0" w:line="240" w:lineRule="auto"/>
      </w:pPr>
      <w:r>
        <w:separator/>
      </w:r>
    </w:p>
  </w:footnote>
  <w:footnote w:type="continuationSeparator" w:id="0">
    <w:p w14:paraId="3D40C37F" w14:textId="77777777" w:rsidR="00C60F79" w:rsidRDefault="00C60F79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C5A2" w14:textId="77777777" w:rsidR="00CB1F54" w:rsidRDefault="00C60F79">
    <w:pPr>
      <w:pStyle w:val="Glava"/>
    </w:pPr>
    <w:r>
      <w:rPr>
        <w:noProof/>
        <w:lang w:eastAsia="sl-SI"/>
      </w:rPr>
      <w:pict w14:anchorId="608D5B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4" o:spid="_x0000_s20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1F49" w14:textId="77777777" w:rsidR="00CB1F54" w:rsidRDefault="00C60F79">
    <w:pPr>
      <w:pStyle w:val="Glava"/>
    </w:pPr>
    <w:r>
      <w:rPr>
        <w:noProof/>
        <w:lang w:eastAsia="sl-SI"/>
      </w:rPr>
      <w:pict w14:anchorId="2A095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5" o:spid="_x0000_s2057" type="#_x0000_t75" style="position:absolute;margin-left:-28.55pt;margin-top:-5.95pt;width:595.7pt;height:841.9pt;z-index:-251657728;mso-position-horizontal-relative:margin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F1C0" w14:textId="77777777" w:rsidR="00CB1F54" w:rsidRDefault="00C60F79">
    <w:pPr>
      <w:pStyle w:val="Glava"/>
    </w:pPr>
    <w:r>
      <w:rPr>
        <w:noProof/>
        <w:lang w:eastAsia="sl-SI"/>
      </w:rPr>
      <w:pict w14:anchorId="44098E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3" o:spid="_x0000_s20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5BEB"/>
    <w:multiLevelType w:val="hybridMultilevel"/>
    <w:tmpl w:val="0E8ECE78"/>
    <w:lvl w:ilvl="0" w:tplc="BE568162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54"/>
    <w:rsid w:val="00067B93"/>
    <w:rsid w:val="000822CA"/>
    <w:rsid w:val="001D004F"/>
    <w:rsid w:val="001E4976"/>
    <w:rsid w:val="00266517"/>
    <w:rsid w:val="002717E1"/>
    <w:rsid w:val="00272DD5"/>
    <w:rsid w:val="00293F63"/>
    <w:rsid w:val="002B6576"/>
    <w:rsid w:val="002C0345"/>
    <w:rsid w:val="00382972"/>
    <w:rsid w:val="003B094D"/>
    <w:rsid w:val="00444B69"/>
    <w:rsid w:val="00546475"/>
    <w:rsid w:val="005649F3"/>
    <w:rsid w:val="0057476C"/>
    <w:rsid w:val="005B5897"/>
    <w:rsid w:val="00640C89"/>
    <w:rsid w:val="006424A7"/>
    <w:rsid w:val="00762323"/>
    <w:rsid w:val="00774AC6"/>
    <w:rsid w:val="00844956"/>
    <w:rsid w:val="008D0AD4"/>
    <w:rsid w:val="008D16DA"/>
    <w:rsid w:val="008F287B"/>
    <w:rsid w:val="00905849"/>
    <w:rsid w:val="00912A75"/>
    <w:rsid w:val="009A5656"/>
    <w:rsid w:val="00A33614"/>
    <w:rsid w:val="00A61699"/>
    <w:rsid w:val="00B10B2D"/>
    <w:rsid w:val="00C35AB0"/>
    <w:rsid w:val="00C60F79"/>
    <w:rsid w:val="00C9707C"/>
    <w:rsid w:val="00CB1F54"/>
    <w:rsid w:val="00D87544"/>
    <w:rsid w:val="00DD750D"/>
    <w:rsid w:val="00EA3EE3"/>
    <w:rsid w:val="00EB0525"/>
    <w:rsid w:val="00ED4D4E"/>
    <w:rsid w:val="00E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3F243B8"/>
  <w15:chartTrackingRefBased/>
  <w15:docId w15:val="{37252149-0B21-4018-A10A-504AA78C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5AB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B1F54"/>
  </w:style>
  <w:style w:type="paragraph" w:styleId="Noga">
    <w:name w:val="footer"/>
    <w:basedOn w:val="Navaden"/>
    <w:link w:val="Nog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B1F54"/>
  </w:style>
  <w:style w:type="character" w:styleId="Hiperpovezava">
    <w:name w:val="Hyperlink"/>
    <w:uiPriority w:val="99"/>
    <w:unhideWhenUsed/>
    <w:rsid w:val="00546475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2C03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vadensplet">
    <w:name w:val="Normal (Web)"/>
    <w:basedOn w:val="Navaden"/>
    <w:uiPriority w:val="99"/>
    <w:semiHidden/>
    <w:unhideWhenUsed/>
    <w:rsid w:val="008F28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067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zs.si/novice.php?pid=1505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in-opp@pzs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in-opp.pzs.si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BF68-3963-441B-AF6A-5EC0F407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Uporabnik</cp:lastModifiedBy>
  <cp:revision>6</cp:revision>
  <dcterms:created xsi:type="dcterms:W3CDTF">2021-06-19T08:20:00Z</dcterms:created>
  <dcterms:modified xsi:type="dcterms:W3CDTF">2021-06-19T08:46:00Z</dcterms:modified>
</cp:coreProperties>
</file>