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CBB5C" w14:textId="77777777" w:rsidR="00851698" w:rsidRPr="00972A8D" w:rsidRDefault="00851698" w:rsidP="0085169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72A8D">
        <w:rPr>
          <w:rFonts w:asciiTheme="minorHAnsi" w:hAnsiTheme="minorHAnsi" w:cstheme="minorHAnsi"/>
          <w:noProof/>
          <w:sz w:val="22"/>
          <w:szCs w:val="22"/>
          <w:lang w:eastAsia="sl-SI" w:bidi="ar-SA"/>
        </w:rPr>
        <w:drawing>
          <wp:anchor distT="0" distB="0" distL="114300" distR="114300" simplePos="0" relativeHeight="251659264" behindDoc="1" locked="0" layoutInCell="1" allowOverlap="1" wp14:anchorId="6394ED19" wp14:editId="6358B60A">
            <wp:simplePos x="0" y="0"/>
            <wp:positionH relativeFrom="column">
              <wp:posOffset>4662055</wp:posOffset>
            </wp:positionH>
            <wp:positionV relativeFrom="paragraph">
              <wp:posOffset>-169718</wp:posOffset>
            </wp:positionV>
            <wp:extent cx="1828800" cy="1242719"/>
            <wp:effectExtent l="0" t="0" r="0" b="0"/>
            <wp:wrapNone/>
            <wp:docPr id="1" name="Slika 5" descr="ruta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427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972A8D">
        <w:rPr>
          <w:rFonts w:asciiTheme="minorHAnsi" w:hAnsiTheme="minorHAnsi" w:cstheme="minorHAnsi"/>
          <w:sz w:val="22"/>
          <w:szCs w:val="22"/>
        </w:rPr>
        <w:t xml:space="preserve">Original harmonika RUTAR </w:t>
      </w:r>
      <w:proofErr w:type="spellStart"/>
      <w:r w:rsidRPr="00972A8D">
        <w:rPr>
          <w:rFonts w:asciiTheme="minorHAnsi" w:hAnsiTheme="minorHAnsi" w:cstheme="minorHAnsi"/>
          <w:sz w:val="22"/>
          <w:szCs w:val="22"/>
        </w:rPr>
        <w:t>GmbH</w:t>
      </w:r>
      <w:proofErr w:type="spellEnd"/>
    </w:p>
    <w:p w14:paraId="264C9842" w14:textId="77777777" w:rsidR="00851698" w:rsidRPr="00972A8D" w:rsidRDefault="00851698" w:rsidP="0085169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72A8D">
        <w:rPr>
          <w:rFonts w:asciiTheme="minorHAnsi" w:hAnsiTheme="minorHAnsi" w:cstheme="minorHAnsi"/>
          <w:sz w:val="22"/>
          <w:szCs w:val="22"/>
        </w:rPr>
        <w:t>Sittersdorf</w:t>
      </w:r>
      <w:proofErr w:type="spellEnd"/>
      <w:r w:rsidRPr="00972A8D">
        <w:rPr>
          <w:rFonts w:asciiTheme="minorHAnsi" w:hAnsiTheme="minorHAnsi" w:cstheme="minorHAnsi"/>
          <w:sz w:val="22"/>
          <w:szCs w:val="22"/>
        </w:rPr>
        <w:t>-Žitara vas 56</w:t>
      </w:r>
    </w:p>
    <w:p w14:paraId="6379DBAA" w14:textId="77777777" w:rsidR="00851698" w:rsidRPr="00972A8D" w:rsidRDefault="00851698" w:rsidP="0085169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972A8D">
        <w:rPr>
          <w:rFonts w:asciiTheme="minorHAnsi" w:hAnsiTheme="minorHAnsi" w:cstheme="minorHAnsi"/>
          <w:sz w:val="22"/>
          <w:szCs w:val="22"/>
        </w:rPr>
        <w:t xml:space="preserve">9133 </w:t>
      </w:r>
      <w:proofErr w:type="spellStart"/>
      <w:r w:rsidRPr="00972A8D">
        <w:rPr>
          <w:rFonts w:asciiTheme="minorHAnsi" w:hAnsiTheme="minorHAnsi" w:cstheme="minorHAnsi"/>
          <w:sz w:val="22"/>
          <w:szCs w:val="22"/>
        </w:rPr>
        <w:t>Sittersdorf</w:t>
      </w:r>
      <w:proofErr w:type="spellEnd"/>
    </w:p>
    <w:p w14:paraId="54ECF1BB" w14:textId="77777777" w:rsidR="00851698" w:rsidRPr="00972A8D" w:rsidRDefault="00851698" w:rsidP="0085169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72A8D">
        <w:rPr>
          <w:rFonts w:asciiTheme="minorHAnsi" w:hAnsiTheme="minorHAnsi" w:cstheme="minorHAnsi"/>
          <w:sz w:val="22"/>
          <w:szCs w:val="22"/>
        </w:rPr>
        <w:t>Austria</w:t>
      </w:r>
      <w:proofErr w:type="spellEnd"/>
    </w:p>
    <w:p w14:paraId="21027F22" w14:textId="77777777" w:rsidR="00851698" w:rsidRPr="00972A8D" w:rsidRDefault="00851698" w:rsidP="0085169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72A8D">
        <w:rPr>
          <w:rFonts w:asciiTheme="minorHAnsi" w:hAnsiTheme="minorHAnsi" w:cstheme="minorHAnsi"/>
          <w:sz w:val="22"/>
          <w:szCs w:val="22"/>
        </w:rPr>
        <w:t>GSM.: +43 (0)664 538 11 56</w:t>
      </w:r>
    </w:p>
    <w:p w14:paraId="77D3F9EA" w14:textId="77777777" w:rsidR="00851698" w:rsidRPr="00972A8D" w:rsidRDefault="00851698" w:rsidP="0085169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72A8D">
        <w:rPr>
          <w:rFonts w:asciiTheme="minorHAnsi" w:hAnsiTheme="minorHAnsi" w:cstheme="minorHAnsi"/>
          <w:sz w:val="22"/>
          <w:szCs w:val="22"/>
        </w:rPr>
        <w:t xml:space="preserve">            +386 (0)31 611 638</w:t>
      </w:r>
    </w:p>
    <w:p w14:paraId="1A27798D" w14:textId="77777777" w:rsidR="00851698" w:rsidRPr="00972A8D" w:rsidRDefault="00851698" w:rsidP="00851698">
      <w:pPr>
        <w:pStyle w:val="Standard"/>
        <w:rPr>
          <w:rFonts w:asciiTheme="minorHAnsi" w:hAnsiTheme="minorHAnsi" w:cstheme="minorHAnsi"/>
          <w:sz w:val="22"/>
          <w:szCs w:val="22"/>
        </w:rPr>
      </w:pPr>
      <w:hyperlink r:id="rId6" w:history="1">
        <w:r w:rsidRPr="00972A8D">
          <w:rPr>
            <w:rStyle w:val="Internetlink"/>
            <w:rFonts w:asciiTheme="minorHAnsi" w:hAnsiTheme="minorHAnsi" w:cstheme="minorHAnsi"/>
            <w:sz w:val="22"/>
            <w:szCs w:val="22"/>
          </w:rPr>
          <w:t>info@rutarharmonika.com</w:t>
        </w:r>
      </w:hyperlink>
    </w:p>
    <w:p w14:paraId="776ECD4B" w14:textId="77777777" w:rsidR="00851698" w:rsidRPr="00972A8D" w:rsidRDefault="00851698" w:rsidP="00851698">
      <w:pPr>
        <w:pStyle w:val="Standard"/>
        <w:rPr>
          <w:rFonts w:asciiTheme="minorHAnsi" w:hAnsiTheme="minorHAnsi" w:cstheme="minorHAnsi"/>
          <w:sz w:val="22"/>
          <w:szCs w:val="22"/>
        </w:rPr>
      </w:pPr>
      <w:hyperlink r:id="rId7" w:history="1">
        <w:r w:rsidRPr="00972A8D">
          <w:rPr>
            <w:rStyle w:val="Internetlink"/>
            <w:rFonts w:asciiTheme="minorHAnsi" w:hAnsiTheme="minorHAnsi" w:cstheme="minorHAnsi"/>
            <w:sz w:val="22"/>
            <w:szCs w:val="22"/>
          </w:rPr>
          <w:t>www.rutarharmonika.com</w:t>
        </w:r>
      </w:hyperlink>
    </w:p>
    <w:p w14:paraId="70C6A37D" w14:textId="77777777" w:rsidR="00851698" w:rsidRPr="00972A8D" w:rsidRDefault="00851698" w:rsidP="0085169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F7AEC52" w14:textId="77777777" w:rsidR="00851698" w:rsidRPr="00972A8D" w:rsidRDefault="00851698" w:rsidP="00851698">
      <w:pPr>
        <w:pStyle w:val="Standard"/>
        <w:rPr>
          <w:rFonts w:asciiTheme="minorHAnsi" w:hAnsiTheme="minorHAnsi" w:cstheme="minorHAnsi"/>
        </w:rPr>
      </w:pPr>
      <w:r w:rsidRPr="00972A8D">
        <w:rPr>
          <w:rFonts w:asciiTheme="minorHAnsi" w:hAnsiTheme="minorHAnsi" w:cstheme="minorHAnsi"/>
        </w:rPr>
        <w:t xml:space="preserve">in                                                                            </w:t>
      </w:r>
    </w:p>
    <w:p w14:paraId="79C8CDA4" w14:textId="77777777" w:rsidR="00851698" w:rsidRPr="00972A8D" w:rsidRDefault="00851698" w:rsidP="00851698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sl-SI"/>
        </w:rPr>
      </w:pPr>
      <w:r w:rsidRPr="00972A8D">
        <w:rPr>
          <w:rStyle w:val="Poudarek"/>
          <w:rFonts w:cstheme="minorHAnsi"/>
          <w:i w:val="0"/>
          <w:sz w:val="24"/>
          <w:szCs w:val="24"/>
        </w:rPr>
        <w:t>DRUŠTVO ZA KULTURO, ŠPORT, TURIZEM IN RAZVOJ STUDENEC</w:t>
      </w:r>
      <w:r w:rsidRPr="00972A8D">
        <w:rPr>
          <w:rFonts w:cstheme="minorHAnsi"/>
          <w:bCs/>
          <w:i/>
          <w:sz w:val="24"/>
          <w:szCs w:val="24"/>
        </w:rPr>
        <w:t xml:space="preserve"> </w:t>
      </w:r>
      <w:r w:rsidRPr="00972A8D">
        <w:rPr>
          <w:rFonts w:cstheme="minorHAnsi"/>
          <w:bCs/>
          <w:sz w:val="24"/>
          <w:szCs w:val="24"/>
        </w:rPr>
        <w:t>SELO</w:t>
      </w:r>
      <w:r w:rsidR="002C0D25" w:rsidRPr="00972A8D">
        <w:rPr>
          <w:rFonts w:cstheme="minorHAnsi"/>
          <w:bCs/>
          <w:sz w:val="24"/>
          <w:szCs w:val="24"/>
        </w:rPr>
        <w:t xml:space="preserve"> (Kulturno društvo Selo)</w:t>
      </w:r>
      <w:r w:rsidRPr="00972A8D">
        <w:rPr>
          <w:rFonts w:cstheme="minorHAnsi"/>
          <w:bCs/>
          <w:sz w:val="24"/>
          <w:szCs w:val="24"/>
        </w:rPr>
        <w:t xml:space="preserve"> </w:t>
      </w:r>
      <w:r w:rsidRPr="00972A8D">
        <w:rPr>
          <w:rFonts w:cstheme="minorHAnsi"/>
          <w:bCs/>
          <w:i/>
          <w:sz w:val="24"/>
          <w:szCs w:val="24"/>
        </w:rPr>
        <w:t xml:space="preserve">                                                                   </w:t>
      </w:r>
    </w:p>
    <w:p w14:paraId="27861433" w14:textId="77777777" w:rsidR="00851698" w:rsidRPr="002C0D25" w:rsidRDefault="00851698" w:rsidP="002C0D2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sl-SI"/>
        </w:rPr>
      </w:pPr>
      <w:r w:rsidRPr="002C0D25">
        <w:rPr>
          <w:rFonts w:eastAsia="Times New Roman" w:cstheme="minorHAnsi"/>
          <w:b/>
          <w:bCs/>
          <w:sz w:val="28"/>
          <w:szCs w:val="28"/>
          <w:lang w:eastAsia="sl-SI"/>
        </w:rPr>
        <w:t>RAZPIS ZA 1. TEKMOVANJE HARMONIKARJEV ZA POKAL » SV. ROKA«</w:t>
      </w:r>
    </w:p>
    <w:p w14:paraId="5DC1B9AC" w14:textId="77777777" w:rsidR="00851698" w:rsidRPr="002C0D25" w:rsidRDefault="00851698" w:rsidP="0085169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2C0D25">
        <w:rPr>
          <w:rFonts w:eastAsia="Times New Roman" w:cstheme="minorHAnsi"/>
          <w:sz w:val="24"/>
          <w:szCs w:val="24"/>
          <w:lang w:eastAsia="sl-SI"/>
        </w:rPr>
        <w:t xml:space="preserve">Kulturno društvo Selo in podjetje Original harmonika Rutar </w:t>
      </w:r>
      <w:proofErr w:type="spellStart"/>
      <w:r w:rsidRPr="002C0D25">
        <w:rPr>
          <w:rFonts w:eastAsia="Times New Roman" w:cstheme="minorHAnsi"/>
          <w:sz w:val="24"/>
          <w:szCs w:val="24"/>
          <w:lang w:eastAsia="sl-SI"/>
        </w:rPr>
        <w:t>GmbH</w:t>
      </w:r>
      <w:proofErr w:type="spellEnd"/>
      <w:r w:rsidRPr="002C0D25">
        <w:rPr>
          <w:rFonts w:eastAsia="Times New Roman" w:cstheme="minorHAnsi"/>
          <w:sz w:val="24"/>
          <w:szCs w:val="24"/>
          <w:lang w:eastAsia="sl-SI"/>
        </w:rPr>
        <w:t xml:space="preserve"> (v nadaljevanju: organizator) razpisujeta tekmovanje harmonikarjev v igranju na diatonično harmoniko za pokal »</w:t>
      </w:r>
      <w:r w:rsidRPr="002C0D25">
        <w:rPr>
          <w:rFonts w:eastAsia="Times New Roman" w:cstheme="minorHAnsi"/>
          <w:b/>
          <w:bCs/>
          <w:sz w:val="24"/>
          <w:szCs w:val="24"/>
          <w:lang w:eastAsia="sl-SI"/>
        </w:rPr>
        <w:t>Sv. Roka«</w:t>
      </w:r>
      <w:r w:rsidRPr="002C0D25">
        <w:rPr>
          <w:rFonts w:eastAsia="Times New Roman" w:cstheme="minorHAnsi"/>
          <w:sz w:val="24"/>
          <w:szCs w:val="24"/>
          <w:lang w:eastAsia="sl-SI"/>
        </w:rPr>
        <w:t>.</w:t>
      </w:r>
    </w:p>
    <w:p w14:paraId="6BFCF0D2" w14:textId="77777777" w:rsidR="00851698" w:rsidRPr="002C0D25" w:rsidRDefault="00851698" w:rsidP="0085169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2C0D25">
        <w:rPr>
          <w:rFonts w:eastAsia="Times New Roman" w:cstheme="minorHAnsi"/>
          <w:b/>
          <w:bCs/>
          <w:sz w:val="24"/>
          <w:szCs w:val="24"/>
          <w:lang w:eastAsia="sl-SI"/>
        </w:rPr>
        <w:t>Datum in kraj tekmovanja:</w:t>
      </w:r>
      <w:r w:rsidRPr="002C0D25">
        <w:rPr>
          <w:rFonts w:eastAsia="Times New Roman" w:cstheme="minorHAnsi"/>
          <w:sz w:val="24"/>
          <w:szCs w:val="24"/>
          <w:lang w:eastAsia="sl-SI"/>
        </w:rPr>
        <w:br/>
        <w:t>Sobota, 16. avgusta 2025, s pričetkom ob 16. uri</w:t>
      </w:r>
      <w:r w:rsidRPr="002C0D25">
        <w:rPr>
          <w:rFonts w:eastAsia="Times New Roman" w:cstheme="minorHAnsi"/>
          <w:sz w:val="24"/>
          <w:szCs w:val="24"/>
          <w:lang w:eastAsia="sl-SI"/>
        </w:rPr>
        <w:br/>
        <w:t>Lokacija: Selo na Vipavskem</w:t>
      </w:r>
      <w:r w:rsidR="002C0D25">
        <w:rPr>
          <w:rFonts w:eastAsia="Times New Roman" w:cstheme="minorHAnsi"/>
          <w:sz w:val="24"/>
          <w:szCs w:val="24"/>
          <w:lang w:eastAsia="sl-SI"/>
        </w:rPr>
        <w:t xml:space="preserve"> (Športno igrišče)</w:t>
      </w:r>
    </w:p>
    <w:p w14:paraId="61AF935C" w14:textId="77777777" w:rsidR="00851698" w:rsidRPr="002C0D25" w:rsidRDefault="00851698" w:rsidP="002C0D2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2C0D25">
        <w:rPr>
          <w:rFonts w:eastAsia="Times New Roman" w:cstheme="minorHAnsi"/>
          <w:b/>
          <w:bCs/>
          <w:sz w:val="24"/>
          <w:szCs w:val="24"/>
          <w:lang w:eastAsia="sl-SI"/>
        </w:rPr>
        <w:t>Kategorije tekmovanja:</w:t>
      </w:r>
      <w:r w:rsidRPr="002C0D25">
        <w:rPr>
          <w:rFonts w:eastAsia="Times New Roman" w:cstheme="minorHAnsi"/>
          <w:sz w:val="24"/>
          <w:szCs w:val="24"/>
          <w:lang w:eastAsia="sl-SI"/>
        </w:rPr>
        <w:br/>
        <w:t>Tekmovanje bo potekalo v štirih starostnih kategorijah:</w:t>
      </w:r>
      <w:r w:rsidR="002C0D25">
        <w:rPr>
          <w:rFonts w:eastAsia="Times New Roman" w:cstheme="minorHAnsi"/>
          <w:sz w:val="24"/>
          <w:szCs w:val="24"/>
          <w:lang w:eastAsia="sl-SI"/>
        </w:rPr>
        <w:br/>
        <w:t xml:space="preserve">                              1. </w:t>
      </w:r>
      <w:r w:rsidRPr="002C0D25">
        <w:rPr>
          <w:rFonts w:eastAsia="Times New Roman" w:cstheme="minorHAnsi"/>
          <w:sz w:val="24"/>
          <w:szCs w:val="24"/>
          <w:lang w:eastAsia="sl-SI"/>
        </w:rPr>
        <w:t>kategorija – do 10 let</w:t>
      </w:r>
      <w:r w:rsidR="002C0D25">
        <w:rPr>
          <w:rFonts w:eastAsia="Times New Roman" w:cstheme="minorHAnsi"/>
          <w:sz w:val="24"/>
          <w:szCs w:val="24"/>
          <w:lang w:eastAsia="sl-SI"/>
        </w:rPr>
        <w:br/>
        <w:t xml:space="preserve">                              2. </w:t>
      </w:r>
      <w:r w:rsidRPr="002C0D25">
        <w:rPr>
          <w:rFonts w:eastAsia="Times New Roman" w:cstheme="minorHAnsi"/>
          <w:sz w:val="24"/>
          <w:szCs w:val="24"/>
          <w:lang w:eastAsia="sl-SI"/>
        </w:rPr>
        <w:t>kategorija – od 10 do 15 let</w:t>
      </w:r>
      <w:r w:rsidR="002C0D25">
        <w:rPr>
          <w:rFonts w:eastAsia="Times New Roman" w:cstheme="minorHAnsi"/>
          <w:sz w:val="24"/>
          <w:szCs w:val="24"/>
          <w:lang w:eastAsia="sl-SI"/>
        </w:rPr>
        <w:br/>
        <w:t xml:space="preserve">                              3. </w:t>
      </w:r>
      <w:r w:rsidRPr="002C0D25">
        <w:rPr>
          <w:rFonts w:eastAsia="Times New Roman" w:cstheme="minorHAnsi"/>
          <w:sz w:val="24"/>
          <w:szCs w:val="24"/>
          <w:lang w:eastAsia="sl-SI"/>
        </w:rPr>
        <w:t>kategorija – od 15 do 20 let</w:t>
      </w:r>
      <w:r w:rsidR="002C0D25">
        <w:rPr>
          <w:rFonts w:eastAsia="Times New Roman" w:cstheme="minorHAnsi"/>
          <w:sz w:val="24"/>
          <w:szCs w:val="24"/>
          <w:lang w:eastAsia="sl-SI"/>
        </w:rPr>
        <w:br/>
        <w:t xml:space="preserve">                              4. </w:t>
      </w:r>
      <w:r w:rsidRPr="002C0D25">
        <w:rPr>
          <w:rFonts w:eastAsia="Times New Roman" w:cstheme="minorHAnsi"/>
          <w:sz w:val="24"/>
          <w:szCs w:val="24"/>
          <w:lang w:eastAsia="sl-SI"/>
        </w:rPr>
        <w:t>kategorija – nad 20 let</w:t>
      </w:r>
    </w:p>
    <w:p w14:paraId="27B51FFE" w14:textId="77777777" w:rsidR="00851698" w:rsidRPr="002C0D25" w:rsidRDefault="00851698" w:rsidP="002C0D2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2C0D25">
        <w:rPr>
          <w:rFonts w:eastAsia="Times New Roman" w:cstheme="minorHAnsi"/>
          <w:b/>
          <w:bCs/>
          <w:sz w:val="24"/>
          <w:szCs w:val="24"/>
          <w:lang w:eastAsia="sl-SI"/>
        </w:rPr>
        <w:t>Pogoji za udeležbo:</w:t>
      </w:r>
      <w:r w:rsidR="002C0D25">
        <w:rPr>
          <w:rFonts w:eastAsia="Times New Roman" w:cstheme="minorHAnsi"/>
          <w:b/>
          <w:bCs/>
          <w:sz w:val="24"/>
          <w:szCs w:val="24"/>
          <w:lang w:eastAsia="sl-SI"/>
        </w:rPr>
        <w:br/>
        <w:t xml:space="preserve">         -   </w:t>
      </w:r>
      <w:r w:rsidRPr="002C0D25">
        <w:rPr>
          <w:rFonts w:eastAsia="Times New Roman" w:cstheme="minorHAnsi"/>
          <w:sz w:val="24"/>
          <w:szCs w:val="24"/>
          <w:lang w:eastAsia="sl-SI"/>
        </w:rPr>
        <w:t xml:space="preserve">Pravočasno oddana in pravilno izpolnjena prijavnica (rok za prijave je </w:t>
      </w:r>
      <w:r w:rsidR="00972A8D">
        <w:rPr>
          <w:rFonts w:eastAsia="Times New Roman" w:cstheme="minorHAnsi"/>
          <w:b/>
          <w:bCs/>
          <w:sz w:val="24"/>
          <w:szCs w:val="24"/>
          <w:lang w:eastAsia="sl-SI"/>
        </w:rPr>
        <w:t>10</w:t>
      </w:r>
      <w:r w:rsidRPr="002C0D25">
        <w:rPr>
          <w:rFonts w:eastAsia="Times New Roman" w:cstheme="minorHAnsi"/>
          <w:b/>
          <w:bCs/>
          <w:sz w:val="24"/>
          <w:szCs w:val="24"/>
          <w:lang w:eastAsia="sl-SI"/>
        </w:rPr>
        <w:t>. 8. 2025</w:t>
      </w:r>
      <w:r w:rsidRPr="002C0D25">
        <w:rPr>
          <w:rFonts w:eastAsia="Times New Roman" w:cstheme="minorHAnsi"/>
          <w:sz w:val="24"/>
          <w:szCs w:val="24"/>
          <w:lang w:eastAsia="sl-SI"/>
        </w:rPr>
        <w:t>)</w:t>
      </w:r>
      <w:r w:rsidR="002C0D25">
        <w:rPr>
          <w:rFonts w:eastAsia="Times New Roman" w:cstheme="minorHAnsi"/>
          <w:sz w:val="24"/>
          <w:szCs w:val="24"/>
          <w:lang w:eastAsia="sl-SI"/>
        </w:rPr>
        <w:br/>
        <w:t xml:space="preserve">         -   </w:t>
      </w:r>
      <w:r w:rsidRPr="002C0D25">
        <w:rPr>
          <w:rFonts w:eastAsia="Times New Roman" w:cstheme="minorHAnsi"/>
          <w:sz w:val="24"/>
          <w:szCs w:val="24"/>
          <w:lang w:eastAsia="sl-SI"/>
        </w:rPr>
        <w:t xml:space="preserve">Igranje na diatonično harmoniko </w:t>
      </w:r>
      <w:r w:rsidRPr="002C0D25">
        <w:rPr>
          <w:rFonts w:eastAsia="Times New Roman" w:cstheme="minorHAnsi"/>
          <w:i/>
          <w:iCs/>
          <w:sz w:val="24"/>
          <w:szCs w:val="24"/>
          <w:lang w:eastAsia="sl-SI"/>
        </w:rPr>
        <w:t>Rutar</w:t>
      </w:r>
      <w:r w:rsidRPr="002C0D25">
        <w:rPr>
          <w:rFonts w:eastAsia="Times New Roman" w:cstheme="minorHAnsi"/>
          <w:sz w:val="24"/>
          <w:szCs w:val="24"/>
          <w:lang w:eastAsia="sl-SI"/>
        </w:rPr>
        <w:t xml:space="preserve"> </w:t>
      </w:r>
    </w:p>
    <w:p w14:paraId="6A991881" w14:textId="77777777" w:rsidR="00851698" w:rsidRPr="002C0D25" w:rsidRDefault="00851698" w:rsidP="002C0D2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2C0D25">
        <w:rPr>
          <w:rFonts w:eastAsia="Times New Roman" w:cstheme="minorHAnsi"/>
          <w:b/>
          <w:bCs/>
          <w:sz w:val="24"/>
          <w:szCs w:val="24"/>
          <w:lang w:eastAsia="sl-SI"/>
        </w:rPr>
        <w:t>Potek in ocenjevanje:</w:t>
      </w:r>
      <w:r w:rsidRPr="002C0D25">
        <w:rPr>
          <w:rFonts w:eastAsia="Times New Roman" w:cstheme="minorHAnsi"/>
          <w:sz w:val="24"/>
          <w:szCs w:val="24"/>
          <w:lang w:eastAsia="sl-SI"/>
        </w:rPr>
        <w:br/>
        <w:t>Strokovna žirija bo ocenjevala:</w:t>
      </w:r>
      <w:r w:rsidR="002C0D25">
        <w:rPr>
          <w:rFonts w:eastAsia="Times New Roman" w:cstheme="minorHAnsi"/>
          <w:sz w:val="24"/>
          <w:szCs w:val="24"/>
          <w:lang w:eastAsia="sl-SI"/>
        </w:rPr>
        <w:br/>
      </w:r>
      <w:r w:rsidR="002C0D25">
        <w:rPr>
          <w:rFonts w:eastAsia="Times New Roman" w:cstheme="minorHAnsi"/>
          <w:sz w:val="24"/>
          <w:szCs w:val="24"/>
          <w:lang w:eastAsia="sl-SI"/>
        </w:rPr>
        <w:tab/>
        <w:t xml:space="preserve">-  </w:t>
      </w:r>
      <w:r w:rsidRPr="002C0D25">
        <w:rPr>
          <w:rFonts w:eastAsia="Times New Roman" w:cstheme="minorHAnsi"/>
          <w:sz w:val="24"/>
          <w:szCs w:val="24"/>
          <w:lang w:eastAsia="sl-SI"/>
        </w:rPr>
        <w:t>nastop tekmovalca,</w:t>
      </w:r>
      <w:r w:rsidR="002C0D25">
        <w:rPr>
          <w:rFonts w:eastAsia="Times New Roman" w:cstheme="minorHAnsi"/>
          <w:sz w:val="24"/>
          <w:szCs w:val="24"/>
          <w:lang w:eastAsia="sl-SI"/>
        </w:rPr>
        <w:br/>
      </w:r>
      <w:r w:rsidR="002C0D25">
        <w:rPr>
          <w:rFonts w:eastAsia="Times New Roman" w:cstheme="minorHAnsi"/>
          <w:sz w:val="24"/>
          <w:szCs w:val="24"/>
          <w:lang w:eastAsia="sl-SI"/>
        </w:rPr>
        <w:tab/>
        <w:t xml:space="preserve">-  </w:t>
      </w:r>
      <w:r w:rsidRPr="002C0D25">
        <w:rPr>
          <w:rFonts w:eastAsia="Times New Roman" w:cstheme="minorHAnsi"/>
          <w:sz w:val="24"/>
          <w:szCs w:val="24"/>
          <w:lang w:eastAsia="sl-SI"/>
        </w:rPr>
        <w:t>zahtevnost izbrane skladbe,</w:t>
      </w:r>
      <w:r w:rsidR="002C0D25">
        <w:rPr>
          <w:rFonts w:eastAsia="Times New Roman" w:cstheme="minorHAnsi"/>
          <w:sz w:val="24"/>
          <w:szCs w:val="24"/>
          <w:lang w:eastAsia="sl-SI"/>
        </w:rPr>
        <w:br/>
        <w:t xml:space="preserve">             -  </w:t>
      </w:r>
      <w:r w:rsidRPr="002C0D25">
        <w:rPr>
          <w:rFonts w:eastAsia="Times New Roman" w:cstheme="minorHAnsi"/>
          <w:sz w:val="24"/>
          <w:szCs w:val="24"/>
          <w:lang w:eastAsia="sl-SI"/>
        </w:rPr>
        <w:t>tehnično izvedbo in interpretacijo.</w:t>
      </w:r>
    </w:p>
    <w:p w14:paraId="0E4E06C6" w14:textId="77777777" w:rsidR="00851698" w:rsidRPr="002C0D25" w:rsidRDefault="00851698" w:rsidP="0085169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2C0D25">
        <w:rPr>
          <w:rFonts w:eastAsia="Times New Roman" w:cstheme="minorHAnsi"/>
          <w:sz w:val="24"/>
          <w:szCs w:val="24"/>
          <w:lang w:eastAsia="sl-SI"/>
        </w:rPr>
        <w:t>Po koncu tekmovanja bo razglašen vrstni red prvih treh tekmovalcev v vsaki kategoriji, ki bodo prejeli pokale</w:t>
      </w:r>
      <w:r w:rsidR="002C0D25">
        <w:rPr>
          <w:rFonts w:eastAsia="Times New Roman" w:cstheme="minorHAnsi"/>
          <w:sz w:val="24"/>
          <w:szCs w:val="24"/>
          <w:lang w:eastAsia="sl-SI"/>
        </w:rPr>
        <w:t xml:space="preserve">. </w:t>
      </w:r>
      <w:r w:rsidRPr="002C0D25">
        <w:rPr>
          <w:rFonts w:eastAsia="Times New Roman" w:cstheme="minorHAnsi"/>
          <w:sz w:val="24"/>
          <w:szCs w:val="24"/>
          <w:lang w:eastAsia="sl-SI"/>
        </w:rPr>
        <w:t xml:space="preserve">Žirija bo izbrala tudi </w:t>
      </w:r>
      <w:r w:rsidRPr="002C0D25">
        <w:rPr>
          <w:rFonts w:eastAsia="Times New Roman" w:cstheme="minorHAnsi"/>
          <w:b/>
          <w:bCs/>
          <w:sz w:val="24"/>
          <w:szCs w:val="24"/>
          <w:lang w:eastAsia="sl-SI"/>
        </w:rPr>
        <w:t>absolutnega zmagovalca tekmovanja</w:t>
      </w:r>
      <w:r w:rsidRPr="002C0D25">
        <w:rPr>
          <w:rFonts w:eastAsia="Times New Roman" w:cstheme="minorHAnsi"/>
          <w:sz w:val="24"/>
          <w:szCs w:val="24"/>
          <w:lang w:eastAsia="sl-SI"/>
        </w:rPr>
        <w:t xml:space="preserve">, ki bo prejel </w:t>
      </w:r>
      <w:r w:rsidR="00972A8D">
        <w:rPr>
          <w:rFonts w:eastAsia="Times New Roman" w:cstheme="minorHAnsi"/>
          <w:sz w:val="24"/>
          <w:szCs w:val="24"/>
          <w:lang w:eastAsia="sl-SI"/>
        </w:rPr>
        <w:t>nagrado</w:t>
      </w:r>
      <w:r w:rsidRPr="002C0D25">
        <w:rPr>
          <w:rFonts w:eastAsia="Times New Roman" w:cstheme="minorHAnsi"/>
          <w:sz w:val="24"/>
          <w:szCs w:val="24"/>
          <w:lang w:eastAsia="sl-SI"/>
        </w:rPr>
        <w:t>.</w:t>
      </w:r>
    </w:p>
    <w:p w14:paraId="6266A1B6" w14:textId="77777777" w:rsidR="00851698" w:rsidRPr="002C0D25" w:rsidRDefault="00851698" w:rsidP="0085169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2C0D25">
        <w:rPr>
          <w:rFonts w:eastAsia="Times New Roman" w:cstheme="minorHAnsi"/>
          <w:sz w:val="24"/>
          <w:szCs w:val="24"/>
          <w:lang w:eastAsia="sl-SI"/>
        </w:rPr>
        <w:t xml:space="preserve">Vsi tekmovalci bodo prejeli </w:t>
      </w:r>
      <w:r w:rsidRPr="002C0D25">
        <w:rPr>
          <w:rFonts w:eastAsia="Times New Roman" w:cstheme="minorHAnsi"/>
          <w:b/>
          <w:bCs/>
          <w:sz w:val="24"/>
          <w:szCs w:val="24"/>
          <w:lang w:eastAsia="sl-SI"/>
        </w:rPr>
        <w:t>spominsko darilo in priznanje za udeležbo</w:t>
      </w:r>
      <w:r w:rsidRPr="002C0D25">
        <w:rPr>
          <w:rFonts w:eastAsia="Times New Roman" w:cstheme="minorHAnsi"/>
          <w:sz w:val="24"/>
          <w:szCs w:val="24"/>
          <w:lang w:eastAsia="sl-SI"/>
        </w:rPr>
        <w:t>.</w:t>
      </w:r>
      <w:r w:rsidRPr="002C0D25">
        <w:rPr>
          <w:rFonts w:eastAsia="Times New Roman" w:cstheme="minorHAnsi"/>
          <w:sz w:val="24"/>
          <w:szCs w:val="24"/>
          <w:lang w:eastAsia="sl-SI"/>
        </w:rPr>
        <w:br/>
        <w:t>Vsak tekmovalec bo prav tako deležen malice in pijače.</w:t>
      </w:r>
    </w:p>
    <w:p w14:paraId="16569D69" w14:textId="77777777" w:rsidR="00851698" w:rsidRPr="002C0D25" w:rsidRDefault="00851698" w:rsidP="0085169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2C0D25">
        <w:rPr>
          <w:rFonts w:eastAsia="Times New Roman" w:cstheme="minorHAnsi"/>
          <w:b/>
          <w:bCs/>
          <w:sz w:val="24"/>
          <w:szCs w:val="24"/>
          <w:lang w:eastAsia="sl-SI"/>
        </w:rPr>
        <w:t>Število tekmovalcev je omejeno</w:t>
      </w:r>
      <w:r w:rsidRPr="002C0D25">
        <w:rPr>
          <w:rFonts w:eastAsia="Times New Roman" w:cstheme="minorHAnsi"/>
          <w:sz w:val="24"/>
          <w:szCs w:val="24"/>
          <w:lang w:eastAsia="sl-SI"/>
        </w:rPr>
        <w:t>, zato bomo prijave zbirali do zapolnitve mest oz. najk</w:t>
      </w:r>
      <w:r w:rsidR="00972A8D">
        <w:rPr>
          <w:rFonts w:eastAsia="Times New Roman" w:cstheme="minorHAnsi"/>
          <w:sz w:val="24"/>
          <w:szCs w:val="24"/>
          <w:lang w:eastAsia="sl-SI"/>
        </w:rPr>
        <w:t>asneje do 10</w:t>
      </w:r>
      <w:r w:rsidRPr="002C0D25">
        <w:rPr>
          <w:rFonts w:eastAsia="Times New Roman" w:cstheme="minorHAnsi"/>
          <w:sz w:val="24"/>
          <w:szCs w:val="24"/>
          <w:lang w:eastAsia="sl-SI"/>
        </w:rPr>
        <w:t>. 8. 2025.</w:t>
      </w:r>
    </w:p>
    <w:p w14:paraId="13E173E7" w14:textId="77777777" w:rsidR="00851698" w:rsidRPr="002C0D25" w:rsidRDefault="00851698" w:rsidP="0085169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2C0D25">
        <w:rPr>
          <w:rFonts w:eastAsia="Times New Roman" w:cstheme="minorHAnsi"/>
          <w:b/>
          <w:bCs/>
          <w:sz w:val="24"/>
          <w:szCs w:val="24"/>
          <w:lang w:eastAsia="sl-SI"/>
        </w:rPr>
        <w:lastRenderedPageBreak/>
        <w:t>Registracija tekmovalcev</w:t>
      </w:r>
      <w:r w:rsidRPr="002C0D25">
        <w:rPr>
          <w:rFonts w:eastAsia="Times New Roman" w:cstheme="minorHAnsi"/>
          <w:sz w:val="24"/>
          <w:szCs w:val="24"/>
          <w:lang w:eastAsia="sl-SI"/>
        </w:rPr>
        <w:t xml:space="preserve"> bo potekala na dan tekmovanja, </w:t>
      </w:r>
      <w:r w:rsidRPr="002C0D25">
        <w:rPr>
          <w:rFonts w:eastAsia="Times New Roman" w:cstheme="minorHAnsi"/>
          <w:b/>
          <w:bCs/>
          <w:sz w:val="24"/>
          <w:szCs w:val="24"/>
          <w:lang w:eastAsia="sl-SI"/>
        </w:rPr>
        <w:t>16. 8. 2025</w:t>
      </w:r>
      <w:r w:rsidRPr="002C0D25">
        <w:rPr>
          <w:rFonts w:eastAsia="Times New Roman" w:cstheme="minorHAnsi"/>
          <w:sz w:val="24"/>
          <w:szCs w:val="24"/>
          <w:lang w:eastAsia="sl-SI"/>
        </w:rPr>
        <w:t xml:space="preserve">, med </w:t>
      </w:r>
      <w:r w:rsidRPr="002C0D25">
        <w:rPr>
          <w:rFonts w:eastAsia="Times New Roman" w:cstheme="minorHAnsi"/>
          <w:b/>
          <w:bCs/>
          <w:sz w:val="24"/>
          <w:szCs w:val="24"/>
          <w:lang w:eastAsia="sl-SI"/>
        </w:rPr>
        <w:t>15.00 in 15.30</w:t>
      </w:r>
      <w:r w:rsidRPr="002C0D25">
        <w:rPr>
          <w:rFonts w:eastAsia="Times New Roman" w:cstheme="minorHAnsi"/>
          <w:sz w:val="24"/>
          <w:szCs w:val="24"/>
          <w:lang w:eastAsia="sl-SI"/>
        </w:rPr>
        <w:t xml:space="preserve"> na prireditvenem prostoru.</w:t>
      </w:r>
    </w:p>
    <w:p w14:paraId="4B282595" w14:textId="77777777" w:rsidR="00851698" w:rsidRPr="002C0D25" w:rsidRDefault="00000000" w:rsidP="00851698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sz w:val="24"/>
          <w:szCs w:val="24"/>
          <w:lang w:eastAsia="sl-SI"/>
        </w:rPr>
        <w:pict w14:anchorId="5D4C954B">
          <v:rect id="_x0000_i1025" style="width:0;height:1.5pt" o:hralign="center" o:hrstd="t" o:hr="t" fillcolor="#a0a0a0" stroked="f"/>
        </w:pict>
      </w:r>
    </w:p>
    <w:p w14:paraId="5E36959A" w14:textId="77777777" w:rsidR="00851698" w:rsidRPr="002C0D25" w:rsidRDefault="00851698" w:rsidP="0085169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2C0D25">
        <w:rPr>
          <w:rFonts w:eastAsia="Times New Roman" w:cstheme="minorHAnsi"/>
          <w:b/>
          <w:bCs/>
          <w:sz w:val="24"/>
          <w:szCs w:val="24"/>
          <w:lang w:eastAsia="sl-SI"/>
        </w:rPr>
        <w:t>Po tekmovanju sledi veselica z ansamblom NEMIR!</w:t>
      </w:r>
    </w:p>
    <w:p w14:paraId="6F1611EE" w14:textId="77777777" w:rsidR="00851698" w:rsidRPr="002C0D25" w:rsidRDefault="00851698" w:rsidP="0085169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2C0D25">
        <w:rPr>
          <w:rFonts w:eastAsia="Times New Roman" w:cstheme="minorHAnsi"/>
          <w:sz w:val="24"/>
          <w:szCs w:val="24"/>
          <w:lang w:eastAsia="sl-SI"/>
        </w:rPr>
        <w:t>Vljudno vabimo tudi vse harmonikarske orkestre in skupine s Primorske, da se nam pridružite – skupaj bomo zaigrali in praznovali!</w:t>
      </w:r>
    </w:p>
    <w:p w14:paraId="3CBAC143" w14:textId="77777777" w:rsidR="00F800A8" w:rsidRPr="002C0D25" w:rsidRDefault="00F800A8">
      <w:pPr>
        <w:rPr>
          <w:rFonts w:cstheme="minorHAnsi"/>
        </w:rPr>
      </w:pPr>
    </w:p>
    <w:sectPr w:rsidR="00F800A8" w:rsidRPr="002C0D25" w:rsidSect="002C0D2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87E7C"/>
    <w:multiLevelType w:val="multilevel"/>
    <w:tmpl w:val="7974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B4433"/>
    <w:multiLevelType w:val="multilevel"/>
    <w:tmpl w:val="3D30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73939"/>
    <w:multiLevelType w:val="multilevel"/>
    <w:tmpl w:val="0F1E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3329">
    <w:abstractNumId w:val="1"/>
  </w:num>
  <w:num w:numId="2" w16cid:durableId="1543588166">
    <w:abstractNumId w:val="2"/>
  </w:num>
  <w:num w:numId="3" w16cid:durableId="98377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98"/>
    <w:rsid w:val="002C0D25"/>
    <w:rsid w:val="003B2B3A"/>
    <w:rsid w:val="00851698"/>
    <w:rsid w:val="00972A8D"/>
    <w:rsid w:val="00DE31CB"/>
    <w:rsid w:val="00EC1F9B"/>
    <w:rsid w:val="00F8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5C7E"/>
  <w15:chartTrackingRefBased/>
  <w15:docId w15:val="{8CCA110A-D126-4A5C-848E-21C7AB2D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51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51698"/>
    <w:rPr>
      <w:b/>
      <w:bCs/>
    </w:rPr>
  </w:style>
  <w:style w:type="character" w:styleId="Poudarek">
    <w:name w:val="Emphasis"/>
    <w:basedOn w:val="Privzetapisavaodstavka"/>
    <w:uiPriority w:val="20"/>
    <w:qFormat/>
    <w:rsid w:val="00851698"/>
    <w:rPr>
      <w:i/>
      <w:iCs/>
    </w:rPr>
  </w:style>
  <w:style w:type="paragraph" w:customStyle="1" w:styleId="Standard">
    <w:name w:val="Standard"/>
    <w:rsid w:val="0085169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Privzetapisavaodstavka"/>
    <w:rsid w:val="00851698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1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169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C0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tarharmonik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utarharmonika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Bavčar</dc:creator>
  <cp:keywords/>
  <dc:description/>
  <cp:lastModifiedBy>Elisa Dedić</cp:lastModifiedBy>
  <cp:revision>2</cp:revision>
  <cp:lastPrinted>2025-07-14T19:33:00Z</cp:lastPrinted>
  <dcterms:created xsi:type="dcterms:W3CDTF">2025-08-12T10:50:00Z</dcterms:created>
  <dcterms:modified xsi:type="dcterms:W3CDTF">2025-08-12T10:50:00Z</dcterms:modified>
</cp:coreProperties>
</file>